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9D367" w14:textId="77777777" w:rsidR="00AF1582" w:rsidRPr="0097103A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644685"/>
      <w:bookmarkEnd w:id="0"/>
      <w:r w:rsidRPr="0097103A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14:paraId="5F9FD103" w14:textId="77777777" w:rsidR="00AF1582" w:rsidRPr="0097103A" w:rsidRDefault="00AF1582" w:rsidP="00AF15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24714" w14:textId="77777777" w:rsidR="00AF1582" w:rsidRPr="0097103A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Институт управленческих кадров</w:t>
      </w:r>
    </w:p>
    <w:p w14:paraId="6B0D9651" w14:textId="77777777" w:rsidR="00AF1582" w:rsidRPr="0097103A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14:paraId="034C8948" w14:textId="77777777" w:rsidR="00AF1582" w:rsidRPr="0097103A" w:rsidRDefault="00AF1582" w:rsidP="00AF158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Специальность «Управление информационными ресурсами»</w:t>
      </w:r>
    </w:p>
    <w:p w14:paraId="2A3B3958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D13A290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355044A2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6365B7EB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504D8DA2" w14:textId="77777777" w:rsidR="00784FC9" w:rsidRPr="0097103A" w:rsidRDefault="00784FC9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4A3F62D5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7CBF5D31" w14:textId="77777777" w:rsidR="00AF1582" w:rsidRPr="0097103A" w:rsidRDefault="00AF1582" w:rsidP="00784FC9">
      <w:pPr>
        <w:spacing w:after="100" w:afterAutospacing="1" w:line="24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54671C82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12BD7CDF" w14:textId="7272C230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103A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C37930" w:rsidRPr="0097103A">
        <w:rPr>
          <w:rFonts w:ascii="Times New Roman" w:hAnsi="Times New Roman" w:cs="Times New Roman"/>
          <w:b/>
          <w:sz w:val="28"/>
          <w:szCs w:val="28"/>
        </w:rPr>
        <w:t>3</w:t>
      </w:r>
    </w:p>
    <w:p w14:paraId="0A6C4218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97103A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97103A">
        <w:rPr>
          <w:rFonts w:ascii="Times New Roman" w:hAnsi="Times New Roman" w:cs="Times New Roman"/>
          <w:b/>
          <w:sz w:val="28"/>
          <w:szCs w:val="28"/>
        </w:rPr>
        <w:t>-дизайн</w:t>
      </w:r>
    </w:p>
    <w:p w14:paraId="76304657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77D94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967E9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C44AFC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D6A68" w14:textId="77777777" w:rsidR="00AF1582" w:rsidRPr="0097103A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Студент</w:t>
      </w:r>
    </w:p>
    <w:p w14:paraId="3467EED9" w14:textId="5C6755B2" w:rsidR="00AF1582" w:rsidRPr="0097103A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 xml:space="preserve">2 курс, УИР-1                        ________________                </w:t>
      </w:r>
      <w:r w:rsidR="005D0BF2" w:rsidRPr="0097103A">
        <w:rPr>
          <w:rFonts w:ascii="Times New Roman" w:hAnsi="Times New Roman" w:cs="Times New Roman"/>
          <w:sz w:val="28"/>
          <w:szCs w:val="28"/>
        </w:rPr>
        <w:t>А.Н. Дмитриенко</w:t>
      </w:r>
      <w:r w:rsidRPr="009710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2D739" w14:textId="77777777" w:rsidR="00AF1582" w:rsidRPr="0097103A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4757C3" w14:textId="19306830" w:rsidR="00AF1582" w:rsidRPr="0097103A" w:rsidRDefault="00AF1582" w:rsidP="00AF1582">
      <w:pPr>
        <w:pStyle w:val="a3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 xml:space="preserve">Руководитель                        ________________                </w:t>
      </w:r>
      <w:r w:rsidR="008A6AD3" w:rsidRPr="0097103A">
        <w:rPr>
          <w:rFonts w:ascii="Times New Roman" w:hAnsi="Times New Roman" w:cs="Times New Roman"/>
          <w:sz w:val="28"/>
          <w:szCs w:val="28"/>
        </w:rPr>
        <w:t xml:space="preserve">В. В. </w:t>
      </w:r>
      <w:proofErr w:type="spellStart"/>
      <w:r w:rsidR="008A6AD3" w:rsidRPr="0097103A">
        <w:rPr>
          <w:rFonts w:ascii="Times New Roman" w:hAnsi="Times New Roman" w:cs="Times New Roman"/>
          <w:sz w:val="28"/>
          <w:szCs w:val="28"/>
        </w:rPr>
        <w:t>Лабоцкий</w:t>
      </w:r>
      <w:proofErr w:type="spellEnd"/>
    </w:p>
    <w:p w14:paraId="30FE9434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8869DB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51BDAA" w14:textId="77777777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E60B0F" w14:textId="78919F13" w:rsidR="00AF1582" w:rsidRPr="0097103A" w:rsidRDefault="00AF1582" w:rsidP="00AF1582">
      <w:pPr>
        <w:spacing w:after="100" w:afterAutospacing="1" w:line="24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Минск 202</w:t>
      </w:r>
      <w:r w:rsidR="00E8152A" w:rsidRPr="0097103A">
        <w:rPr>
          <w:rFonts w:ascii="Times New Roman" w:hAnsi="Times New Roman" w:cs="Times New Roman"/>
          <w:sz w:val="28"/>
          <w:szCs w:val="28"/>
        </w:rPr>
        <w:t>1</w:t>
      </w:r>
    </w:p>
    <w:p w14:paraId="0B6F54EA" w14:textId="4919481C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7103A">
        <w:rPr>
          <w:rFonts w:ascii="Times New Roman" w:hAnsi="Times New Roman" w:cs="Times New Roman"/>
          <w:sz w:val="28"/>
          <w:szCs w:val="28"/>
        </w:rPr>
        <w:t xml:space="preserve"> Изучить структуру тела документа, схему построения контейнера в HTML. Научиться использовать атрибуты тега BODY. Ознакомиться с тегами управления разметкой и построением списков. Научится записывать гипертекстовые ссылки.</w:t>
      </w:r>
    </w:p>
    <w:p w14:paraId="69F02F5D" w14:textId="3E55F0C8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FB4E4" w14:textId="264E25C6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1F0BE397" w14:textId="77777777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E7E4C" w14:textId="54827D10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 xml:space="preserve">1. Создайте три простые </w:t>
      </w:r>
      <w:proofErr w:type="spellStart"/>
      <w:r w:rsidRPr="0097103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7103A">
        <w:rPr>
          <w:rFonts w:ascii="Times New Roman" w:hAnsi="Times New Roman" w:cs="Times New Roman"/>
          <w:sz w:val="28"/>
          <w:szCs w:val="28"/>
        </w:rPr>
        <w:t>-страницы, используя атрибуты тега BODY измените на них цвет фона, цвет ссылок и цвет текста.</w:t>
      </w:r>
    </w:p>
    <w:p w14:paraId="2D04A582" w14:textId="77777777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FB8F3" w14:textId="7E599571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 xml:space="preserve">2. На одной из страниц в качестве фона задайте свое изображение. </w:t>
      </w:r>
    </w:p>
    <w:p w14:paraId="4DC6FC06" w14:textId="77777777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72FFA" w14:textId="32E318E5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3. На каждой странице создайте список из трех элементов. Используйте разные типы нумерации.</w:t>
      </w:r>
    </w:p>
    <w:p w14:paraId="4D3ED40B" w14:textId="77777777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13DEC" w14:textId="5585D67A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4. На всех ст</w:t>
      </w:r>
      <w:r w:rsidR="005D0BF2" w:rsidRPr="0097103A">
        <w:rPr>
          <w:rFonts w:ascii="Times New Roman" w:hAnsi="Times New Roman" w:cs="Times New Roman"/>
          <w:sz w:val="28"/>
          <w:szCs w:val="28"/>
        </w:rPr>
        <w:t>раницах каждый элемент списка сд</w:t>
      </w:r>
      <w:r w:rsidRPr="0097103A">
        <w:rPr>
          <w:rFonts w:ascii="Times New Roman" w:hAnsi="Times New Roman" w:cs="Times New Roman"/>
          <w:sz w:val="28"/>
          <w:szCs w:val="28"/>
        </w:rPr>
        <w:t xml:space="preserve">елайте гипертекстовой ссылкой. Один элемент должен ссылаться на </w:t>
      </w:r>
      <w:proofErr w:type="spellStart"/>
      <w:r w:rsidRPr="0097103A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7103A">
        <w:rPr>
          <w:rFonts w:ascii="Times New Roman" w:hAnsi="Times New Roman" w:cs="Times New Roman"/>
          <w:sz w:val="28"/>
          <w:szCs w:val="28"/>
        </w:rPr>
        <w:t xml:space="preserve"> ту страницу, на которой он расположен, остальные два – на две другие страницы.</w:t>
      </w:r>
    </w:p>
    <w:p w14:paraId="024D23C5" w14:textId="6461F9A2" w:rsidR="00560F9F" w:rsidRPr="0097103A" w:rsidRDefault="00560F9F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2F503" w14:textId="11180569" w:rsidR="007B5DBE" w:rsidRPr="0097103A" w:rsidRDefault="007B5DBE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 xml:space="preserve">5. Оформите следующий текст так, как показано на рисунке 10.1. Используйте теги, которые характеризуют тип информации, заголовки, а также </w:t>
      </w:r>
      <w:proofErr w:type="gramStart"/>
      <w:r w:rsidRPr="0097103A">
        <w:rPr>
          <w:rFonts w:ascii="Times New Roman" w:hAnsi="Times New Roman" w:cs="Times New Roman"/>
          <w:sz w:val="28"/>
          <w:szCs w:val="28"/>
        </w:rPr>
        <w:t>теги</w:t>
      </w:r>
      <w:proofErr w:type="gramEnd"/>
      <w:r w:rsidRPr="0097103A">
        <w:rPr>
          <w:rFonts w:ascii="Times New Roman" w:hAnsi="Times New Roman" w:cs="Times New Roman"/>
          <w:sz w:val="28"/>
          <w:szCs w:val="28"/>
        </w:rPr>
        <w:t xml:space="preserve"> управляющие формой отображения.</w:t>
      </w:r>
    </w:p>
    <w:p w14:paraId="619457EC" w14:textId="12FDDD37" w:rsidR="00560F9F" w:rsidRPr="0097103A" w:rsidRDefault="00560F9F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96BD9" w14:textId="25AC8603" w:rsidR="009B024F" w:rsidRPr="0097103A" w:rsidRDefault="0097103A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7103A">
          <w:rPr>
            <w:rStyle w:val="a5"/>
            <w:rFonts w:ascii="Times New Roman" w:hAnsi="Times New Roman" w:cs="Times New Roman"/>
            <w:sz w:val="28"/>
            <w:szCs w:val="28"/>
          </w:rPr>
          <w:t>https://github.com/TheAleXDN/WebDesign/tree/main/%D0%9B%D0%A0_3</w:t>
        </w:r>
      </w:hyperlink>
      <w:r w:rsidRPr="009710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DE0C7" w14:textId="77777777" w:rsidR="0097103A" w:rsidRPr="0097103A" w:rsidRDefault="0097103A" w:rsidP="007B5D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3E57D1" w14:textId="6F6239E7" w:rsidR="00B23DAF" w:rsidRPr="0097103A" w:rsidRDefault="009B024F" w:rsidP="00B23D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6543D9E" w14:textId="08CCA30E" w:rsidR="00B23DAF" w:rsidRPr="0097103A" w:rsidRDefault="00B23DAF" w:rsidP="00B23D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CEA26" w14:textId="77777777" w:rsidR="00B23DAF" w:rsidRPr="0097103A" w:rsidRDefault="00B23DAF" w:rsidP="00B23D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1.  Какие атрибуты могут быть записаны в теге BODY?</w:t>
      </w:r>
    </w:p>
    <w:p w14:paraId="378FA732" w14:textId="77777777" w:rsidR="00B23DAF" w:rsidRPr="0097103A" w:rsidRDefault="00B23DAF" w:rsidP="00B23D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BGCOLOR=#FFFFFF</w:t>
      </w:r>
    </w:p>
    <w:p w14:paraId="1D0DF884" w14:textId="77777777" w:rsidR="00B23DAF" w:rsidRPr="0097103A" w:rsidRDefault="00B23DAF" w:rsidP="00B23D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TEXT=#0000FF</w:t>
      </w:r>
    </w:p>
    <w:p w14:paraId="3C03A124" w14:textId="77777777" w:rsidR="00B23DAF" w:rsidRPr="0097103A" w:rsidRDefault="00B23DAF" w:rsidP="00B23D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VLINK =#FF0000</w:t>
      </w:r>
    </w:p>
    <w:p w14:paraId="2D97FC98" w14:textId="7249BCF7" w:rsidR="00B23DAF" w:rsidRPr="0097103A" w:rsidRDefault="00B23DAF" w:rsidP="00B23D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LINK=#00FF00</w:t>
      </w:r>
    </w:p>
    <w:p w14:paraId="497345BE" w14:textId="77777777" w:rsidR="00B23DAF" w:rsidRPr="0097103A" w:rsidRDefault="00B23DAF" w:rsidP="00B23D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ED45B" w14:textId="77777777" w:rsidR="00B23DAF" w:rsidRPr="0097103A" w:rsidRDefault="00B23DAF" w:rsidP="00B23DA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2.  Как изменяется размер шрифта в заголовках от H1 до H6?</w:t>
      </w:r>
    </w:p>
    <w:p w14:paraId="438DFECD" w14:textId="2BF12A41" w:rsidR="00B23DAF" w:rsidRPr="0097103A" w:rsidRDefault="00B23DAF" w:rsidP="00B23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В стандарте определено 6 уровней заголовков: от Н1 до Н6. Текст, окруженный тегами &lt;Н1&gt; &lt;/Н1&gt;, получается большим — это основной заголовок. Если текст окружен тегами &lt;Н2&gt; &lt;/Н2&gt;, то он выглядит несколько меньше (подзаголовок); текст внутри &lt;НЗ&gt; &lt;/НЗ&gt; еще меньше и так далее до &lt;Н6&gt;. Некоторые программы позволяют использовать большее число заголовков, однако реально более трех уровней встречается редко, а более 5 — крайне редко.</w:t>
      </w:r>
    </w:p>
    <w:p w14:paraId="56EB1439" w14:textId="4B1FDED3" w:rsidR="00B23DAF" w:rsidRPr="0097103A" w:rsidRDefault="00B23DAF" w:rsidP="00B23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3.  Как иначе можно записать эту строку &lt;BODY BGCOLOR=#FFFFFF TEXT=#0000FF VLINK=#FF0000 LINK=#00FF00&gt;?</w:t>
      </w:r>
    </w:p>
    <w:p w14:paraId="20B432B9" w14:textId="32DDCB1C" w:rsidR="0042170B" w:rsidRPr="0097103A" w:rsidRDefault="0042170B" w:rsidP="00B23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03A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103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710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D6EDCC" w14:textId="14D891E4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body {background-color: #FFFFFF; color: #0000FF;}</w:t>
      </w:r>
    </w:p>
    <w:p w14:paraId="2752B12E" w14:textId="3987520C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a {color: #00FF00;}</w:t>
      </w:r>
    </w:p>
    <w:p w14:paraId="200DB265" w14:textId="53618F33" w:rsidR="00B23DAF" w:rsidRPr="0097103A" w:rsidRDefault="0042170B" w:rsidP="00B23D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7103A">
        <w:rPr>
          <w:rFonts w:ascii="Times New Roman" w:hAnsi="Times New Roman" w:cs="Times New Roman"/>
          <w:sz w:val="28"/>
          <w:szCs w:val="28"/>
          <w:lang w:val="en-US"/>
        </w:rPr>
        <w:t>a:visited</w:t>
      </w:r>
      <w:proofErr w:type="gramEnd"/>
      <w:r w:rsidRPr="0097103A">
        <w:rPr>
          <w:rFonts w:ascii="Times New Roman" w:hAnsi="Times New Roman" w:cs="Times New Roman"/>
          <w:sz w:val="28"/>
          <w:szCs w:val="28"/>
          <w:lang w:val="en-US"/>
        </w:rPr>
        <w:t xml:space="preserve"> {color: =#FF0000;}</w:t>
      </w:r>
    </w:p>
    <w:p w14:paraId="46D1F606" w14:textId="77777777" w:rsidR="0042170B" w:rsidRPr="0097103A" w:rsidRDefault="0042170B" w:rsidP="004217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 </w:t>
      </w:r>
      <w:r w:rsidRPr="0097103A">
        <w:rPr>
          <w:rFonts w:ascii="Times New Roman" w:hAnsi="Times New Roman" w:cs="Times New Roman"/>
          <w:b/>
          <w:bCs/>
          <w:sz w:val="28"/>
          <w:szCs w:val="28"/>
        </w:rPr>
        <w:t xml:space="preserve">В чем разница между выравниваниями </w:t>
      </w:r>
      <w:r w:rsidRPr="0097103A">
        <w:rPr>
          <w:rFonts w:ascii="Times New Roman" w:hAnsi="Times New Roman" w:cs="Times New Roman"/>
          <w:b/>
          <w:bCs/>
          <w:sz w:val="28"/>
          <w:szCs w:val="28"/>
          <w:lang w:val="en-US"/>
        </w:rPr>
        <w:t>left</w:t>
      </w:r>
      <w:r w:rsidRPr="0097103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7103A">
        <w:rPr>
          <w:rFonts w:ascii="Times New Roman" w:hAnsi="Times New Roman" w:cs="Times New Roman"/>
          <w:b/>
          <w:bCs/>
          <w:sz w:val="28"/>
          <w:szCs w:val="28"/>
          <w:lang w:val="en-US"/>
        </w:rPr>
        <w:t>right</w:t>
      </w:r>
      <w:r w:rsidRPr="0097103A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97103A">
        <w:rPr>
          <w:rFonts w:ascii="Times New Roman" w:hAnsi="Times New Roman" w:cs="Times New Roman"/>
          <w:b/>
          <w:bCs/>
          <w:sz w:val="28"/>
          <w:szCs w:val="28"/>
          <w:lang w:val="en-US"/>
        </w:rPr>
        <w:t>justify</w:t>
      </w:r>
      <w:r w:rsidRPr="0097103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FD82FC6" w14:textId="77777777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97103A">
        <w:rPr>
          <w:rFonts w:ascii="Times New Roman" w:hAnsi="Times New Roman" w:cs="Times New Roman"/>
          <w:sz w:val="28"/>
          <w:szCs w:val="28"/>
        </w:rPr>
        <w:t>=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justify</w:t>
      </w:r>
      <w:r w:rsidRPr="0097103A">
        <w:rPr>
          <w:rFonts w:ascii="Times New Roman" w:hAnsi="Times New Roman" w:cs="Times New Roman"/>
          <w:sz w:val="28"/>
          <w:szCs w:val="28"/>
        </w:rPr>
        <w:t xml:space="preserve"> выравнивание по левому и правому краям. Реализовано не во всех программах интерпретации.</w:t>
      </w:r>
    </w:p>
    <w:p w14:paraId="23ADB8D7" w14:textId="77777777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97103A">
        <w:rPr>
          <w:rFonts w:ascii="Times New Roman" w:hAnsi="Times New Roman" w:cs="Times New Roman"/>
          <w:sz w:val="28"/>
          <w:szCs w:val="28"/>
        </w:rPr>
        <w:t>=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7103A">
        <w:rPr>
          <w:rFonts w:ascii="Times New Roman" w:hAnsi="Times New Roman" w:cs="Times New Roman"/>
          <w:sz w:val="28"/>
          <w:szCs w:val="28"/>
        </w:rPr>
        <w:t xml:space="preserve"> выравнивание по левому краю. По умолчанию текст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7103A">
        <w:rPr>
          <w:rFonts w:ascii="Times New Roman" w:hAnsi="Times New Roman" w:cs="Times New Roman"/>
          <w:sz w:val="28"/>
          <w:szCs w:val="28"/>
        </w:rPr>
        <w:t xml:space="preserve"> выравнивается по левому краю и не выравнивается по правому, то есть начало строк находится на одном уровне по вертикали, а концы — на разных.</w:t>
      </w:r>
    </w:p>
    <w:p w14:paraId="5A98D7F6" w14:textId="77777777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97103A">
        <w:rPr>
          <w:rFonts w:ascii="Times New Roman" w:hAnsi="Times New Roman" w:cs="Times New Roman"/>
          <w:sz w:val="28"/>
          <w:szCs w:val="28"/>
        </w:rPr>
        <w:t>=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97103A">
        <w:rPr>
          <w:rFonts w:ascii="Times New Roman" w:hAnsi="Times New Roman" w:cs="Times New Roman"/>
          <w:sz w:val="28"/>
          <w:szCs w:val="28"/>
        </w:rPr>
        <w:t xml:space="preserve"> выравнивание по правому краю. Текст, выровненный по правому краю и не выровненный по левому — концы строк находятся на одном уровне, а начало на разных, — часто используется с целью создать оригинальный дизайн.</w:t>
      </w:r>
    </w:p>
    <w:p w14:paraId="34A1D9A0" w14:textId="77777777" w:rsidR="0042170B" w:rsidRPr="0097103A" w:rsidRDefault="0042170B" w:rsidP="004217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5.  Какие типы нумерации можно использовать в нумерованном списке (&lt;</w:t>
      </w:r>
      <w:r w:rsidRPr="0097103A">
        <w:rPr>
          <w:rFonts w:ascii="Times New Roman" w:hAnsi="Times New Roman" w:cs="Times New Roman"/>
          <w:b/>
          <w:bCs/>
          <w:sz w:val="28"/>
          <w:szCs w:val="28"/>
          <w:lang w:val="en-US"/>
        </w:rPr>
        <w:t>OL</w:t>
      </w:r>
      <w:r w:rsidRPr="009710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7103A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97103A">
        <w:rPr>
          <w:rFonts w:ascii="Times New Roman" w:hAnsi="Times New Roman" w:cs="Times New Roman"/>
          <w:b/>
          <w:bCs/>
          <w:sz w:val="28"/>
          <w:szCs w:val="28"/>
        </w:rPr>
        <w:t>=…&gt;)?</w:t>
      </w:r>
    </w:p>
    <w:p w14:paraId="4026A01F" w14:textId="77777777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97103A">
        <w:rPr>
          <w:rFonts w:ascii="Times New Roman" w:hAnsi="Times New Roman" w:cs="Times New Roman"/>
          <w:sz w:val="28"/>
          <w:szCs w:val="28"/>
        </w:rPr>
        <w:t xml:space="preserve">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7103A">
        <w:rPr>
          <w:rFonts w:ascii="Times New Roman" w:hAnsi="Times New Roman" w:cs="Times New Roman"/>
          <w:sz w:val="28"/>
          <w:szCs w:val="28"/>
        </w:rPr>
        <w:t>=1&gt; - Тег создает список с нумерацией в формате 1., 2., 3., 4. и т.д.</w:t>
      </w:r>
    </w:p>
    <w:p w14:paraId="24D9ACAA" w14:textId="77777777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97103A">
        <w:rPr>
          <w:rFonts w:ascii="Times New Roman" w:hAnsi="Times New Roman" w:cs="Times New Roman"/>
          <w:sz w:val="28"/>
          <w:szCs w:val="28"/>
        </w:rPr>
        <w:t xml:space="preserve">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7103A">
        <w:rPr>
          <w:rFonts w:ascii="Times New Roman" w:hAnsi="Times New Roman" w:cs="Times New Roman"/>
          <w:sz w:val="28"/>
          <w:szCs w:val="28"/>
        </w:rPr>
        <w:t>=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103A">
        <w:rPr>
          <w:rFonts w:ascii="Times New Roman" w:hAnsi="Times New Roman" w:cs="Times New Roman"/>
          <w:sz w:val="28"/>
          <w:szCs w:val="28"/>
        </w:rPr>
        <w:t xml:space="preserve">&gt; - Тег создает список с нумерацией в формате А., В., С.,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7103A">
        <w:rPr>
          <w:rFonts w:ascii="Times New Roman" w:hAnsi="Times New Roman" w:cs="Times New Roman"/>
          <w:sz w:val="28"/>
          <w:szCs w:val="28"/>
        </w:rPr>
        <w:t>. и т.д.</w:t>
      </w:r>
    </w:p>
    <w:p w14:paraId="4DC1C2B5" w14:textId="77777777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97103A">
        <w:rPr>
          <w:rFonts w:ascii="Times New Roman" w:hAnsi="Times New Roman" w:cs="Times New Roman"/>
          <w:sz w:val="28"/>
          <w:szCs w:val="28"/>
        </w:rPr>
        <w:t xml:space="preserve">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7103A">
        <w:rPr>
          <w:rFonts w:ascii="Times New Roman" w:hAnsi="Times New Roman" w:cs="Times New Roman"/>
          <w:sz w:val="28"/>
          <w:szCs w:val="28"/>
        </w:rPr>
        <w:t>=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103A">
        <w:rPr>
          <w:rFonts w:ascii="Times New Roman" w:hAnsi="Times New Roman" w:cs="Times New Roman"/>
          <w:sz w:val="28"/>
          <w:szCs w:val="28"/>
        </w:rPr>
        <w:t xml:space="preserve">&gt; - Тег создает список с нумерацией в формате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103A">
        <w:rPr>
          <w:rFonts w:ascii="Times New Roman" w:hAnsi="Times New Roman" w:cs="Times New Roman"/>
          <w:sz w:val="28"/>
          <w:szCs w:val="28"/>
        </w:rPr>
        <w:t xml:space="preserve">.,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103A">
        <w:rPr>
          <w:rFonts w:ascii="Times New Roman" w:hAnsi="Times New Roman" w:cs="Times New Roman"/>
          <w:sz w:val="28"/>
          <w:szCs w:val="28"/>
        </w:rPr>
        <w:t xml:space="preserve">., с.,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7103A">
        <w:rPr>
          <w:rFonts w:ascii="Times New Roman" w:hAnsi="Times New Roman" w:cs="Times New Roman"/>
          <w:sz w:val="28"/>
          <w:szCs w:val="28"/>
        </w:rPr>
        <w:t>. и т.д.</w:t>
      </w:r>
    </w:p>
    <w:p w14:paraId="54FAEEB6" w14:textId="77777777" w:rsidR="0042170B" w:rsidRPr="0097103A" w:rsidRDefault="0042170B" w:rsidP="0042170B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OL</w:t>
      </w:r>
      <w:r w:rsidRPr="0097103A">
        <w:rPr>
          <w:rFonts w:ascii="Times New Roman" w:hAnsi="Times New Roman" w:cs="Times New Roman"/>
          <w:sz w:val="28"/>
          <w:szCs w:val="28"/>
        </w:rPr>
        <w:t xml:space="preserve">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7103A">
        <w:rPr>
          <w:rFonts w:ascii="Times New Roman" w:hAnsi="Times New Roman" w:cs="Times New Roman"/>
          <w:sz w:val="28"/>
          <w:szCs w:val="28"/>
        </w:rPr>
        <w:t>=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103A">
        <w:rPr>
          <w:rFonts w:ascii="Times New Roman" w:hAnsi="Times New Roman" w:cs="Times New Roman"/>
          <w:sz w:val="28"/>
          <w:szCs w:val="28"/>
        </w:rPr>
        <w:t xml:space="preserve">&gt; - Тег создает список с нумерацией в формате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7103A">
        <w:rPr>
          <w:rFonts w:ascii="Times New Roman" w:hAnsi="Times New Roman" w:cs="Times New Roman"/>
          <w:sz w:val="28"/>
          <w:szCs w:val="28"/>
        </w:rPr>
        <w:t xml:space="preserve">.,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7103A">
        <w:rPr>
          <w:rFonts w:ascii="Times New Roman" w:hAnsi="Times New Roman" w:cs="Times New Roman"/>
          <w:sz w:val="28"/>
          <w:szCs w:val="28"/>
        </w:rPr>
        <w:t xml:space="preserve">.,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97103A">
        <w:rPr>
          <w:rFonts w:ascii="Times New Roman" w:hAnsi="Times New Roman" w:cs="Times New Roman"/>
          <w:sz w:val="28"/>
          <w:szCs w:val="28"/>
        </w:rPr>
        <w:t xml:space="preserve">., 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Start"/>
      <w:r w:rsidRPr="0097103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7103A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ADD7C6B" w14:textId="3E4BBF0A" w:rsidR="00B23DAF" w:rsidRPr="0097103A" w:rsidRDefault="00B23DAF" w:rsidP="004217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6.  Для чего предназначены теги тела документа?</w:t>
      </w:r>
    </w:p>
    <w:p w14:paraId="7AECB221" w14:textId="4105A69E" w:rsidR="0042170B" w:rsidRPr="0097103A" w:rsidRDefault="0042170B" w:rsidP="004217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Теги тела документа предназначены для управления отображением информации в программе интерфейса пользователя. Они описывают гипертекстовую структуру базы данных при помощи встроенных в текст контекстных гипертекстовых ссылок.</w:t>
      </w:r>
    </w:p>
    <w:p w14:paraId="6DFAC38D" w14:textId="39A4A624" w:rsidR="00B23DAF" w:rsidRPr="0097103A" w:rsidRDefault="00B23DAF" w:rsidP="00B23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7.  Чем блочный элемент отличается от строчного. Приведите примеры.</w:t>
      </w:r>
    </w:p>
    <w:p w14:paraId="7C868DBD" w14:textId="3108F2BF" w:rsidR="0042170B" w:rsidRPr="0097103A" w:rsidRDefault="0042170B" w:rsidP="00B23DAF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Style w:val="hgkelc"/>
          <w:rFonts w:ascii="Times New Roman" w:hAnsi="Times New Roman" w:cs="Times New Roman"/>
          <w:sz w:val="28"/>
          <w:szCs w:val="28"/>
        </w:rPr>
        <w:t>В отличие от блочного, строчный элемент не переносится на новую строку, а располагается на той же строке, что и предыдущий элемент.</w:t>
      </w:r>
    </w:p>
    <w:p w14:paraId="482CD848" w14:textId="10D5CEB9" w:rsidR="00B23DAF" w:rsidRPr="0097103A" w:rsidRDefault="00B23DAF" w:rsidP="00B23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8.  Для чего используются заголовки? Назовите их разновидности в HTML.</w:t>
      </w:r>
    </w:p>
    <w:p w14:paraId="71690CF5" w14:textId="62BFC681" w:rsidR="00A423B9" w:rsidRPr="0097103A" w:rsidRDefault="0042170B" w:rsidP="00B23DAF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Заголовок обозначает начало раздела документа.</w:t>
      </w:r>
      <w:r w:rsidR="00A423B9" w:rsidRPr="0097103A">
        <w:rPr>
          <w:rFonts w:ascii="Times New Roman" w:hAnsi="Times New Roman" w:cs="Times New Roman"/>
          <w:sz w:val="28"/>
          <w:szCs w:val="28"/>
        </w:rPr>
        <w:t xml:space="preserve"> Отличаются по размеру: от </w:t>
      </w:r>
      <w:r w:rsidR="00A423B9" w:rsidRPr="009710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423B9" w:rsidRPr="0097103A">
        <w:rPr>
          <w:rFonts w:ascii="Times New Roman" w:hAnsi="Times New Roman" w:cs="Times New Roman"/>
          <w:sz w:val="28"/>
          <w:szCs w:val="28"/>
        </w:rPr>
        <w:t xml:space="preserve">1 до </w:t>
      </w:r>
      <w:r w:rsidR="00A423B9" w:rsidRPr="009710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423B9" w:rsidRPr="0097103A">
        <w:rPr>
          <w:rFonts w:ascii="Times New Roman" w:hAnsi="Times New Roman" w:cs="Times New Roman"/>
          <w:sz w:val="28"/>
          <w:szCs w:val="28"/>
        </w:rPr>
        <w:t>6.</w:t>
      </w:r>
    </w:p>
    <w:p w14:paraId="7B7216E6" w14:textId="722F34D4" w:rsidR="00B23DAF" w:rsidRPr="0097103A" w:rsidRDefault="00B23DAF" w:rsidP="00B23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 Для чего используются теги &lt;SUB&gt; и &lt;SUP&gt;?</w:t>
      </w:r>
    </w:p>
    <w:p w14:paraId="180A8D6C" w14:textId="2C9101D7" w:rsidR="00A423B9" w:rsidRPr="0097103A" w:rsidRDefault="00A423B9" w:rsidP="00B23DAF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7103A">
        <w:rPr>
          <w:rFonts w:ascii="Times New Roman" w:hAnsi="Times New Roman" w:cs="Times New Roman"/>
          <w:sz w:val="28"/>
          <w:szCs w:val="28"/>
        </w:rPr>
        <w:t>&gt; - для отображения подстрочных символов</w:t>
      </w:r>
    </w:p>
    <w:p w14:paraId="52005A1D" w14:textId="195205DC" w:rsidR="00A423B9" w:rsidRPr="0097103A" w:rsidRDefault="00A423B9" w:rsidP="00B23DAF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>SUP</w:t>
      </w:r>
      <w:r w:rsidRPr="0097103A">
        <w:rPr>
          <w:rFonts w:ascii="Times New Roman" w:hAnsi="Times New Roman" w:cs="Times New Roman"/>
          <w:sz w:val="28"/>
          <w:szCs w:val="28"/>
        </w:rPr>
        <w:t>&gt; - для надстрочных</w:t>
      </w:r>
    </w:p>
    <w:p w14:paraId="61546F94" w14:textId="29A5F21E" w:rsidR="00E20EE8" w:rsidRPr="0097103A" w:rsidRDefault="00B23DAF" w:rsidP="00B23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3A">
        <w:rPr>
          <w:rFonts w:ascii="Times New Roman" w:hAnsi="Times New Roman" w:cs="Times New Roman"/>
          <w:b/>
          <w:bCs/>
          <w:sz w:val="28"/>
          <w:szCs w:val="28"/>
        </w:rPr>
        <w:t>10.  Перечислите теги, характеризующие тип информации.</w:t>
      </w:r>
    </w:p>
    <w:p w14:paraId="1ADC9FE6" w14:textId="402D1834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 xml:space="preserve">&lt;I&gt;... &lt;/I&gt; </w:t>
      </w:r>
      <w:r w:rsidRPr="0097103A">
        <w:rPr>
          <w:rFonts w:ascii="Times New Roman" w:hAnsi="Times New Roman" w:cs="Times New Roman"/>
          <w:sz w:val="28"/>
          <w:szCs w:val="28"/>
        </w:rPr>
        <w:t>Курсив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 xml:space="preserve"> (Italic)</w:t>
      </w:r>
    </w:p>
    <w:p w14:paraId="1CEF0B68" w14:textId="1D0668F2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97103A">
        <w:rPr>
          <w:rFonts w:ascii="Times New Roman" w:hAnsi="Times New Roman" w:cs="Times New Roman"/>
          <w:sz w:val="28"/>
          <w:szCs w:val="28"/>
        </w:rPr>
        <w:t>В</w:t>
      </w:r>
      <w:r w:rsidRPr="0097103A">
        <w:rPr>
          <w:rFonts w:ascii="Times New Roman" w:hAnsi="Times New Roman" w:cs="Times New Roman"/>
          <w:sz w:val="28"/>
          <w:szCs w:val="28"/>
          <w:lang w:val="en-US"/>
        </w:rPr>
        <w:t xml:space="preserve">&gt;... </w:t>
      </w:r>
      <w:r w:rsidRPr="0097103A">
        <w:rPr>
          <w:rFonts w:ascii="Times New Roman" w:hAnsi="Times New Roman" w:cs="Times New Roman"/>
          <w:sz w:val="28"/>
          <w:szCs w:val="28"/>
        </w:rPr>
        <w:t>&lt;/В&gt; Усиление (</w:t>
      </w:r>
      <w:proofErr w:type="spellStart"/>
      <w:r w:rsidRPr="0097103A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97103A">
        <w:rPr>
          <w:rFonts w:ascii="Times New Roman" w:hAnsi="Times New Roman" w:cs="Times New Roman"/>
          <w:sz w:val="28"/>
          <w:szCs w:val="28"/>
        </w:rPr>
        <w:t>)</w:t>
      </w:r>
    </w:p>
    <w:p w14:paraId="199547E3" w14:textId="19F4CE87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&lt;TT&gt;... &lt;/TT&gt; Телетайп</w:t>
      </w:r>
    </w:p>
    <w:p w14:paraId="0EF37E4C" w14:textId="5FA3D6E0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&lt;U&gt;... &lt;/U&gt; Подчеркивание</w:t>
      </w:r>
    </w:p>
    <w:p w14:paraId="2E40F13E" w14:textId="2B77344E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&lt;S&gt;... &lt;/S&gt; Перечеркнутый текст</w:t>
      </w:r>
    </w:p>
    <w:p w14:paraId="0C73A3E1" w14:textId="171E6184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&lt;BIG&gt;... &lt;/BIG&gt; Увеличенный размер шрифта</w:t>
      </w:r>
    </w:p>
    <w:p w14:paraId="4B62A5BC" w14:textId="77777777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&lt;SМ</w:t>
      </w:r>
      <w:proofErr w:type="gramStart"/>
      <w:r w:rsidRPr="0097103A">
        <w:rPr>
          <w:rFonts w:ascii="Times New Roman" w:hAnsi="Times New Roman" w:cs="Times New Roman"/>
          <w:sz w:val="28"/>
          <w:szCs w:val="28"/>
        </w:rPr>
        <w:t>ALL&gt;...</w:t>
      </w:r>
      <w:proofErr w:type="gramEnd"/>
      <w:r w:rsidRPr="0097103A">
        <w:rPr>
          <w:rFonts w:ascii="Times New Roman" w:hAnsi="Times New Roman" w:cs="Times New Roman"/>
          <w:sz w:val="28"/>
          <w:szCs w:val="28"/>
        </w:rPr>
        <w:t xml:space="preserve"> &lt;/SMALL&gt;  Уменьшенный размер шрифта</w:t>
      </w:r>
    </w:p>
    <w:p w14:paraId="227D0393" w14:textId="2184D57A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&lt;SUB&gt;... &lt;/SUB&gt; Подстрочные символы</w:t>
      </w:r>
    </w:p>
    <w:p w14:paraId="5E464057" w14:textId="7FFE809C" w:rsidR="00A423B9" w:rsidRPr="0097103A" w:rsidRDefault="00A423B9" w:rsidP="00A423B9">
      <w:pPr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sz w:val="28"/>
          <w:szCs w:val="28"/>
        </w:rPr>
        <w:t>&lt;SUP&gt;... &lt;/SUP&gt; Надстрочные символы</w:t>
      </w:r>
    </w:p>
    <w:p w14:paraId="47894FDE" w14:textId="77777777" w:rsidR="009B024F" w:rsidRPr="0097103A" w:rsidRDefault="009B024F" w:rsidP="009B0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03A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97103A">
        <w:rPr>
          <w:rFonts w:ascii="Times New Roman" w:hAnsi="Times New Roman" w:cs="Times New Roman"/>
          <w:color w:val="000000"/>
          <w:sz w:val="28"/>
          <w:szCs w:val="28"/>
        </w:rPr>
        <w:t xml:space="preserve"> в результате лабораторной работы были созданы три однотипные HTML-страницы с использованием тегов разметки, различных видов списков, гипертекстовых ссылок, что облегчает использование веб-страницы и помогает осуществлять быстрые переходы между веб-страницами.</w:t>
      </w:r>
    </w:p>
    <w:p w14:paraId="1272573C" w14:textId="77777777" w:rsidR="009B024F" w:rsidRPr="0097103A" w:rsidRDefault="009B024F" w:rsidP="000766A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9B024F" w:rsidRPr="0097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5789"/>
    <w:multiLevelType w:val="hybridMultilevel"/>
    <w:tmpl w:val="9D1E27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6221"/>
    <w:multiLevelType w:val="hybridMultilevel"/>
    <w:tmpl w:val="7B980C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700BE"/>
    <w:multiLevelType w:val="hybridMultilevel"/>
    <w:tmpl w:val="542478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F6C36"/>
    <w:multiLevelType w:val="hybridMultilevel"/>
    <w:tmpl w:val="A582F8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A468C"/>
    <w:multiLevelType w:val="hybridMultilevel"/>
    <w:tmpl w:val="9F9C98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82"/>
    <w:rsid w:val="000766A0"/>
    <w:rsid w:val="00142704"/>
    <w:rsid w:val="00171260"/>
    <w:rsid w:val="001E74E8"/>
    <w:rsid w:val="002B4AB7"/>
    <w:rsid w:val="002E1FDA"/>
    <w:rsid w:val="003161E8"/>
    <w:rsid w:val="003C2ECB"/>
    <w:rsid w:val="0041052E"/>
    <w:rsid w:val="00415BA9"/>
    <w:rsid w:val="0042170B"/>
    <w:rsid w:val="00560F9F"/>
    <w:rsid w:val="005D0BF2"/>
    <w:rsid w:val="00691D24"/>
    <w:rsid w:val="00784FC9"/>
    <w:rsid w:val="007B5DBE"/>
    <w:rsid w:val="00895922"/>
    <w:rsid w:val="008A6AD3"/>
    <w:rsid w:val="009449E0"/>
    <w:rsid w:val="0097103A"/>
    <w:rsid w:val="009B024F"/>
    <w:rsid w:val="00A423B9"/>
    <w:rsid w:val="00A666E9"/>
    <w:rsid w:val="00AC7CD3"/>
    <w:rsid w:val="00AF1582"/>
    <w:rsid w:val="00B204A6"/>
    <w:rsid w:val="00B23DAF"/>
    <w:rsid w:val="00B75BA8"/>
    <w:rsid w:val="00BD2E14"/>
    <w:rsid w:val="00C37930"/>
    <w:rsid w:val="00C44B93"/>
    <w:rsid w:val="00C679F4"/>
    <w:rsid w:val="00D25DAD"/>
    <w:rsid w:val="00D70B28"/>
    <w:rsid w:val="00DB325C"/>
    <w:rsid w:val="00E20EE8"/>
    <w:rsid w:val="00E8152A"/>
    <w:rsid w:val="00E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81AC"/>
  <w15:chartTrackingRefBased/>
  <w15:docId w15:val="{9B17EBAB-E33A-4C8C-8041-4A9A84F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1582"/>
    <w:pPr>
      <w:spacing w:after="0" w:line="240" w:lineRule="auto"/>
    </w:pPr>
  </w:style>
  <w:style w:type="paragraph" w:styleId="a4">
    <w:name w:val="caption"/>
    <w:basedOn w:val="a"/>
    <w:next w:val="a"/>
    <w:uiPriority w:val="35"/>
    <w:unhideWhenUsed/>
    <w:qFormat/>
    <w:rsid w:val="00C44B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E1FD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1FDA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679F4"/>
    <w:pPr>
      <w:ind w:left="720"/>
      <w:contextualSpacing/>
    </w:pPr>
  </w:style>
  <w:style w:type="character" w:customStyle="1" w:styleId="hgkelc">
    <w:name w:val="hgkelc"/>
    <w:basedOn w:val="a0"/>
    <w:rsid w:val="0042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AleXDN/WebDesign/tree/main/%D0%9B%D0%A0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 DN</cp:lastModifiedBy>
  <cp:revision>2</cp:revision>
  <dcterms:created xsi:type="dcterms:W3CDTF">2021-10-04T14:27:00Z</dcterms:created>
  <dcterms:modified xsi:type="dcterms:W3CDTF">2021-10-04T14:27:00Z</dcterms:modified>
</cp:coreProperties>
</file>