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BC70" w14:textId="7BEEFFED" w:rsidR="00954D08" w:rsidRDefault="7E9B1729" w:rsidP="601BDACD">
      <w:pPr>
        <w:rPr>
          <w:rFonts w:ascii="Open Sans" w:eastAsia="Open Sans" w:hAnsi="Open Sans" w:cs="Open Sans"/>
          <w:color w:val="414649"/>
          <w:sz w:val="44"/>
          <w:szCs w:val="44"/>
        </w:rPr>
      </w:pPr>
      <w:r w:rsidRPr="601BDACD">
        <w:rPr>
          <w:rFonts w:ascii="Open Sans" w:eastAsia="Open Sans" w:hAnsi="Open Sans" w:cs="Open Sans"/>
          <w:color w:val="414649"/>
          <w:sz w:val="44"/>
          <w:szCs w:val="44"/>
        </w:rPr>
        <w:t>EEE3097S Weekly Review Submission</w:t>
      </w:r>
    </w:p>
    <w:p w14:paraId="6635D6BB" w14:textId="774C586B" w:rsidR="00954D08" w:rsidRDefault="7E9B1729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color w:val="000000" w:themeColor="text1"/>
        </w:rPr>
        <w:t>Meeting 1: DSLGRE001</w:t>
      </w:r>
      <w:r w:rsidR="00FB0622">
        <w:tab/>
      </w:r>
      <w:r w:rsidRPr="0D2924D6">
        <w:rPr>
          <w:rFonts w:ascii="Calibri" w:eastAsia="Calibri" w:hAnsi="Calibri" w:cs="Calibri"/>
          <w:color w:val="000000" w:themeColor="text1"/>
        </w:rPr>
        <w:t>ADMALI004</w:t>
      </w:r>
      <w:r w:rsidR="00FB0622">
        <w:tab/>
      </w:r>
      <w:r w:rsidRPr="0D2924D6">
        <w:rPr>
          <w:rFonts w:ascii="Calibri" w:eastAsia="Calibri" w:hAnsi="Calibri" w:cs="Calibri"/>
          <w:color w:val="000000" w:themeColor="text1"/>
        </w:rPr>
        <w:t>2</w:t>
      </w:r>
      <w:r w:rsidR="6F13E0AF" w:rsidRPr="0D2924D6">
        <w:rPr>
          <w:rFonts w:ascii="Calibri" w:eastAsia="Calibri" w:hAnsi="Calibri" w:cs="Calibri"/>
          <w:color w:val="000000" w:themeColor="text1"/>
        </w:rPr>
        <w:t>7</w:t>
      </w:r>
      <w:r w:rsidRPr="0D2924D6">
        <w:rPr>
          <w:rFonts w:ascii="Calibri" w:eastAsia="Calibri" w:hAnsi="Calibri" w:cs="Calibri"/>
          <w:color w:val="000000" w:themeColor="text1"/>
        </w:rPr>
        <w:t>/08/2021</w:t>
      </w:r>
    </w:p>
    <w:p w14:paraId="364A4041" w14:textId="2FCA149C" w:rsidR="00954D08" w:rsidRDefault="7E9B1729" w:rsidP="601BDACD">
      <w:pPr>
        <w:rPr>
          <w:rFonts w:ascii="Calibri" w:eastAsia="Calibri" w:hAnsi="Calibri" w:cs="Calibri"/>
          <w:color w:val="000000" w:themeColor="text1"/>
        </w:rPr>
      </w:pPr>
      <w:r w:rsidRPr="601BDACD">
        <w:rPr>
          <w:rFonts w:ascii="Calibri" w:eastAsia="Calibri" w:hAnsi="Calibri" w:cs="Calibri"/>
          <w:color w:val="000000" w:themeColor="text1"/>
        </w:rPr>
        <w:t>We met for 1 hour via MS Teams</w:t>
      </w:r>
    </w:p>
    <w:p w14:paraId="27FE2F33" w14:textId="6222BDE8" w:rsidR="00954D08" w:rsidRDefault="7E9B1729" w:rsidP="601BDACD">
      <w:pPr>
        <w:pStyle w:val="ListParagraph"/>
        <w:numPr>
          <w:ilvl w:val="0"/>
          <w:numId w:val="1"/>
        </w:numPr>
        <w:rPr>
          <w:rFonts w:eastAsiaTheme="minorEastAsia"/>
          <w:color w:val="414649"/>
          <w:sz w:val="21"/>
          <w:szCs w:val="21"/>
        </w:rPr>
      </w:pPr>
      <w:r w:rsidRPr="601BDACD">
        <w:rPr>
          <w:rFonts w:ascii="Open Sans" w:eastAsia="Open Sans" w:hAnsi="Open Sans" w:cs="Open Sans"/>
          <w:color w:val="414649"/>
          <w:sz w:val="21"/>
          <w:szCs w:val="21"/>
        </w:rPr>
        <w:t xml:space="preserve">Be sure to highlight the final decisions made around your tools. </w:t>
      </w:r>
    </w:p>
    <w:p w14:paraId="0431123E" w14:textId="03AE6C19" w:rsidR="00954D08" w:rsidRDefault="7E9B1729" w:rsidP="601BDACD">
      <w:pPr>
        <w:pStyle w:val="ListParagraph"/>
        <w:numPr>
          <w:ilvl w:val="0"/>
          <w:numId w:val="1"/>
        </w:numPr>
        <w:rPr>
          <w:rFonts w:eastAsiaTheme="minorEastAsia"/>
          <w:color w:val="414649"/>
          <w:sz w:val="21"/>
          <w:szCs w:val="21"/>
        </w:rPr>
      </w:pPr>
      <w:r w:rsidRPr="601BDACD">
        <w:rPr>
          <w:rFonts w:ascii="Open Sans" w:eastAsia="Open Sans" w:hAnsi="Open Sans" w:cs="Open Sans"/>
          <w:color w:val="414649"/>
          <w:sz w:val="21"/>
          <w:szCs w:val="21"/>
        </w:rPr>
        <w:t>Reflect on your tutor meeting this past week.</w:t>
      </w:r>
    </w:p>
    <w:p w14:paraId="1B5BC64C" w14:textId="015B81A2" w:rsidR="00954D08" w:rsidRDefault="00954D08" w:rsidP="601BDACD"/>
    <w:p w14:paraId="0136DE69" w14:textId="189ADD5B" w:rsidR="00954D08" w:rsidRDefault="6826BE80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b/>
          <w:bCs/>
          <w:color w:val="000000" w:themeColor="text1"/>
        </w:rPr>
        <w:t xml:space="preserve">Final decisions around </w:t>
      </w:r>
      <w:r w:rsidR="7E9B1729" w:rsidRPr="0D2924D6">
        <w:rPr>
          <w:rFonts w:ascii="Calibri" w:eastAsia="Calibri" w:hAnsi="Calibri" w:cs="Calibri"/>
          <w:b/>
          <w:bCs/>
          <w:color w:val="000000" w:themeColor="text1"/>
        </w:rPr>
        <w:t>Project Management Tools:</w:t>
      </w:r>
      <w:r w:rsidR="7E9B1729" w:rsidRPr="0D2924D6">
        <w:rPr>
          <w:rFonts w:ascii="Calibri" w:eastAsia="Calibri" w:hAnsi="Calibri" w:cs="Calibri"/>
          <w:color w:val="000000" w:themeColor="text1"/>
        </w:rPr>
        <w:t xml:space="preserve"> Asana and </w:t>
      </w:r>
      <w:proofErr w:type="spellStart"/>
      <w:r w:rsidR="7E9B1729" w:rsidRPr="0D2924D6">
        <w:rPr>
          <w:rFonts w:ascii="Calibri" w:eastAsia="Calibri" w:hAnsi="Calibri" w:cs="Calibri"/>
          <w:color w:val="000000" w:themeColor="text1"/>
        </w:rPr>
        <w:t>Github</w:t>
      </w:r>
      <w:proofErr w:type="spellEnd"/>
    </w:p>
    <w:p w14:paraId="272226C9" w14:textId="2FBA7299" w:rsidR="00954D08" w:rsidRDefault="5374AB30" w:rsidP="0D2924D6">
      <w:pPr>
        <w:rPr>
          <w:rFonts w:ascii="Calibri" w:eastAsia="Calibri" w:hAnsi="Calibri" w:cs="Calibri"/>
          <w:b/>
          <w:bCs/>
          <w:color w:val="000000" w:themeColor="text1"/>
        </w:rPr>
      </w:pPr>
      <w:r w:rsidRPr="0D2924D6">
        <w:rPr>
          <w:rFonts w:ascii="Calibri" w:eastAsia="Calibri" w:hAnsi="Calibri" w:cs="Calibri"/>
          <w:b/>
          <w:bCs/>
          <w:color w:val="000000" w:themeColor="text1"/>
        </w:rPr>
        <w:t xml:space="preserve">Reflect on your tutor meeting this past week: </w:t>
      </w:r>
    </w:p>
    <w:p w14:paraId="1EA7D60D" w14:textId="22C83227" w:rsidR="00954D08" w:rsidRDefault="508C1BB0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color w:val="000000" w:themeColor="text1"/>
        </w:rPr>
        <w:t xml:space="preserve">Our tutor, Fraser </w:t>
      </w:r>
      <w:proofErr w:type="spellStart"/>
      <w:r w:rsidRPr="0D2924D6">
        <w:rPr>
          <w:rFonts w:ascii="Calibri" w:eastAsia="Calibri" w:hAnsi="Calibri" w:cs="Calibri"/>
          <w:color w:val="000000" w:themeColor="text1"/>
        </w:rPr>
        <w:t>Montandon</w:t>
      </w:r>
      <w:proofErr w:type="spellEnd"/>
      <w:r w:rsidRPr="0D2924D6">
        <w:rPr>
          <w:rFonts w:ascii="Calibri" w:eastAsia="Calibri" w:hAnsi="Calibri" w:cs="Calibri"/>
          <w:color w:val="000000" w:themeColor="text1"/>
        </w:rPr>
        <w:t xml:space="preserve">, introduced himself and allowed us to introduce ourselves to each other. </w:t>
      </w:r>
      <w:r w:rsidR="4AA9B76E" w:rsidRPr="0D2924D6">
        <w:rPr>
          <w:rFonts w:ascii="Calibri" w:eastAsia="Calibri" w:hAnsi="Calibri" w:cs="Calibri"/>
          <w:color w:val="000000" w:themeColor="text1"/>
        </w:rPr>
        <w:t>He asked about our general feeling around the project and coursework and asked us what our rough ideas were up to that point.</w:t>
      </w:r>
    </w:p>
    <w:p w14:paraId="14AEC24E" w14:textId="51E174C1" w:rsidR="00954D08" w:rsidRDefault="4AA9B76E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color w:val="000000" w:themeColor="text1"/>
        </w:rPr>
        <w:t>Fraser</w:t>
      </w:r>
      <w:r w:rsidR="392DB42D" w:rsidRPr="0D2924D6">
        <w:rPr>
          <w:rFonts w:ascii="Calibri" w:eastAsia="Calibri" w:hAnsi="Calibri" w:cs="Calibri"/>
          <w:color w:val="000000" w:themeColor="text1"/>
        </w:rPr>
        <w:t xml:space="preserve"> told us to look at requirements from </w:t>
      </w:r>
      <w:r w:rsidR="4B2DE990" w:rsidRPr="0D2924D6">
        <w:rPr>
          <w:rFonts w:ascii="Calibri" w:eastAsia="Calibri" w:hAnsi="Calibri" w:cs="Calibri"/>
          <w:color w:val="000000" w:themeColor="text1"/>
        </w:rPr>
        <w:t>Jamie’s t</w:t>
      </w:r>
      <w:r w:rsidR="392DB42D" w:rsidRPr="0D2924D6">
        <w:rPr>
          <w:rFonts w:ascii="Calibri" w:eastAsia="Calibri" w:hAnsi="Calibri" w:cs="Calibri"/>
          <w:color w:val="000000" w:themeColor="text1"/>
        </w:rPr>
        <w:t xml:space="preserve">hesis pdf to get ideas for Milestone 1 – We are planning to review these and gather questions </w:t>
      </w:r>
      <w:r w:rsidR="0654C7DE" w:rsidRPr="0D2924D6">
        <w:rPr>
          <w:rFonts w:ascii="Calibri" w:eastAsia="Calibri" w:hAnsi="Calibri" w:cs="Calibri"/>
          <w:color w:val="000000" w:themeColor="text1"/>
        </w:rPr>
        <w:t>to ask in our next meeting with our tutor</w:t>
      </w:r>
      <w:r w:rsidR="5BB02564" w:rsidRPr="0D2924D6">
        <w:rPr>
          <w:rFonts w:ascii="Calibri" w:eastAsia="Calibri" w:hAnsi="Calibri" w:cs="Calibri"/>
          <w:color w:val="000000" w:themeColor="text1"/>
        </w:rPr>
        <w:t>.</w:t>
      </w:r>
    </w:p>
    <w:p w14:paraId="63613AE3" w14:textId="77FF976B" w:rsidR="00954D08" w:rsidRDefault="5BB02564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color w:val="000000" w:themeColor="text1"/>
        </w:rPr>
        <w:t xml:space="preserve">We asked about the IMU data and how it is expected to be extracted. He said we need to do further research on IMU’s to determine this. </w:t>
      </w:r>
      <w:r w:rsidR="3B0297FD" w:rsidRPr="0D2924D6">
        <w:rPr>
          <w:rFonts w:ascii="Calibri" w:eastAsia="Calibri" w:hAnsi="Calibri" w:cs="Calibri"/>
          <w:color w:val="000000" w:themeColor="text1"/>
        </w:rPr>
        <w:t>He referred us back to Jamie’s thesis.</w:t>
      </w:r>
    </w:p>
    <w:p w14:paraId="61746C68" w14:textId="0EA2874F" w:rsidR="00954D08" w:rsidRPr="00FB0622" w:rsidRDefault="5BB02564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color w:val="000000" w:themeColor="text1"/>
        </w:rPr>
        <w:t>He</w:t>
      </w:r>
      <w:r w:rsidR="1AFAC0EE" w:rsidRPr="0D2924D6">
        <w:rPr>
          <w:rFonts w:ascii="Calibri" w:eastAsia="Calibri" w:hAnsi="Calibri" w:cs="Calibri"/>
          <w:color w:val="000000" w:themeColor="text1"/>
        </w:rPr>
        <w:t xml:space="preserve"> gave further </w:t>
      </w:r>
      <w:r w:rsidR="37798646" w:rsidRPr="0D2924D6">
        <w:rPr>
          <w:rFonts w:ascii="Calibri" w:eastAsia="Calibri" w:hAnsi="Calibri" w:cs="Calibri"/>
          <w:color w:val="000000" w:themeColor="text1"/>
        </w:rPr>
        <w:t xml:space="preserve">clarification on the confusion surrounding the project requirement of the </w:t>
      </w:r>
      <w:r w:rsidR="392DB42D" w:rsidRPr="0D2924D6">
        <w:rPr>
          <w:rFonts w:ascii="Calibri" w:eastAsia="Calibri" w:hAnsi="Calibri" w:cs="Calibri"/>
          <w:color w:val="000000" w:themeColor="text1"/>
        </w:rPr>
        <w:t xml:space="preserve">25% Fourier Coefficients </w:t>
      </w:r>
      <w:r w:rsidR="3DE01CAA" w:rsidRPr="0D2924D6">
        <w:rPr>
          <w:rFonts w:ascii="Calibri" w:eastAsia="Calibri" w:hAnsi="Calibri" w:cs="Calibri"/>
          <w:color w:val="000000" w:themeColor="text1"/>
        </w:rPr>
        <w:t>extraction</w:t>
      </w:r>
      <w:r w:rsidR="392DB42D" w:rsidRPr="0D2924D6">
        <w:rPr>
          <w:rFonts w:ascii="Calibri" w:eastAsia="Calibri" w:hAnsi="Calibri" w:cs="Calibri"/>
          <w:color w:val="000000" w:themeColor="text1"/>
        </w:rPr>
        <w:t>– make use of digital signal processing. 25% of spectral content extracted. Low pass filter to avoid aliasing. Frequency of reading samples.</w:t>
      </w:r>
      <w:r w:rsidR="600A3E9A" w:rsidRPr="0D2924D6">
        <w:rPr>
          <w:rFonts w:ascii="Calibri" w:eastAsia="Calibri" w:hAnsi="Calibri" w:cs="Calibri"/>
          <w:color w:val="000000" w:themeColor="text1"/>
        </w:rPr>
        <w:t xml:space="preserve"> This feedback was very useful</w:t>
      </w:r>
      <w:r w:rsidR="3F5CB133" w:rsidRPr="0D2924D6">
        <w:rPr>
          <w:rFonts w:ascii="Calibri" w:eastAsia="Calibri" w:hAnsi="Calibri" w:cs="Calibri"/>
          <w:color w:val="000000" w:themeColor="text1"/>
        </w:rPr>
        <w:t xml:space="preserve"> in understanding how to meet this requirement.</w:t>
      </w:r>
      <w:r w:rsidR="053C18CE" w:rsidRPr="0D2924D6">
        <w:rPr>
          <w:rFonts w:ascii="Calibri" w:eastAsia="Calibri" w:hAnsi="Calibri" w:cs="Calibri"/>
          <w:color w:val="000000" w:themeColor="text1"/>
        </w:rPr>
        <w:t xml:space="preserve"> </w:t>
      </w:r>
    </w:p>
    <w:p w14:paraId="5CA29059" w14:textId="75389046" w:rsidR="00954D08" w:rsidRDefault="7E9B1729" w:rsidP="601BDACD">
      <w:pPr>
        <w:rPr>
          <w:rFonts w:ascii="Calibri" w:eastAsia="Calibri" w:hAnsi="Calibri" w:cs="Calibri"/>
          <w:color w:val="000000" w:themeColor="text1"/>
        </w:rPr>
      </w:pPr>
      <w:r w:rsidRPr="601BDACD">
        <w:rPr>
          <w:rFonts w:ascii="Calibri" w:eastAsia="Calibri" w:hAnsi="Calibri" w:cs="Calibri"/>
          <w:b/>
          <w:bCs/>
          <w:color w:val="000000" w:themeColor="text1"/>
        </w:rPr>
        <w:t>Project Thoughts and Ideas</w:t>
      </w:r>
      <w:r w:rsidRPr="601BDACD">
        <w:rPr>
          <w:rFonts w:ascii="Calibri" w:eastAsia="Calibri" w:hAnsi="Calibri" w:cs="Calibri"/>
          <w:color w:val="000000" w:themeColor="text1"/>
        </w:rPr>
        <w:t>:</w:t>
      </w:r>
    </w:p>
    <w:p w14:paraId="310EB207" w14:textId="589EEB86" w:rsidR="7E9B1729" w:rsidRDefault="7E9B1729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color w:val="000000" w:themeColor="text1"/>
        </w:rPr>
        <w:t xml:space="preserve">Research on IMU testing, look at alternatives for IMU. </w:t>
      </w:r>
      <w:r w:rsidR="4CD9539E" w:rsidRPr="0D2924D6">
        <w:rPr>
          <w:rFonts w:ascii="Calibri" w:eastAsia="Calibri" w:hAnsi="Calibri" w:cs="Calibri"/>
          <w:color w:val="000000" w:themeColor="text1"/>
        </w:rPr>
        <w:t xml:space="preserve">- We will be attempting to use our phones as a IMU since it has </w:t>
      </w:r>
      <w:r w:rsidR="026AC2E3" w:rsidRPr="0D2924D6">
        <w:rPr>
          <w:rFonts w:ascii="Calibri" w:eastAsia="Calibri" w:hAnsi="Calibri" w:cs="Calibri"/>
          <w:color w:val="000000" w:themeColor="text1"/>
        </w:rPr>
        <w:t xml:space="preserve">a </w:t>
      </w:r>
      <w:proofErr w:type="gramStart"/>
      <w:r w:rsidR="026AC2E3" w:rsidRPr="0D2924D6">
        <w:rPr>
          <w:rFonts w:ascii="Calibri" w:eastAsia="Calibri" w:hAnsi="Calibri" w:cs="Calibri"/>
          <w:color w:val="000000" w:themeColor="text1"/>
        </w:rPr>
        <w:t>built in</w:t>
      </w:r>
      <w:proofErr w:type="gramEnd"/>
      <w:r w:rsidR="026AC2E3" w:rsidRPr="0D2924D6">
        <w:rPr>
          <w:rFonts w:ascii="Calibri" w:eastAsia="Calibri" w:hAnsi="Calibri" w:cs="Calibri"/>
          <w:color w:val="000000" w:themeColor="text1"/>
        </w:rPr>
        <w:t xml:space="preserve"> gyroscope.</w:t>
      </w:r>
      <w:r w:rsidR="53EAD28A" w:rsidRPr="0D2924D6">
        <w:rPr>
          <w:rFonts w:ascii="Calibri" w:eastAsia="Calibri" w:hAnsi="Calibri" w:cs="Calibri"/>
          <w:color w:val="000000" w:themeColor="text1"/>
        </w:rPr>
        <w:t xml:space="preserve"> Phyphox.org/remote-control can allow for this.</w:t>
      </w:r>
    </w:p>
    <w:p w14:paraId="522EF5DC" w14:textId="53BE62A7" w:rsidR="00954D08" w:rsidRDefault="39C06107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b/>
          <w:bCs/>
          <w:color w:val="000000" w:themeColor="text1"/>
        </w:rPr>
        <w:t>S</w:t>
      </w:r>
      <w:r w:rsidR="7E9B1729" w:rsidRPr="0D2924D6">
        <w:rPr>
          <w:rFonts w:ascii="Calibri" w:eastAsia="Calibri" w:hAnsi="Calibri" w:cs="Calibri"/>
          <w:b/>
          <w:bCs/>
          <w:color w:val="000000" w:themeColor="text1"/>
        </w:rPr>
        <w:t xml:space="preserve">ubsystem </w:t>
      </w:r>
      <w:r w:rsidR="6D6382D1" w:rsidRPr="0D2924D6">
        <w:rPr>
          <w:rFonts w:ascii="Calibri" w:eastAsia="Calibri" w:hAnsi="Calibri" w:cs="Calibri"/>
          <w:b/>
          <w:bCs/>
          <w:color w:val="000000" w:themeColor="text1"/>
        </w:rPr>
        <w:t xml:space="preserve">1 </w:t>
      </w:r>
      <w:r w:rsidR="7E9B1729" w:rsidRPr="0D2924D6">
        <w:rPr>
          <w:rFonts w:ascii="Calibri" w:eastAsia="Calibri" w:hAnsi="Calibri" w:cs="Calibri"/>
          <w:b/>
          <w:bCs/>
          <w:color w:val="000000" w:themeColor="text1"/>
        </w:rPr>
        <w:t xml:space="preserve">of IP: </w:t>
      </w:r>
      <w:r w:rsidR="7E9B1729" w:rsidRPr="0D2924D6">
        <w:rPr>
          <w:rFonts w:ascii="Calibri" w:eastAsia="Calibri" w:hAnsi="Calibri" w:cs="Calibri"/>
          <w:color w:val="000000" w:themeColor="text1"/>
        </w:rPr>
        <w:t>An extractor that will contain the data taken from the IMU</w:t>
      </w:r>
    </w:p>
    <w:p w14:paraId="1E172A3F" w14:textId="263D0125" w:rsidR="118CD0FF" w:rsidRDefault="118CD0FF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b/>
          <w:bCs/>
          <w:color w:val="000000" w:themeColor="text1"/>
        </w:rPr>
        <w:t>Subsystem 2 of IP:</w:t>
      </w:r>
      <w:r w:rsidRPr="0D2924D6">
        <w:rPr>
          <w:rFonts w:ascii="Calibri" w:eastAsia="Calibri" w:hAnsi="Calibri" w:cs="Calibri"/>
          <w:color w:val="000000" w:themeColor="text1"/>
        </w:rPr>
        <w:t xml:space="preserve"> Will compress and encrypt the data</w:t>
      </w:r>
    </w:p>
    <w:p w14:paraId="073534AC" w14:textId="0C917222" w:rsidR="2F7324F5" w:rsidRDefault="2F7324F5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b/>
          <w:bCs/>
          <w:color w:val="000000" w:themeColor="text1"/>
        </w:rPr>
        <w:t xml:space="preserve">Subsystem </w:t>
      </w:r>
      <w:r w:rsidR="49CB1FCC" w:rsidRPr="0D2924D6">
        <w:rPr>
          <w:rFonts w:ascii="Calibri" w:eastAsia="Calibri" w:hAnsi="Calibri" w:cs="Calibri"/>
          <w:b/>
          <w:bCs/>
          <w:color w:val="000000" w:themeColor="text1"/>
        </w:rPr>
        <w:t xml:space="preserve">3 </w:t>
      </w:r>
      <w:r w:rsidRPr="0D2924D6">
        <w:rPr>
          <w:rFonts w:ascii="Calibri" w:eastAsia="Calibri" w:hAnsi="Calibri" w:cs="Calibri"/>
          <w:b/>
          <w:bCs/>
          <w:color w:val="000000" w:themeColor="text1"/>
        </w:rPr>
        <w:t xml:space="preserve">of IP: </w:t>
      </w:r>
      <w:r w:rsidRPr="0D2924D6">
        <w:rPr>
          <w:rFonts w:ascii="Calibri" w:eastAsia="Calibri" w:hAnsi="Calibri" w:cs="Calibri"/>
          <w:color w:val="000000" w:themeColor="text1"/>
        </w:rPr>
        <w:t xml:space="preserve">Having a built-in error checking/handling system </w:t>
      </w:r>
    </w:p>
    <w:p w14:paraId="6D523F63" w14:textId="0741C075" w:rsidR="00954D08" w:rsidRDefault="7E9B1729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b/>
          <w:bCs/>
          <w:color w:val="000000" w:themeColor="text1"/>
        </w:rPr>
        <w:t>Reduce power consumption ideas:</w:t>
      </w:r>
      <w:r w:rsidR="796FC9D4" w:rsidRPr="0D2924D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796FC9D4" w:rsidRPr="0D2924D6">
        <w:rPr>
          <w:rFonts w:ascii="Calibri" w:eastAsia="Calibri" w:hAnsi="Calibri" w:cs="Calibri"/>
          <w:color w:val="000000" w:themeColor="text1"/>
        </w:rPr>
        <w:t xml:space="preserve">- </w:t>
      </w:r>
      <w:r w:rsidR="58588547" w:rsidRPr="0D2924D6">
        <w:rPr>
          <w:rFonts w:ascii="Calibri" w:eastAsia="Calibri" w:hAnsi="Calibri" w:cs="Calibri"/>
          <w:color w:val="000000" w:themeColor="text1"/>
        </w:rPr>
        <w:t>Our tutor approved of the ideas for power consumption reduction</w:t>
      </w:r>
    </w:p>
    <w:p w14:paraId="5B782482" w14:textId="7EC6F62E" w:rsidR="00954D08" w:rsidRDefault="7E9B1729" w:rsidP="601BDACD">
      <w:pPr>
        <w:rPr>
          <w:rFonts w:ascii="Calibri" w:eastAsia="Calibri" w:hAnsi="Calibri" w:cs="Calibri"/>
          <w:color w:val="000000" w:themeColor="text1"/>
        </w:rPr>
      </w:pPr>
      <w:r w:rsidRPr="601BDACD">
        <w:rPr>
          <w:rFonts w:ascii="Calibri" w:eastAsia="Calibri" w:hAnsi="Calibri" w:cs="Calibri"/>
          <w:color w:val="000000" w:themeColor="text1"/>
        </w:rPr>
        <w:t>Switch off USB/LAN IC</w:t>
      </w:r>
    </w:p>
    <w:p w14:paraId="0E1A462B" w14:textId="720A1D26" w:rsidR="00954D08" w:rsidRDefault="7E9B1729" w:rsidP="601BDACD">
      <w:pPr>
        <w:rPr>
          <w:rFonts w:ascii="Calibri" w:eastAsia="Calibri" w:hAnsi="Calibri" w:cs="Calibri"/>
          <w:color w:val="000000" w:themeColor="text1"/>
        </w:rPr>
      </w:pPr>
      <w:r w:rsidRPr="601BDACD">
        <w:rPr>
          <w:rFonts w:ascii="Calibri" w:eastAsia="Calibri" w:hAnsi="Calibri" w:cs="Calibri"/>
          <w:color w:val="000000" w:themeColor="text1"/>
        </w:rPr>
        <w:t>Turn of HDMI</w:t>
      </w:r>
    </w:p>
    <w:p w14:paraId="75B6299E" w14:textId="5D8B2EA6" w:rsidR="00954D08" w:rsidRDefault="7E9B1729" w:rsidP="601BDACD">
      <w:pPr>
        <w:rPr>
          <w:rFonts w:ascii="Calibri" w:eastAsia="Calibri" w:hAnsi="Calibri" w:cs="Calibri"/>
          <w:color w:val="000000" w:themeColor="text1"/>
        </w:rPr>
      </w:pPr>
      <w:r w:rsidRPr="601BDACD">
        <w:rPr>
          <w:rFonts w:ascii="Calibri" w:eastAsia="Calibri" w:hAnsi="Calibri" w:cs="Calibri"/>
          <w:color w:val="000000" w:themeColor="text1"/>
        </w:rPr>
        <w:t>Throttle CPU</w:t>
      </w:r>
    </w:p>
    <w:p w14:paraId="13611655" w14:textId="77777777" w:rsidR="00FB0622" w:rsidRDefault="7E9B1729" w:rsidP="601BDACD">
      <w:pPr>
        <w:rPr>
          <w:rFonts w:ascii="Calibri" w:eastAsia="Calibri" w:hAnsi="Calibri" w:cs="Calibri"/>
          <w:color w:val="000000" w:themeColor="text1"/>
        </w:rPr>
      </w:pPr>
      <w:r w:rsidRPr="601BDACD">
        <w:rPr>
          <w:rFonts w:ascii="Calibri" w:eastAsia="Calibri" w:hAnsi="Calibri" w:cs="Calibri"/>
          <w:color w:val="000000" w:themeColor="text1"/>
        </w:rPr>
        <w:t xml:space="preserve">Disable </w:t>
      </w:r>
      <w:proofErr w:type="spellStart"/>
      <w:r w:rsidRPr="601BDACD">
        <w:rPr>
          <w:rFonts w:ascii="Calibri" w:eastAsia="Calibri" w:hAnsi="Calibri" w:cs="Calibri"/>
          <w:color w:val="000000" w:themeColor="text1"/>
        </w:rPr>
        <w:t>Wifi</w:t>
      </w:r>
      <w:proofErr w:type="spellEnd"/>
      <w:r w:rsidRPr="601BDACD">
        <w:rPr>
          <w:rFonts w:ascii="Calibri" w:eastAsia="Calibri" w:hAnsi="Calibri" w:cs="Calibri"/>
          <w:color w:val="000000" w:themeColor="text1"/>
        </w:rPr>
        <w:t xml:space="preserve"> &amp; Bluetooth</w:t>
      </w:r>
    </w:p>
    <w:p w14:paraId="602324B9" w14:textId="481CC93D" w:rsidR="00954D08" w:rsidRDefault="7E9B1729" w:rsidP="601BDACD">
      <w:pPr>
        <w:rPr>
          <w:rFonts w:ascii="Calibri" w:eastAsia="Calibri" w:hAnsi="Calibri" w:cs="Calibri"/>
          <w:color w:val="000000" w:themeColor="text1"/>
        </w:rPr>
      </w:pPr>
      <w:r w:rsidRPr="601BDACD">
        <w:rPr>
          <w:rFonts w:ascii="Calibri" w:eastAsia="Calibri" w:hAnsi="Calibri" w:cs="Calibri"/>
          <w:color w:val="000000" w:themeColor="text1"/>
        </w:rPr>
        <w:t>Disable on-board LEDs</w:t>
      </w:r>
    </w:p>
    <w:p w14:paraId="19BB84FE" w14:textId="0321C204" w:rsidR="00954D08" w:rsidRDefault="7E9B1729" w:rsidP="601BDACD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b/>
          <w:bCs/>
          <w:color w:val="000000" w:themeColor="text1"/>
        </w:rPr>
        <w:lastRenderedPageBreak/>
        <w:t>Substitute for IMU:</w:t>
      </w:r>
    </w:p>
    <w:p w14:paraId="58079687" w14:textId="55544D0E" w:rsidR="00954D08" w:rsidRDefault="7E9B1729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color w:val="000000" w:themeColor="text1"/>
        </w:rPr>
        <w:t>Could possibly use a phone to extract data, phones contain internal sensors to detect orientation and behave like a gyroscope. Phyphox.org/remote-control can allow for this. We can extract raw data and interpret it</w:t>
      </w:r>
      <w:r w:rsidR="22B9D45A" w:rsidRPr="0D2924D6">
        <w:rPr>
          <w:rFonts w:ascii="Calibri" w:eastAsia="Calibri" w:hAnsi="Calibri" w:cs="Calibri"/>
          <w:color w:val="000000" w:themeColor="text1"/>
        </w:rPr>
        <w:t xml:space="preserve"> - Our tutor said this is a good idea to use.</w:t>
      </w:r>
    </w:p>
    <w:p w14:paraId="224FCF7A" w14:textId="713C4873" w:rsidR="02749910" w:rsidRDefault="02749910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color w:val="000000" w:themeColor="text1"/>
        </w:rPr>
        <w:t xml:space="preserve">Could possibly use the </w:t>
      </w:r>
      <w:proofErr w:type="spellStart"/>
      <w:r w:rsidRPr="0D2924D6">
        <w:rPr>
          <w:rFonts w:ascii="Calibri" w:eastAsia="Calibri" w:hAnsi="Calibri" w:cs="Calibri"/>
          <w:color w:val="000000" w:themeColor="text1"/>
        </w:rPr>
        <w:t>Matlab</w:t>
      </w:r>
      <w:proofErr w:type="spellEnd"/>
      <w:r w:rsidRPr="0D2924D6">
        <w:rPr>
          <w:rFonts w:ascii="Calibri" w:eastAsia="Calibri" w:hAnsi="Calibri" w:cs="Calibri"/>
          <w:color w:val="000000" w:themeColor="text1"/>
        </w:rPr>
        <w:t xml:space="preserve"> package that will be able to retrieve data from the IMU.</w:t>
      </w:r>
    </w:p>
    <w:p w14:paraId="36979CB7" w14:textId="0264D7F2" w:rsidR="00954D08" w:rsidRDefault="7E9B1729" w:rsidP="601BDACD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b/>
          <w:bCs/>
          <w:color w:val="000000" w:themeColor="text1"/>
        </w:rPr>
        <w:t>Extract data:</w:t>
      </w:r>
    </w:p>
    <w:p w14:paraId="26D5D227" w14:textId="6C6DB1FB" w:rsidR="60ABDE62" w:rsidRDefault="60ABDE62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color w:val="000000" w:themeColor="text1"/>
        </w:rPr>
        <w:t>Our tutor told us to look through the MSc Thesis to see how data is extracted.</w:t>
      </w:r>
    </w:p>
    <w:p w14:paraId="008E4B84" w14:textId="0E2901AA" w:rsidR="3B7CEF88" w:rsidRDefault="3B7CEF88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b/>
          <w:bCs/>
          <w:color w:val="000000" w:themeColor="text1"/>
        </w:rPr>
        <w:t>What we plan to do until next review meeting:</w:t>
      </w:r>
    </w:p>
    <w:p w14:paraId="168DC329" w14:textId="3448FD74" w:rsidR="3B7CEF88" w:rsidRDefault="3B7CEF88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color w:val="000000" w:themeColor="text1"/>
        </w:rPr>
        <w:t>Meet with tutor on Monday</w:t>
      </w:r>
    </w:p>
    <w:p w14:paraId="4273C8CA" w14:textId="42CC90A9" w:rsidR="3B7CEF88" w:rsidRDefault="3B7CEF88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color w:val="000000" w:themeColor="text1"/>
        </w:rPr>
        <w:t>Complete Milestone 1:</w:t>
      </w:r>
    </w:p>
    <w:p w14:paraId="0E01EFCE" w14:textId="55586E4D" w:rsidR="3B7CEF88" w:rsidRDefault="3B7CEF88" w:rsidP="0D2924D6">
      <w:pPr>
        <w:rPr>
          <w:rFonts w:ascii="Calibri" w:eastAsia="Calibri" w:hAnsi="Calibri" w:cs="Calibri"/>
          <w:b/>
          <w:bCs/>
          <w:color w:val="000000" w:themeColor="text1"/>
        </w:rPr>
      </w:pPr>
      <w:r w:rsidRPr="0D2924D6">
        <w:rPr>
          <w:rFonts w:ascii="Calibri" w:eastAsia="Calibri" w:hAnsi="Calibri" w:cs="Calibri"/>
          <w:color w:val="000000" w:themeColor="text1"/>
        </w:rPr>
        <w:t>Come up with requirements and specifications</w:t>
      </w:r>
    </w:p>
    <w:p w14:paraId="4D9A922A" w14:textId="4EB857C4" w:rsidR="3B7CEF88" w:rsidRDefault="3B7CEF88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color w:val="000000" w:themeColor="text1"/>
        </w:rPr>
        <w:t>Decide on tests for design project</w:t>
      </w:r>
    </w:p>
    <w:p w14:paraId="5A8B1B04" w14:textId="70A87871" w:rsidR="00954D08" w:rsidRDefault="3B7CEF88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color w:val="000000" w:themeColor="text1"/>
        </w:rPr>
        <w:t>Define IP subsy</w:t>
      </w:r>
      <w:r w:rsidR="0A1F8855" w:rsidRPr="0D2924D6">
        <w:rPr>
          <w:rFonts w:ascii="Calibri" w:eastAsia="Calibri" w:hAnsi="Calibri" w:cs="Calibri"/>
          <w:color w:val="000000" w:themeColor="text1"/>
        </w:rPr>
        <w:t>s</w:t>
      </w:r>
      <w:r w:rsidRPr="0D2924D6">
        <w:rPr>
          <w:rFonts w:ascii="Calibri" w:eastAsia="Calibri" w:hAnsi="Calibri" w:cs="Calibri"/>
          <w:color w:val="000000" w:themeColor="text1"/>
        </w:rPr>
        <w:t xml:space="preserve">tem in more detail </w:t>
      </w:r>
    </w:p>
    <w:p w14:paraId="7072D6CF" w14:textId="4C434DD1" w:rsidR="2FA15808" w:rsidRDefault="2FA15808" w:rsidP="0D2924D6">
      <w:pPr>
        <w:rPr>
          <w:rFonts w:ascii="Calibri" w:eastAsia="Calibri" w:hAnsi="Calibri" w:cs="Calibri"/>
          <w:color w:val="000000" w:themeColor="text1"/>
        </w:rPr>
      </w:pPr>
      <w:r w:rsidRPr="0D2924D6">
        <w:rPr>
          <w:rFonts w:ascii="Calibri" w:eastAsia="Calibri" w:hAnsi="Calibri" w:cs="Calibri"/>
          <w:color w:val="000000" w:themeColor="text1"/>
        </w:rPr>
        <w:t>We plan to come up with a paper design of the system.</w:t>
      </w:r>
    </w:p>
    <w:p w14:paraId="2C078E63" w14:textId="7C618716" w:rsidR="00954D08" w:rsidRDefault="00954D08" w:rsidP="601BDACD"/>
    <w:sectPr w:rsidR="0095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42D37"/>
    <w:multiLevelType w:val="hybridMultilevel"/>
    <w:tmpl w:val="8EA86C36"/>
    <w:lvl w:ilvl="0" w:tplc="B1CED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07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887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96C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03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26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E9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85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A48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962F12"/>
    <w:rsid w:val="00954D08"/>
    <w:rsid w:val="00FB0622"/>
    <w:rsid w:val="026AC2E3"/>
    <w:rsid w:val="02749910"/>
    <w:rsid w:val="053C18CE"/>
    <w:rsid w:val="0654C7DE"/>
    <w:rsid w:val="06B4DB74"/>
    <w:rsid w:val="08D44BE8"/>
    <w:rsid w:val="0A1F8855"/>
    <w:rsid w:val="0B6395AF"/>
    <w:rsid w:val="0D2924D6"/>
    <w:rsid w:val="0D66B702"/>
    <w:rsid w:val="0FE29B74"/>
    <w:rsid w:val="109E57C4"/>
    <w:rsid w:val="117E6BD5"/>
    <w:rsid w:val="118CD0FF"/>
    <w:rsid w:val="131A3C36"/>
    <w:rsid w:val="1AFAC0EE"/>
    <w:rsid w:val="1C276220"/>
    <w:rsid w:val="22B9D45A"/>
    <w:rsid w:val="22C3FB35"/>
    <w:rsid w:val="24916737"/>
    <w:rsid w:val="24A618B3"/>
    <w:rsid w:val="253417D0"/>
    <w:rsid w:val="28B09956"/>
    <w:rsid w:val="2DED2B70"/>
    <w:rsid w:val="2E855FC8"/>
    <w:rsid w:val="2EF91AA1"/>
    <w:rsid w:val="2F7324F5"/>
    <w:rsid w:val="2FA15808"/>
    <w:rsid w:val="334D81EE"/>
    <w:rsid w:val="355EDB08"/>
    <w:rsid w:val="37798646"/>
    <w:rsid w:val="37B51806"/>
    <w:rsid w:val="392DB42D"/>
    <w:rsid w:val="39C06107"/>
    <w:rsid w:val="3B0297FD"/>
    <w:rsid w:val="3B7CEF88"/>
    <w:rsid w:val="3DE01CAA"/>
    <w:rsid w:val="3F3DEC2A"/>
    <w:rsid w:val="3F5CB133"/>
    <w:rsid w:val="40FA27ED"/>
    <w:rsid w:val="46ADAD21"/>
    <w:rsid w:val="49CB1FCC"/>
    <w:rsid w:val="4AA9B76E"/>
    <w:rsid w:val="4B2DE990"/>
    <w:rsid w:val="4CBEDAEC"/>
    <w:rsid w:val="4CD9539E"/>
    <w:rsid w:val="508C1BB0"/>
    <w:rsid w:val="516C0D23"/>
    <w:rsid w:val="52962F12"/>
    <w:rsid w:val="5374AB30"/>
    <w:rsid w:val="53EAD28A"/>
    <w:rsid w:val="55B94476"/>
    <w:rsid w:val="58588547"/>
    <w:rsid w:val="59D58CD0"/>
    <w:rsid w:val="5AC1AB39"/>
    <w:rsid w:val="5BB02564"/>
    <w:rsid w:val="5D76A898"/>
    <w:rsid w:val="5DA001BC"/>
    <w:rsid w:val="600A3E9A"/>
    <w:rsid w:val="601BDACD"/>
    <w:rsid w:val="60ABDE62"/>
    <w:rsid w:val="643016A2"/>
    <w:rsid w:val="644CD56C"/>
    <w:rsid w:val="65CBE703"/>
    <w:rsid w:val="66480FB4"/>
    <w:rsid w:val="6826BE80"/>
    <w:rsid w:val="6BAFD9E3"/>
    <w:rsid w:val="6BD7D3A4"/>
    <w:rsid w:val="6D482F82"/>
    <w:rsid w:val="6D6382D1"/>
    <w:rsid w:val="6F13E0AF"/>
    <w:rsid w:val="70AFB110"/>
    <w:rsid w:val="7171DC6F"/>
    <w:rsid w:val="78D4E771"/>
    <w:rsid w:val="796FC9D4"/>
    <w:rsid w:val="7AE8A090"/>
    <w:rsid w:val="7DBD8F7A"/>
    <w:rsid w:val="7DD42726"/>
    <w:rsid w:val="7E09937B"/>
    <w:rsid w:val="7E9B1729"/>
    <w:rsid w:val="7F6FF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62F12"/>
  <w15:chartTrackingRefBased/>
  <w15:docId w15:val="{50FB518E-5751-4F55-9B1C-98664340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2C55514D52DE4C8F75B8C058DFB759" ma:contentTypeVersion="2" ma:contentTypeDescription="Create a new document." ma:contentTypeScope="" ma:versionID="502b6cacb26f5d7abb000b5a3cabd5ba">
  <xsd:schema xmlns:xsd="http://www.w3.org/2001/XMLSchema" xmlns:xs="http://www.w3.org/2001/XMLSchema" xmlns:p="http://schemas.microsoft.com/office/2006/metadata/properties" xmlns:ns2="5cd71e89-372c-405e-8028-32fb2de0e1c3" targetNamespace="http://schemas.microsoft.com/office/2006/metadata/properties" ma:root="true" ma:fieldsID="0a05d1f156a315b0f25b9a86c61c0031" ns2:_="">
    <xsd:import namespace="5cd71e89-372c-405e-8028-32fb2de0e1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d71e89-372c-405e-8028-32fb2de0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D5FE59-185D-4FEA-A631-239DA24EF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6E873C-9FE0-4276-BAB0-EE442F75A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F9164D-0120-46ED-A605-A8C9BC898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d71e89-372c-405e-8028-32fb2de0e1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Donovan Da Silva</dc:creator>
  <cp:keywords/>
  <dc:description/>
  <cp:lastModifiedBy>Alison Adams</cp:lastModifiedBy>
  <cp:revision>3</cp:revision>
  <dcterms:created xsi:type="dcterms:W3CDTF">2021-08-28T13:14:00Z</dcterms:created>
  <dcterms:modified xsi:type="dcterms:W3CDTF">2021-08-28T13:14:00Z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0x010100562C55514D52DE4C8F75B8C058DFB759</vt:lpwstr>
  </property>
</Properties>
</file>