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0821DF" w14:textId="77777777" w:rsidR="00ED3C70" w:rsidRDefault="00A2251A" w:rsidP="005F2990">
      <w:pPr>
        <w:rPr>
          <w:rFonts w:ascii="Consolas" w:hAnsi="Consolas"/>
          <w:color w:val="171717"/>
          <w:shd w:val="clear" w:color="auto" w:fill="FAFAFA"/>
        </w:rPr>
      </w:pPr>
      <w:r w:rsidRPr="005F2990">
        <w:rPr>
          <w:sz w:val="24"/>
          <w:szCs w:val="24"/>
          <w:u w:val="single"/>
        </w:rPr>
        <w:t>Improve your Email Score using the below DNS Entries</w:t>
      </w:r>
      <w:r w:rsidR="006F38D6">
        <w:br/>
      </w:r>
      <w:r w:rsidR="006F38D6">
        <w:br/>
      </w:r>
      <w:r w:rsidR="005462B9" w:rsidRPr="00EC7839">
        <w:rPr>
          <w:rFonts w:ascii="Consolas" w:hAnsi="Consolas"/>
          <w:b/>
          <w:sz w:val="28"/>
          <w:szCs w:val="28"/>
        </w:rPr>
        <w:t>DKIM</w:t>
      </w:r>
      <w:r w:rsidR="006F38D6">
        <w:rPr>
          <w:i/>
          <w:sz w:val="28"/>
          <w:szCs w:val="28"/>
        </w:rPr>
        <w:br/>
      </w:r>
      <w:r w:rsidR="008A1154">
        <w:rPr>
          <w:b/>
          <w:u w:val="single"/>
        </w:rPr>
        <w:br/>
      </w:r>
      <w:r w:rsidR="008A1154" w:rsidRPr="006F38D6">
        <w:rPr>
          <w:b/>
          <w:i/>
        </w:rPr>
        <w:t>Docs:</w:t>
      </w:r>
      <w:r w:rsidR="008A1154">
        <w:t xml:space="preserve"> </w:t>
      </w:r>
      <w:hyperlink r:id="rId5" w:history="1">
        <w:r w:rsidR="008A1154" w:rsidRPr="00E21CB4">
          <w:rPr>
            <w:rStyle w:val="Hyperlink"/>
            <w:sz w:val="18"/>
            <w:szCs w:val="18"/>
          </w:rPr>
          <w:t>https://docs.microsoft.com/de-de/microsoft-365/security/office-365-security/use-dkim-to-validate-outbound-email</w:t>
        </w:r>
      </w:hyperlink>
      <w:r w:rsidR="005462B9" w:rsidRPr="005462B9">
        <w:br/>
      </w:r>
      <w:r w:rsidR="005462B9" w:rsidRPr="005462B9">
        <w:br/>
      </w:r>
      <w:r w:rsidR="005462B9" w:rsidRPr="00DF1A01">
        <w:rPr>
          <w:rFonts w:ascii="Consolas" w:hAnsi="Consolas"/>
          <w:color w:val="171717"/>
          <w:u w:val="single"/>
          <w:shd w:val="clear" w:color="auto" w:fill="FAFAFA"/>
        </w:rPr>
        <w:t>Host name:</w:t>
      </w:r>
      <w:r w:rsidR="005462B9" w:rsidRPr="005462B9">
        <w:rPr>
          <w:rFonts w:ascii="Consolas" w:hAnsi="Consolas"/>
          <w:color w:val="171717"/>
          <w:shd w:val="clear" w:color="auto" w:fill="FAFAFA"/>
        </w:rPr>
        <w:t> </w:t>
      </w:r>
      <w:r w:rsidR="005462B9" w:rsidRPr="005462B9">
        <w:rPr>
          <w:rFonts w:ascii="Consolas" w:hAnsi="Consolas"/>
          <w:b/>
          <w:bCs/>
          <w:color w:val="171717"/>
          <w:sz w:val="24"/>
          <w:szCs w:val="24"/>
          <w:shd w:val="clear" w:color="auto" w:fill="FAFAFA"/>
        </w:rPr>
        <w:t>selector1._domainkey</w:t>
      </w:r>
      <w:r w:rsidR="00DF1A01">
        <w:rPr>
          <w:rFonts w:ascii="Consolas" w:hAnsi="Consolas"/>
          <w:color w:val="171717"/>
          <w:shd w:val="clear" w:color="auto" w:fill="FAFAFA"/>
        </w:rPr>
        <w:t>   </w:t>
      </w:r>
      <w:r w:rsidR="005462B9" w:rsidRPr="005462B9">
        <w:rPr>
          <w:rFonts w:ascii="Consolas" w:hAnsi="Consolas"/>
          <w:color w:val="171717"/>
          <w:shd w:val="clear" w:color="auto" w:fill="FAFAFA"/>
        </w:rPr>
        <w:t xml:space="preserve"> </w:t>
      </w:r>
      <w:r w:rsidR="005462B9" w:rsidRPr="00DF1A01">
        <w:rPr>
          <w:rFonts w:ascii="Consolas" w:hAnsi="Consolas"/>
          <w:color w:val="171717"/>
          <w:u w:val="single"/>
          <w:shd w:val="clear" w:color="auto" w:fill="FAFAFA"/>
        </w:rPr>
        <w:t>Type</w:t>
      </w:r>
      <w:r w:rsidR="006C1630" w:rsidRPr="00DF1A01">
        <w:rPr>
          <w:rFonts w:ascii="Consolas" w:hAnsi="Consolas"/>
          <w:color w:val="171717"/>
          <w:u w:val="single"/>
          <w:shd w:val="clear" w:color="auto" w:fill="FAFAFA"/>
        </w:rPr>
        <w:t>:</w:t>
      </w:r>
      <w:r w:rsidR="005462B9" w:rsidRPr="005462B9">
        <w:rPr>
          <w:rFonts w:ascii="Consolas" w:hAnsi="Consolas"/>
          <w:color w:val="171717"/>
          <w:shd w:val="clear" w:color="auto" w:fill="FAFAFA"/>
        </w:rPr>
        <w:t> </w:t>
      </w:r>
      <w:r w:rsidR="005462B9" w:rsidRPr="005462B9">
        <w:rPr>
          <w:b/>
          <w:bCs/>
          <w:color w:val="000000"/>
          <w:shd w:val="clear" w:color="auto" w:fill="FFFFFF"/>
        </w:rPr>
        <w:t>TXT</w:t>
      </w:r>
      <w:r w:rsidR="005462B9" w:rsidRPr="005462B9">
        <w:rPr>
          <w:rFonts w:ascii="Consolas" w:hAnsi="Consolas"/>
          <w:i/>
          <w:iCs/>
          <w:color w:val="171717"/>
          <w:shd w:val="clear" w:color="auto" w:fill="FAFAFA"/>
        </w:rPr>
        <w:t xml:space="preserve">  </w:t>
      </w:r>
      <w:r w:rsidRPr="00DF1A01">
        <w:rPr>
          <w:rFonts w:ascii="Consolas" w:hAnsi="Consolas"/>
          <w:color w:val="171717"/>
          <w:u w:val="single"/>
          <w:shd w:val="clear" w:color="auto" w:fill="FAFAFA"/>
        </w:rPr>
        <w:t>TTL:</w:t>
      </w:r>
      <w:r w:rsidRPr="005462B9">
        <w:rPr>
          <w:rFonts w:ascii="Consolas" w:hAnsi="Consolas"/>
          <w:color w:val="171717"/>
          <w:shd w:val="clear" w:color="auto" w:fill="FAFAFA"/>
        </w:rPr>
        <w:t> </w:t>
      </w:r>
      <w:r w:rsidRPr="005462B9">
        <w:rPr>
          <w:rFonts w:ascii="Consolas" w:hAnsi="Consolas"/>
          <w:b/>
          <w:bCs/>
          <w:color w:val="171717"/>
          <w:shd w:val="clear" w:color="auto" w:fill="FAFAFA"/>
        </w:rPr>
        <w:t>3600</w:t>
      </w:r>
      <w:r>
        <w:rPr>
          <w:rFonts w:ascii="Consolas" w:hAnsi="Consolas"/>
          <w:i/>
          <w:iCs/>
          <w:color w:val="171717"/>
          <w:shd w:val="clear" w:color="auto" w:fill="FAFAFA"/>
        </w:rPr>
        <w:br/>
      </w:r>
      <w:r w:rsidR="005462B9" w:rsidRPr="00DF1A01">
        <w:rPr>
          <w:rFonts w:ascii="Consolas" w:hAnsi="Consolas"/>
          <w:i/>
          <w:iCs/>
          <w:color w:val="171717"/>
          <w:u w:val="single"/>
          <w:shd w:val="clear" w:color="auto" w:fill="FAFAFA"/>
        </w:rPr>
        <w:t>value:</w:t>
      </w:r>
      <w:r>
        <w:rPr>
          <w:rFonts w:ascii="Consolas" w:hAnsi="Consolas"/>
          <w:color w:val="171717"/>
          <w:shd w:val="clear" w:color="auto" w:fill="FAFAFA"/>
        </w:rPr>
        <w:t xml:space="preserve"> </w:t>
      </w:r>
      <w:r w:rsidR="005462B9" w:rsidRPr="005462B9">
        <w:rPr>
          <w:rFonts w:ascii="Consolas" w:hAnsi="Consolas"/>
          <w:b/>
          <w:bCs/>
          <w:color w:val="171717"/>
          <w:sz w:val="24"/>
          <w:szCs w:val="24"/>
          <w:shd w:val="clear" w:color="auto" w:fill="FAFAFA"/>
        </w:rPr>
        <w:t>selector1-</w:t>
      </w:r>
      <w:r w:rsidR="008C3F82" w:rsidRPr="00A2251A">
        <w:rPr>
          <w:rFonts w:ascii="Consolas" w:hAnsi="Consolas"/>
          <w:bCs/>
          <w:i/>
          <w:color w:val="171717"/>
          <w:sz w:val="24"/>
          <w:szCs w:val="24"/>
          <w:shd w:val="clear" w:color="auto" w:fill="FAFAFA"/>
        </w:rPr>
        <w:t>YourDomain</w:t>
      </w:r>
      <w:r>
        <w:rPr>
          <w:rFonts w:ascii="Consolas" w:hAnsi="Consolas"/>
          <w:b/>
          <w:bCs/>
          <w:color w:val="171717"/>
          <w:sz w:val="24"/>
          <w:szCs w:val="24"/>
          <w:shd w:val="clear" w:color="auto" w:fill="FAFAFA"/>
        </w:rPr>
        <w:t>-</w:t>
      </w:r>
      <w:r w:rsidR="008C3F82" w:rsidRPr="008C3F82">
        <w:rPr>
          <w:rFonts w:ascii="Consolas" w:hAnsi="Consolas"/>
          <w:bCs/>
          <w:i/>
          <w:color w:val="171717"/>
          <w:sz w:val="24"/>
          <w:szCs w:val="24"/>
          <w:shd w:val="clear" w:color="auto" w:fill="FAFAFA"/>
        </w:rPr>
        <w:t>TLD</w:t>
      </w:r>
      <w:r w:rsidR="005462B9" w:rsidRPr="005462B9">
        <w:rPr>
          <w:rFonts w:ascii="Consolas" w:hAnsi="Consolas"/>
          <w:b/>
          <w:bCs/>
          <w:color w:val="171717"/>
          <w:sz w:val="24"/>
          <w:szCs w:val="24"/>
          <w:shd w:val="clear" w:color="auto" w:fill="FAFAFA"/>
        </w:rPr>
        <w:t>._domainkey.</w:t>
      </w:r>
      <w:r w:rsidR="002C2773" w:rsidRPr="002C2773">
        <w:rPr>
          <w:rFonts w:ascii="Consolas" w:hAnsi="Consolas"/>
          <w:bCs/>
          <w:i/>
          <w:color w:val="171717"/>
          <w:sz w:val="24"/>
          <w:szCs w:val="24"/>
          <w:shd w:val="clear" w:color="auto" w:fill="FAFAFA"/>
        </w:rPr>
        <w:t>YourTenant</w:t>
      </w:r>
      <w:r w:rsidR="005462B9" w:rsidRPr="005462B9">
        <w:rPr>
          <w:rFonts w:ascii="Consolas" w:hAnsi="Consolas"/>
          <w:b/>
          <w:bCs/>
          <w:color w:val="171717"/>
          <w:sz w:val="24"/>
          <w:szCs w:val="24"/>
          <w:shd w:val="clear" w:color="auto" w:fill="FAFAFA"/>
        </w:rPr>
        <w:t>.onmicrosoft.com</w:t>
      </w:r>
      <w:r w:rsidR="005462B9" w:rsidRPr="005462B9">
        <w:rPr>
          <w:rFonts w:ascii="Consolas" w:hAnsi="Consolas"/>
          <w:color w:val="171717"/>
          <w:shd w:val="clear" w:color="auto" w:fill="FAFAFA"/>
        </w:rPr>
        <w:t> </w:t>
      </w:r>
      <w:r w:rsidRPr="005462B9">
        <w:rPr>
          <w:rFonts w:ascii="Consolas" w:hAnsi="Consolas"/>
          <w:color w:val="171717"/>
          <w:shd w:val="clear" w:color="auto" w:fill="FAFAFA"/>
        </w:rPr>
        <w:t xml:space="preserve"> </w:t>
      </w:r>
    </w:p>
    <w:p w14:paraId="2CEBA6A4" w14:textId="2F4401DC" w:rsidR="005F2990" w:rsidRDefault="005462B9" w:rsidP="005F2990">
      <w:bookmarkStart w:id="0" w:name="_GoBack"/>
      <w:bookmarkEnd w:id="0"/>
      <w:r w:rsidRPr="005462B9">
        <w:rPr>
          <w:rFonts w:ascii="Consolas" w:hAnsi="Consolas"/>
          <w:color w:val="171717"/>
          <w:shd w:val="clear" w:color="auto" w:fill="FAFAFA"/>
        </w:rPr>
        <w:br/>
      </w:r>
      <w:r w:rsidRPr="00DF1A01">
        <w:rPr>
          <w:rFonts w:ascii="Consolas" w:hAnsi="Consolas"/>
          <w:color w:val="171717"/>
          <w:u w:val="single"/>
          <w:shd w:val="clear" w:color="auto" w:fill="FAFAFA"/>
        </w:rPr>
        <w:t>Host name:</w:t>
      </w:r>
      <w:r w:rsidRPr="005462B9">
        <w:rPr>
          <w:rFonts w:ascii="Consolas" w:hAnsi="Consolas"/>
          <w:color w:val="171717"/>
          <w:shd w:val="clear" w:color="auto" w:fill="FAFAFA"/>
        </w:rPr>
        <w:t> </w:t>
      </w:r>
      <w:r w:rsidRPr="005462B9">
        <w:rPr>
          <w:rFonts w:ascii="Consolas" w:hAnsi="Consolas"/>
          <w:b/>
          <w:bCs/>
          <w:color w:val="171717"/>
          <w:sz w:val="24"/>
          <w:szCs w:val="24"/>
          <w:shd w:val="clear" w:color="auto" w:fill="FAFAFA"/>
        </w:rPr>
        <w:t>selector2._domainkey    </w:t>
      </w:r>
      <w:r w:rsidRPr="00DF1A01">
        <w:rPr>
          <w:rFonts w:ascii="Consolas" w:hAnsi="Consolas"/>
          <w:color w:val="171717"/>
          <w:u w:val="single"/>
          <w:shd w:val="clear" w:color="auto" w:fill="FAFAFA"/>
        </w:rPr>
        <w:t>Type</w:t>
      </w:r>
      <w:r w:rsidR="006C1630" w:rsidRPr="00DF1A01">
        <w:rPr>
          <w:rFonts w:ascii="Consolas" w:hAnsi="Consolas"/>
          <w:color w:val="171717"/>
          <w:u w:val="single"/>
          <w:shd w:val="clear" w:color="auto" w:fill="FAFAFA"/>
        </w:rPr>
        <w:t>:</w:t>
      </w:r>
      <w:r w:rsidRPr="005462B9">
        <w:rPr>
          <w:rFonts w:ascii="Consolas" w:hAnsi="Consolas"/>
          <w:color w:val="171717"/>
          <w:shd w:val="clear" w:color="auto" w:fill="FAFAFA"/>
        </w:rPr>
        <w:t> </w:t>
      </w:r>
      <w:r w:rsidRPr="005462B9">
        <w:rPr>
          <w:b/>
          <w:bCs/>
          <w:color w:val="000000"/>
          <w:shd w:val="clear" w:color="auto" w:fill="FFFFFF"/>
        </w:rPr>
        <w:t>TXT  </w:t>
      </w:r>
      <w:r w:rsidRPr="005462B9">
        <w:rPr>
          <w:rFonts w:ascii="Consolas" w:hAnsi="Consolas"/>
          <w:i/>
          <w:iCs/>
          <w:color w:val="171717"/>
          <w:shd w:val="clear" w:color="auto" w:fill="FAFAFA"/>
        </w:rPr>
        <w:t> </w:t>
      </w:r>
      <w:r w:rsidR="00A2251A" w:rsidRPr="00DF1A01">
        <w:rPr>
          <w:rFonts w:ascii="Consolas" w:hAnsi="Consolas"/>
          <w:color w:val="171717"/>
          <w:u w:val="single"/>
          <w:shd w:val="clear" w:color="auto" w:fill="FAFAFA"/>
        </w:rPr>
        <w:t>TTL:</w:t>
      </w:r>
      <w:r w:rsidR="00A2251A" w:rsidRPr="005462B9">
        <w:rPr>
          <w:rFonts w:ascii="Consolas" w:hAnsi="Consolas"/>
          <w:color w:val="171717"/>
          <w:shd w:val="clear" w:color="auto" w:fill="FAFAFA"/>
        </w:rPr>
        <w:t> </w:t>
      </w:r>
      <w:r w:rsidR="00A2251A" w:rsidRPr="005462B9">
        <w:rPr>
          <w:rFonts w:ascii="Consolas" w:hAnsi="Consolas"/>
          <w:b/>
          <w:bCs/>
          <w:color w:val="171717"/>
          <w:shd w:val="clear" w:color="auto" w:fill="FAFAFA"/>
        </w:rPr>
        <w:t>3600</w:t>
      </w:r>
      <w:r w:rsidR="00A2251A">
        <w:br/>
      </w:r>
      <w:r w:rsidRPr="00DF1A01">
        <w:rPr>
          <w:rFonts w:ascii="Consolas" w:hAnsi="Consolas"/>
          <w:i/>
          <w:iCs/>
          <w:color w:val="171717"/>
          <w:u w:val="single"/>
          <w:shd w:val="clear" w:color="auto" w:fill="FAFAFA"/>
        </w:rPr>
        <w:t>value:</w:t>
      </w:r>
      <w:r w:rsidRPr="005462B9">
        <w:rPr>
          <w:rFonts w:ascii="Consolas" w:hAnsi="Consolas"/>
          <w:color w:val="171717"/>
          <w:shd w:val="clear" w:color="auto" w:fill="FAFAFA"/>
        </w:rPr>
        <w:t> </w:t>
      </w:r>
      <w:r w:rsidRPr="005462B9">
        <w:rPr>
          <w:rFonts w:ascii="Consolas" w:hAnsi="Consolas"/>
          <w:b/>
          <w:bCs/>
          <w:color w:val="171717"/>
          <w:sz w:val="24"/>
          <w:szCs w:val="24"/>
          <w:shd w:val="clear" w:color="auto" w:fill="FAFAFA"/>
        </w:rPr>
        <w:t>selector2-</w:t>
      </w:r>
      <w:r w:rsidR="008C3F82" w:rsidRPr="00A2251A">
        <w:rPr>
          <w:rFonts w:ascii="Consolas" w:hAnsi="Consolas"/>
          <w:bCs/>
          <w:i/>
          <w:color w:val="171717"/>
          <w:sz w:val="24"/>
          <w:szCs w:val="24"/>
          <w:shd w:val="clear" w:color="auto" w:fill="FAFAFA"/>
        </w:rPr>
        <w:t>YourDomain</w:t>
      </w:r>
      <w:r w:rsidRPr="005462B9">
        <w:rPr>
          <w:rFonts w:ascii="Consolas" w:hAnsi="Consolas"/>
          <w:b/>
          <w:bCs/>
          <w:color w:val="171717"/>
          <w:sz w:val="24"/>
          <w:szCs w:val="24"/>
          <w:shd w:val="clear" w:color="auto" w:fill="FAFAFA"/>
        </w:rPr>
        <w:t>-</w:t>
      </w:r>
      <w:r w:rsidR="008C3F82" w:rsidRPr="008C3F82">
        <w:rPr>
          <w:rFonts w:ascii="Consolas" w:hAnsi="Consolas"/>
          <w:bCs/>
          <w:i/>
          <w:color w:val="171717"/>
          <w:sz w:val="24"/>
          <w:szCs w:val="24"/>
          <w:shd w:val="clear" w:color="auto" w:fill="FAFAFA"/>
        </w:rPr>
        <w:t>TLD</w:t>
      </w:r>
      <w:r w:rsidRPr="005462B9">
        <w:rPr>
          <w:rFonts w:ascii="Consolas" w:hAnsi="Consolas"/>
          <w:b/>
          <w:bCs/>
          <w:color w:val="171717"/>
          <w:sz w:val="24"/>
          <w:szCs w:val="24"/>
          <w:shd w:val="clear" w:color="auto" w:fill="FAFAFA"/>
        </w:rPr>
        <w:t>._domainkey.</w:t>
      </w:r>
      <w:r w:rsidR="002C2773" w:rsidRPr="002C2773">
        <w:rPr>
          <w:rFonts w:ascii="Consolas" w:hAnsi="Consolas"/>
          <w:bCs/>
          <w:i/>
          <w:color w:val="171717"/>
          <w:sz w:val="24"/>
          <w:szCs w:val="24"/>
          <w:shd w:val="clear" w:color="auto" w:fill="FAFAFA"/>
        </w:rPr>
        <w:t>YourTenant</w:t>
      </w:r>
      <w:r w:rsidRPr="005462B9">
        <w:rPr>
          <w:rFonts w:ascii="Consolas" w:hAnsi="Consolas"/>
          <w:b/>
          <w:bCs/>
          <w:color w:val="171717"/>
          <w:sz w:val="24"/>
          <w:szCs w:val="24"/>
          <w:shd w:val="clear" w:color="auto" w:fill="FAFAFA"/>
        </w:rPr>
        <w:t>.onmicrosoft.com</w:t>
      </w:r>
    </w:p>
    <w:p w14:paraId="6764AA68" w14:textId="2BB379C6" w:rsidR="005F2990" w:rsidRPr="008A1154" w:rsidRDefault="005F2990" w:rsidP="005F2990">
      <w:pPr>
        <w:pStyle w:val="ListParagraph"/>
        <w:numPr>
          <w:ilvl w:val="0"/>
          <w:numId w:val="1"/>
        </w:numPr>
        <w:rPr>
          <w:i/>
        </w:rPr>
      </w:pPr>
      <w:r w:rsidRPr="006F38D6">
        <w:rPr>
          <w:b/>
          <w:i/>
        </w:rPr>
        <w:t>Activate DKIM:</w:t>
      </w:r>
      <w:r>
        <w:br/>
      </w:r>
      <w:hyperlink r:id="rId6" w:history="1">
        <w:r w:rsidRPr="008A1154">
          <w:rPr>
            <w:rStyle w:val="Hyperlink"/>
          </w:rPr>
          <w:t xml:space="preserve">Exchange </w:t>
        </w:r>
        <w:proofErr w:type="spellStart"/>
        <w:r w:rsidRPr="008A1154">
          <w:rPr>
            <w:rStyle w:val="Hyperlink"/>
          </w:rPr>
          <w:t>Admincenter</w:t>
        </w:r>
        <w:proofErr w:type="spellEnd"/>
      </w:hyperlink>
      <w:r>
        <w:t xml:space="preserve"> &gt; </w:t>
      </w:r>
      <w:r w:rsidRPr="008A1154">
        <w:rPr>
          <w:b/>
        </w:rPr>
        <w:t>Protection</w:t>
      </w:r>
      <w:r>
        <w:t xml:space="preserve"> &gt; </w:t>
      </w:r>
      <w:r w:rsidRPr="008A1154">
        <w:rPr>
          <w:b/>
        </w:rPr>
        <w:t>DKIM</w:t>
      </w:r>
      <w:r>
        <w:t xml:space="preserve"> – &lt; </w:t>
      </w:r>
      <w:r w:rsidRPr="008A1154">
        <w:rPr>
          <w:b/>
          <w:i/>
        </w:rPr>
        <w:t>activate</w:t>
      </w:r>
      <w:r>
        <w:t xml:space="preserve"> DKIM &gt; </w:t>
      </w:r>
      <w:r w:rsidRPr="008A1154">
        <w:rPr>
          <w:i/>
        </w:rPr>
        <w:t xml:space="preserve"> (right side)</w:t>
      </w:r>
    </w:p>
    <w:p w14:paraId="42295E4E" w14:textId="77777777" w:rsidR="006F38D6" w:rsidRPr="00EC7839" w:rsidRDefault="00CF784D" w:rsidP="005462B9">
      <w:pPr>
        <w:rPr>
          <w:rFonts w:ascii="Consolas" w:hAnsi="Consolas"/>
          <w:b/>
        </w:rPr>
      </w:pPr>
      <w:r>
        <w:br/>
      </w:r>
      <w:r w:rsidRPr="00EC7839">
        <w:rPr>
          <w:rFonts w:ascii="Consolas" w:hAnsi="Consolas"/>
          <w:b/>
          <w:sz w:val="28"/>
          <w:szCs w:val="28"/>
        </w:rPr>
        <w:t>DMARC</w:t>
      </w:r>
    </w:p>
    <w:p w14:paraId="773A6AA4" w14:textId="47A3F7E1" w:rsidR="005462B9" w:rsidRPr="006F38D6" w:rsidRDefault="006F38D6" w:rsidP="005462B9">
      <w:pPr>
        <w:rPr>
          <w:rFonts w:ascii="Consolas" w:hAnsi="Consolas"/>
          <w:color w:val="171717"/>
          <w:shd w:val="clear" w:color="auto" w:fill="FAFAFA"/>
        </w:rPr>
      </w:pPr>
      <w:r w:rsidRPr="006F38D6">
        <w:rPr>
          <w:b/>
          <w:i/>
        </w:rPr>
        <w:t>Docs</w:t>
      </w:r>
      <w:r w:rsidRPr="006F38D6">
        <w:rPr>
          <w:b/>
          <w:i/>
        </w:rPr>
        <w:t>:</w:t>
      </w:r>
      <w:r>
        <w:rPr>
          <w:sz w:val="20"/>
          <w:szCs w:val="20"/>
        </w:rPr>
        <w:t xml:space="preserve">  </w:t>
      </w:r>
      <w:hyperlink r:id="rId7" w:history="1">
        <w:r w:rsidRPr="00E21CB4">
          <w:rPr>
            <w:rStyle w:val="Hyperlink"/>
            <w:sz w:val="20"/>
            <w:szCs w:val="20"/>
          </w:rPr>
          <w:t>https://docs.microsoft.com/de-de/microsoft-365/security/office-365-security/use-dmarc-to-validate-email</w:t>
        </w:r>
      </w:hyperlink>
      <w:r w:rsidR="005462B9" w:rsidRPr="005462B9">
        <w:br/>
      </w:r>
      <w:r>
        <w:rPr>
          <w:rFonts w:ascii="Consolas" w:hAnsi="Consolas"/>
          <w:color w:val="171717"/>
          <w:shd w:val="clear" w:color="auto" w:fill="FAFAFA"/>
        </w:rPr>
        <w:br/>
      </w:r>
      <w:r w:rsidR="005F2990" w:rsidRPr="00ED3C70">
        <w:rPr>
          <w:rFonts w:asciiTheme="majorHAnsi" w:hAnsiTheme="majorHAnsi" w:cstheme="majorHAnsi"/>
          <w:b/>
          <w:i/>
          <w:color w:val="171717"/>
          <w:u w:val="single"/>
          <w:shd w:val="clear" w:color="auto" w:fill="FAFAFA"/>
        </w:rPr>
        <w:t>Example</w:t>
      </w:r>
      <w:r>
        <w:rPr>
          <w:rFonts w:ascii="Consolas" w:hAnsi="Consolas"/>
          <w:i/>
          <w:color w:val="171717"/>
          <w:u w:val="single"/>
          <w:shd w:val="clear" w:color="auto" w:fill="FAFAFA"/>
        </w:rPr>
        <w:t>:</w:t>
      </w:r>
      <w:r>
        <w:rPr>
          <w:rFonts w:ascii="Consolas" w:hAnsi="Consolas"/>
          <w:i/>
          <w:color w:val="171717"/>
          <w:u w:val="single"/>
          <w:shd w:val="clear" w:color="auto" w:fill="FAFAFA"/>
        </w:rPr>
        <w:br/>
      </w:r>
      <w:r w:rsidR="008A1154">
        <w:rPr>
          <w:rFonts w:ascii="Consolas" w:hAnsi="Consolas"/>
          <w:color w:val="171717"/>
          <w:shd w:val="clear" w:color="auto" w:fill="FAFAFA"/>
        </w:rPr>
        <w:br/>
      </w:r>
      <w:r w:rsidR="005462B9" w:rsidRPr="00DF1A01">
        <w:rPr>
          <w:rFonts w:ascii="Consolas" w:hAnsi="Consolas"/>
          <w:color w:val="171717"/>
          <w:u w:val="single"/>
          <w:shd w:val="clear" w:color="auto" w:fill="FAFAFA"/>
        </w:rPr>
        <w:t>Host name:</w:t>
      </w:r>
      <w:r w:rsidR="005462B9" w:rsidRPr="005462B9">
        <w:rPr>
          <w:rFonts w:ascii="Consolas" w:hAnsi="Consolas"/>
          <w:color w:val="171717"/>
          <w:shd w:val="clear" w:color="auto" w:fill="FAFAFA"/>
        </w:rPr>
        <w:t> </w:t>
      </w:r>
      <w:r w:rsidR="005462B9" w:rsidRPr="005462B9">
        <w:rPr>
          <w:rFonts w:ascii="Consolas" w:hAnsi="Consolas"/>
          <w:b/>
          <w:bCs/>
          <w:color w:val="000000"/>
          <w:sz w:val="24"/>
          <w:szCs w:val="24"/>
        </w:rPr>
        <w:t>_</w:t>
      </w:r>
      <w:proofErr w:type="spellStart"/>
      <w:r w:rsidR="005462B9" w:rsidRPr="005462B9">
        <w:rPr>
          <w:rFonts w:ascii="Consolas" w:hAnsi="Consolas"/>
          <w:b/>
          <w:bCs/>
          <w:color w:val="000000"/>
          <w:sz w:val="24"/>
          <w:szCs w:val="24"/>
        </w:rPr>
        <w:t>dmarc.</w:t>
      </w:r>
      <w:r w:rsidR="008C3F82" w:rsidRPr="006F38D6">
        <w:rPr>
          <w:rFonts w:ascii="Consolas" w:hAnsi="Consolas"/>
          <w:bCs/>
          <w:i/>
          <w:color w:val="171717"/>
          <w:sz w:val="24"/>
          <w:szCs w:val="24"/>
          <w:shd w:val="clear" w:color="auto" w:fill="FAFAFA"/>
        </w:rPr>
        <w:t>Your</w:t>
      </w:r>
      <w:r w:rsidR="008C3F82" w:rsidRPr="006F38D6">
        <w:rPr>
          <w:rFonts w:ascii="Consolas" w:hAnsi="Consolas"/>
          <w:bCs/>
          <w:i/>
          <w:color w:val="171717"/>
          <w:sz w:val="24"/>
          <w:szCs w:val="24"/>
          <w:shd w:val="clear" w:color="auto" w:fill="FAFAFA"/>
        </w:rPr>
        <w:t>Domain</w:t>
      </w:r>
      <w:r w:rsidR="005462B9" w:rsidRPr="005462B9">
        <w:rPr>
          <w:rFonts w:ascii="Consolas" w:hAnsi="Consolas"/>
          <w:b/>
          <w:bCs/>
          <w:color w:val="000000"/>
          <w:sz w:val="24"/>
          <w:szCs w:val="24"/>
        </w:rPr>
        <w:t>.</w:t>
      </w:r>
      <w:r w:rsidRPr="006F38D6">
        <w:rPr>
          <w:rFonts w:ascii="Consolas" w:hAnsi="Consolas"/>
          <w:bCs/>
          <w:i/>
          <w:color w:val="000000"/>
          <w:sz w:val="24"/>
          <w:szCs w:val="24"/>
        </w:rPr>
        <w:t>TLD</w:t>
      </w:r>
      <w:proofErr w:type="spellEnd"/>
      <w:r>
        <w:rPr>
          <w:color w:val="000000"/>
        </w:rPr>
        <w:br/>
      </w:r>
      <w:r w:rsidR="005462B9" w:rsidRPr="00DF1A01">
        <w:rPr>
          <w:rFonts w:ascii="Consolas" w:hAnsi="Consolas"/>
          <w:i/>
          <w:iCs/>
          <w:color w:val="171717"/>
          <w:u w:val="single"/>
          <w:shd w:val="clear" w:color="auto" w:fill="FAFAFA"/>
        </w:rPr>
        <w:t>Type</w:t>
      </w:r>
      <w:r w:rsidR="00DF1A01" w:rsidRPr="00DF1A01">
        <w:rPr>
          <w:rFonts w:ascii="Consolas" w:hAnsi="Consolas"/>
          <w:i/>
          <w:iCs/>
          <w:color w:val="171717"/>
          <w:u w:val="single"/>
          <w:shd w:val="clear" w:color="auto" w:fill="FAFAFA"/>
        </w:rPr>
        <w:t>:</w:t>
      </w:r>
      <w:r w:rsidR="005462B9" w:rsidRPr="005462B9">
        <w:rPr>
          <w:rFonts w:ascii="Consolas" w:hAnsi="Consolas"/>
          <w:i/>
          <w:iCs/>
          <w:color w:val="171717"/>
          <w:shd w:val="clear" w:color="auto" w:fill="FAFAFA"/>
        </w:rPr>
        <w:t> </w:t>
      </w:r>
      <w:r w:rsidRPr="00834E86">
        <w:rPr>
          <w:rFonts w:ascii="Consolas" w:hAnsi="Consolas"/>
          <w:b/>
          <w:bCs/>
          <w:iCs/>
          <w:color w:val="000000"/>
          <w:shd w:val="clear" w:color="auto" w:fill="FFFFFF"/>
        </w:rPr>
        <w:t>TXT</w:t>
      </w:r>
      <w:r>
        <w:rPr>
          <w:b/>
          <w:bCs/>
          <w:i/>
          <w:iCs/>
          <w:color w:val="000000"/>
          <w:shd w:val="clear" w:color="auto" w:fill="FFFFFF"/>
        </w:rPr>
        <w:br/>
      </w:r>
      <w:r w:rsidR="005462B9" w:rsidRPr="00DF1A01">
        <w:rPr>
          <w:rFonts w:ascii="Consolas" w:hAnsi="Consolas"/>
          <w:i/>
          <w:iCs/>
          <w:color w:val="171717"/>
          <w:u w:val="single"/>
        </w:rPr>
        <w:t>value:</w:t>
      </w:r>
      <w:r w:rsidR="005462B9" w:rsidRPr="005462B9">
        <w:rPr>
          <w:rFonts w:ascii="Consolas" w:hAnsi="Consolas"/>
          <w:color w:val="171717"/>
          <w:shd w:val="clear" w:color="auto" w:fill="FAFAFA"/>
        </w:rPr>
        <w:t> </w:t>
      </w:r>
      <w:r w:rsidR="005462B9" w:rsidRPr="005462B9">
        <w:rPr>
          <w:color w:val="000000"/>
        </w:rPr>
        <w:t> </w:t>
      </w:r>
      <w:r w:rsidR="008A1154">
        <w:rPr>
          <w:rFonts w:ascii="Consolas" w:hAnsi="Consolas"/>
          <w:b/>
          <w:bCs/>
          <w:color w:val="000000"/>
          <w:sz w:val="24"/>
          <w:szCs w:val="24"/>
        </w:rPr>
        <w:t>"v=DMARC1; p=none"</w:t>
      </w:r>
      <w:r w:rsidR="008A1154">
        <w:rPr>
          <w:rFonts w:ascii="Consolas" w:hAnsi="Consolas"/>
          <w:b/>
          <w:bCs/>
          <w:color w:val="000000"/>
          <w:sz w:val="24"/>
          <w:szCs w:val="24"/>
        </w:rPr>
        <w:br/>
      </w:r>
      <w:r w:rsidR="005462B9" w:rsidRPr="00DF1A01">
        <w:rPr>
          <w:rFonts w:ascii="Consolas" w:hAnsi="Consolas"/>
          <w:color w:val="000000"/>
          <w:sz w:val="24"/>
          <w:szCs w:val="24"/>
          <w:u w:val="single"/>
        </w:rPr>
        <w:t>TTL:</w:t>
      </w:r>
      <w:r w:rsidR="005462B9" w:rsidRPr="005462B9">
        <w:rPr>
          <w:rFonts w:ascii="Consolas" w:hAnsi="Consolas"/>
          <w:b/>
          <w:bCs/>
          <w:color w:val="000000"/>
          <w:sz w:val="24"/>
          <w:szCs w:val="24"/>
        </w:rPr>
        <w:t> 3600</w:t>
      </w:r>
    </w:p>
    <w:sectPr w:rsidR="005462B9" w:rsidRPr="006F3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62871"/>
    <w:multiLevelType w:val="hybridMultilevel"/>
    <w:tmpl w:val="61661D52"/>
    <w:lvl w:ilvl="0" w:tplc="30A22E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709"/>
    <w:rsid w:val="00294C38"/>
    <w:rsid w:val="002C2773"/>
    <w:rsid w:val="005462B9"/>
    <w:rsid w:val="005F2990"/>
    <w:rsid w:val="006C1630"/>
    <w:rsid w:val="006F38D6"/>
    <w:rsid w:val="00834E86"/>
    <w:rsid w:val="008A1154"/>
    <w:rsid w:val="008C3F82"/>
    <w:rsid w:val="00960709"/>
    <w:rsid w:val="00A2251A"/>
    <w:rsid w:val="00B46F2B"/>
    <w:rsid w:val="00CF784D"/>
    <w:rsid w:val="00DF1A01"/>
    <w:rsid w:val="00EC7839"/>
    <w:rsid w:val="00ED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A8B5C"/>
  <w15:chartTrackingRefBased/>
  <w15:docId w15:val="{C75A5130-9B32-4D2D-BD48-661F1EFF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2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1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de-de/microsoft-365/security/office-365-security/use-dmarc-to-validate-ema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utlook.office365.com/ecp/" TargetMode="External"/><Relationship Id="rId5" Type="http://schemas.openxmlformats.org/officeDocument/2006/relationships/hyperlink" Target="https://docs.microsoft.com/de-de/microsoft-365/security/office-365-security/use-dkim-to-validate-outbound-emai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Hubener</dc:creator>
  <cp:keywords/>
  <dc:description/>
  <cp:lastModifiedBy>Windows User</cp:lastModifiedBy>
  <cp:revision>16</cp:revision>
  <cp:lastPrinted>2019-11-18T23:50:00Z</cp:lastPrinted>
  <dcterms:created xsi:type="dcterms:W3CDTF">2019-10-09T13:08:00Z</dcterms:created>
  <dcterms:modified xsi:type="dcterms:W3CDTF">2019-11-18T23:52:00Z</dcterms:modified>
</cp:coreProperties>
</file>