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 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Основной текст A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Взаимодействие между процессами</w:t>
      </w:r>
    </w:p>
    <w:p>
      <w:pPr>
        <w:pStyle w:val="Основной текст A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Головенко Анатолий Валерьевич</w:t>
      </w:r>
    </w:p>
    <w:p>
      <w:pPr>
        <w:pStyle w:val="Основной текст A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Основной текст A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ru-RU"/>
        </w:rPr>
        <w:t>6</w:t>
      </w:r>
    </w:p>
    <w:p>
      <w:pPr>
        <w:pStyle w:val="Основной текст A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Основной текст A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Основной текст A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 A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 A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Основной текст A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Целью является приобретение практических навыков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Управлении процессами в ОС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Обеспечение обмена данными между процессами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 A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Составить и отладить программу на языке 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осуществляющую работу с процессами и взаимодействие между ними в одной из двух операционных систем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результате работы программа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основной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должен создать для решение задачи один или несколько дочерних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Взаимодействие между процессами осуществляется через системные сигналы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события и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каналы </w:t>
      </w:r>
      <w:r>
        <w:rPr>
          <w:rFonts w:ascii="Times New Roman" w:hAnsi="Times New Roman"/>
          <w:sz w:val="28"/>
          <w:szCs w:val="28"/>
          <w:rtl w:val="0"/>
          <w:lang w:val="ru-RU"/>
        </w:rPr>
        <w:t>(pipe).</w:t>
      </w:r>
    </w:p>
    <w:p>
      <w:pPr>
        <w:pStyle w:val="Основной текст A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обрабатывать системные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возникнуть в результате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Родительский процесс создает дочерний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Первой строчкой пользователь в консоль родительского процесса вводит имя файла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будет использовано для открытия файла с таким именем на чтение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Стандартный поток ввода дочернего процесса переопределяется открытым файлом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Дочерний процесс читает команды из стандартного потока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Стандартный поток вывода дочернего процесса перенаправляется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pipe1.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Родительский процесс читает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pipe1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прочитанное выводит в свой стандартный поток вывода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Родительский и дочерний процесс должны быть представлены разными программами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файле записаны команды вида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«число число число</w:t>
      </w:r>
      <w:r>
        <w:rPr>
          <w:rFonts w:ascii="Times New Roman" w:hAnsi="Times New Roman"/>
          <w:sz w:val="28"/>
          <w:szCs w:val="28"/>
          <w:rtl w:val="0"/>
          <w:lang w:val="ru-RU"/>
        </w:rPr>
        <w:t>&lt;endline&gt;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Дочерний процесс считает их сумму и выводит результат в стандартный поток вывода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Числа имеют тип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int.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чисел может быть произвольным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Основной текст A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parent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есть программа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child.cpp,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вызывается с помощью </w:t>
      </w:r>
      <w:r>
        <w:rPr>
          <w:rFonts w:ascii="Times New Roman" w:hAnsi="Times New Roman"/>
          <w:sz w:val="28"/>
          <w:szCs w:val="28"/>
          <w:rtl w:val="0"/>
          <w:lang w:val="en-US"/>
        </w:rPr>
        <w:t>exec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Сборка происходит при помощи системы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Cmake.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fork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создаёт дочерний процесс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execlp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вызывает исполняемый файл из программы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pipe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создаёт пайп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позволяющий производить обмен данными между процессами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dup2 -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позволяет изменить стандартный поток ввода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вывода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open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открытие файла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close -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закрытие файла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 A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tabs>
          <w:tab w:val="left" w:pos="3553"/>
        </w:tabs>
        <w:spacing w:after="0" w:line="360" w:lineRule="auto"/>
        <w:ind w:firstLine="21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реализации поставленной задачи необходимо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Изучить принципы работы </w:t>
      </w:r>
      <w:r>
        <w:rPr>
          <w:rFonts w:ascii="Times New Roman" w:hAnsi="Times New Roman"/>
          <w:sz w:val="28"/>
          <w:szCs w:val="28"/>
          <w:rtl w:val="0"/>
          <w:lang w:val="en-US"/>
        </w:rPr>
        <w:t>fork, exec, pipe, dup2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основную программу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parent.cpp,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будут приходить вызовы системных функций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программу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child.cpp,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будет запускать</w:t>
      </w: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Основные файлы программы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parent.cpp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&lt;fstream&gt;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&lt;fcntl.h&gt;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namespace std;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main(int argc, char *argv[])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string file_name;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symbol;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(read(STDIN_FILENO, &amp;symbol, sizeof(char)) == -1)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7;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while (symbol != '\n')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file_name += symbol;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(read(STDIN_FILENO, &amp;symbol, sizeof(char)) == -1)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7;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file = open(file_name.c_str(), O_RDONLY | O_CREAT, 0777);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(file == -1)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fd[2]; // fd[0] - read; fd[1] - write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Creating pipe and checking that it was created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(pipe(fd) == -1)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1;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Forking the process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id = fork();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(id == -1) // fork error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2;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(id == 0)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 // child process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dup2(file, 0);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(dup2(fd[1], 1) == -1)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5;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close(fd[0]);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execlp("./child", "./child", NULL);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3;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else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 // parent process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close(fd[1]);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int answer = 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string final = "";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(read(fd[0], &amp;answer, sizeof(int)) == -1)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7;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final = to_string(answer);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write(STDOUT_FILENO, &amp;final, final.length());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close(fd[0]);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close(file);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child.cpp: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&lt;fstream&gt;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namespace std;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main(int argc, char *argv[])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count = 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symbol;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string num;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(read(STDIN_FILENO, &amp;symbol, sizeof(char)) == -1)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while (symbol != '\n')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(symbol != ' 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+= symbol;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else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count += stoi(num);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= "";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read(STDIN_FILENO, &amp;symbol, sizeof(char));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try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count += stoi(num);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catch (invalid_argument &amp;ex)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count = 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write(STDOUT_FILENO, &amp;count, sizeof(int));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CMakeLists.cpp: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cmake_minimum_required(VERSION 3.10)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project(Parallel_processes)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set(CMAKE_CXX_STANDARD 20)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add_executable(parent parent.cpp)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add_executable(child child.cpp)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jc w:val="center"/>
        <w:rPr>
          <w:b w:val="1"/>
          <w:bCs w:val="1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Пример работы</w:t>
      </w:r>
    </w:p>
    <w:p>
      <w:pPr>
        <w:pStyle w:val="Основной текст A"/>
        <w:rPr>
          <w:b w:val="1"/>
          <w:bCs w:val="1"/>
          <w:lang w:val="en-US"/>
        </w:rPr>
      </w:pPr>
    </w:p>
    <w:p>
      <w:pPr>
        <w:pStyle w:val="Основной текст A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Пустой файл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test_1.txt: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anatolii@MacBook-Pro-Anatolii ~/D/O/h/build (main)&gt; /Users/anatolii/</w:t>
        <w:tab/>
        <w:tab/>
        <w:tab/>
        <w:t>Desktop/Oper_Syst/hometask_1/build/parent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test_1.txt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0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anatolii@MacBook-Pro-Anatolii ~/D/O/h/build (main)&gt;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Файл с одним числом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test_2.txt: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45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anatolii@MacBook-Pro-Anatolii ~/D/O/h/build (main)&gt; /Users/anatolii/</w:t>
        <w:tab/>
        <w:tab/>
        <w:tab/>
        <w:t>Desktop/Oper_Syst/hometask_1/build/parent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test_2.txt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45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anatolii@MacBook-Pro-Anatolii ~/D/O/h/build (main)&gt;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Файл с несколькими числами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test_2.txt: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1 234 6 89 0 76 12 7 9 13 23 9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anatolii@MacBook-Pro-Anatolii ~/D/O/h/build (main)&gt; /Users/anatolii/</w:t>
        <w:tab/>
        <w:tab/>
        <w:tab/>
        <w:t>Desktop/Oper_Syst/hometask_1/build/parent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test_3.txt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479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anatolii@MacBook-Pro-Anatolii ~/D/O/h/build (main)&gt; </w:t>
      </w:r>
    </w:p>
    <w:p>
      <w:pPr>
        <w:pStyle w:val="Основной текст A"/>
        <w:rPr>
          <w:b w:val="1"/>
          <w:bCs w:val="1"/>
          <w:lang w:val="en-US"/>
        </w:rPr>
      </w:pPr>
    </w:p>
    <w:p>
      <w:pPr>
        <w:pStyle w:val="Основной текст A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Основной текст A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Я изучил основные системные вызовы для работы с процессами и обмена данными между ними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 моём варианте происходит разделение на родительский и дочерний процессы 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fork.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 родительском процессе я считываю название файла с помощью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read,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открываю его и делаю чтение из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стандартным потоком ввода для дочернего процесса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Далее создаю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pipe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который послужит для дочернего потока стандартным потоком вывода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После этого командой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execlp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вызываю исполняемый файл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нём происходит считывание и сложение чисел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Итоговая сумма передаётся в родительский процесс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считывается там из папа и выводит в консоль ответ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сумму всех чисел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4"/>
  </w:abstractNum>
  <w:abstractNum w:abstractNumId="3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5"/>
  </w:abstractNum>
  <w:abstractNum w:abstractNumId="5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5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22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8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8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54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С буквами"/>
  </w:abstractNum>
  <w:abstractNum w:abstractNumId="7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A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59" w:lineRule="auto"/>
      <w:ind w:left="0" w:right="0" w:firstLine="0"/>
      <w:jc w:val="left"/>
      <w:outlineLvl w:val="0"/>
    </w:pPr>
    <w:rPr>
      <w:rFonts w:ascii="Carlito" w:cs="Arial Unicode MS" w:hAnsi="Carlito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4472C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4">
    <w:name w:val="Импортированный стиль 4"/>
    <w:pPr>
      <w:numPr>
        <w:numId w:val="3"/>
      </w:numPr>
    </w:pPr>
  </w:style>
  <w:style w:type="numbering" w:styleId="Импортированный стиль 5">
    <w:name w:val="Импортированный стиль 5"/>
    <w:pPr>
      <w:numPr>
        <w:numId w:val="5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