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Liberation Sans" w:hAnsi="Liberation Sans"/>
          <w:b/>
          <w:color w:val="17365D"/>
          <w:sz w:val="42"/>
        </w:rPr>
        <w:t>OpenMower-TAF-App - Aenderungsdokumentation</w:t>
      </w:r>
    </w:p>
    <w:p>
      <w:pPr>
        <w:spacing w:before="0" w:after="160"/>
        <w:jc w:val="center"/>
      </w:pPr>
      <w:r>
        <w:rPr>
          <w:b/>
          <w:color w:val="17365D"/>
          <w:sz w:val="36"/>
        </w:rPr>
        <w:t>F9P Restart Recovery Anzeige</w:t>
      </w:r>
    </w:p>
    <w:p>
      <w:pPr>
        <w:spacing w:after="160"/>
        <w:pBdr>
          <w:bottom w:val="single" w:sz="16" w:space="1" w:color="5B9BD5"/>
        </w:pBdr>
      </w:pP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F2F2F2"/>
          </w:tcPr>
          <w:p>
            <w:pPr>
              <w:spacing w:after="0"/>
            </w:pPr>
            <w:r/>
            <w:r>
              <w:rPr>
                <w:rFonts w:ascii="Liberation Sans" w:hAnsi="Liberation Sans" w:eastAsia="Liberation Sans"/>
                <w:b/>
                <w:sz w:val="18"/>
              </w:rPr>
              <w:t>Projektname</w:t>
            </w:r>
          </w:p>
        </w:tc>
        <w:tc>
          <w:tcPr>
            <w:tcW w:type="dxa" w:w="4819"/>
            <w:vAlign w:val="center"/>
            <w:shd w:fill="F2F2F2"/>
          </w:tcPr>
          <w:p>
            <w:pPr>
              <w:spacing w:after="0"/>
            </w:pPr>
            <w:r/>
            <w:r>
              <w:rPr>
                <w:rFonts w:ascii="Liberation Sans" w:hAnsi="Liberation Sans" w:eastAsia="Liberation Sans"/>
                <w:b w:val="0"/>
                <w:sz w:val="18"/>
              </w:rPr>
              <w:t>OpenMower-TAF-App</w:t>
            </w:r>
          </w:p>
        </w:tc>
      </w:tr>
      <w:tr>
        <w:tc>
          <w:tcPr>
            <w:tcW w:type="dxa" w:w="4819"/>
            <w:vAlign w:val="center"/>
          </w:tcPr>
          <w:p>
            <w:pPr>
              <w:spacing w:after="0"/>
            </w:pPr>
            <w:r/>
            <w:r>
              <w:rPr>
                <w:rFonts w:ascii="Liberation Sans" w:hAnsi="Liberation Sans" w:eastAsia="Liberation Sans"/>
                <w:b/>
                <w:sz w:val="18"/>
              </w:rPr>
              <w:t>Dokumentenart</w:t>
            </w:r>
          </w:p>
        </w:tc>
        <w:tc>
          <w:tcPr>
            <w:tcW w:type="dxa" w:w="4819"/>
            <w:vAlign w:val="center"/>
          </w:tcPr>
          <w:p>
            <w:pPr>
              <w:spacing w:after="0"/>
            </w:pPr>
            <w:r/>
            <w:r>
              <w:rPr>
                <w:rFonts w:ascii="Liberation Sans" w:hAnsi="Liberation Sans" w:eastAsia="Liberation Sans"/>
                <w:b w:val="0"/>
                <w:sz w:val="18"/>
              </w:rPr>
              <w:t>Aenderungsdokumentation</w:t>
            </w:r>
          </w:p>
        </w:tc>
      </w:tr>
      <w:tr>
        <w:tc>
          <w:tcPr>
            <w:tcW w:type="dxa" w:w="4819"/>
            <w:vAlign w:val="center"/>
            <w:shd w:fill="F2F2F2"/>
          </w:tcPr>
          <w:p>
            <w:pPr>
              <w:spacing w:after="0"/>
            </w:pPr>
            <w:r/>
            <w:r>
              <w:rPr>
                <w:rFonts w:ascii="Liberation Sans" w:hAnsi="Liberation Sans" w:eastAsia="Liberation Sans"/>
                <w:b/>
                <w:sz w:val="18"/>
              </w:rPr>
              <w:t>Erstellungsdatum</w:t>
            </w:r>
          </w:p>
        </w:tc>
        <w:tc>
          <w:tcPr>
            <w:tcW w:type="dxa" w:w="4819"/>
            <w:vAlign w:val="center"/>
            <w:shd w:fill="F2F2F2"/>
          </w:tcPr>
          <w:p>
            <w:pPr>
              <w:spacing w:after="0"/>
            </w:pPr>
            <w:r/>
            <w:r>
              <w:rPr>
                <w:rFonts w:ascii="Liberation Sans" w:hAnsi="Liberation Sans" w:eastAsia="Liberation Sans"/>
                <w:b w:val="0"/>
                <w:sz w:val="18"/>
              </w:rPr>
              <w:t>2026-07-13</w:t>
            </w:r>
          </w:p>
        </w:tc>
      </w:tr>
      <w:tr>
        <w:tc>
          <w:tcPr>
            <w:tcW w:type="dxa" w:w="4819"/>
            <w:vAlign w:val="center"/>
          </w:tcPr>
          <w:p>
            <w:pPr>
              <w:spacing w:after="0"/>
            </w:pPr>
            <w:r/>
            <w:r>
              <w:rPr>
                <w:rFonts w:ascii="Liberation Sans" w:hAnsi="Liberation Sans" w:eastAsia="Liberation Sans"/>
                <w:b/>
                <w:sz w:val="18"/>
              </w:rPr>
              <w:t>Verantwortlich</w:t>
            </w:r>
          </w:p>
        </w:tc>
        <w:tc>
          <w:tcPr>
            <w:tcW w:type="dxa" w:w="4819"/>
            <w:vAlign w:val="center"/>
          </w:tcPr>
          <w:p>
            <w:pPr>
              <w:spacing w:after="0"/>
            </w:pPr>
            <w:r/>
            <w:r>
              <w:rPr>
                <w:rFonts w:ascii="Liberation Sans" w:hAnsi="Liberation Sans" w:eastAsia="Liberation Sans"/>
                <w:b w:val="0"/>
                <w:sz w:val="18"/>
              </w:rPr>
              <w:t>OpenAI / technische Ausarbeitung fuer das Projekt</w:t>
            </w:r>
          </w:p>
        </w:tc>
      </w:tr>
      <w:tr>
        <w:tc>
          <w:tcPr>
            <w:tcW w:type="dxa" w:w="4819"/>
            <w:vAlign w:val="center"/>
            <w:shd w:fill="F2F2F2"/>
          </w:tcPr>
          <w:p>
            <w:pPr>
              <w:spacing w:after="0"/>
            </w:pPr>
            <w:r/>
            <w:r>
              <w:rPr>
                <w:rFonts w:ascii="Liberation Sans" w:hAnsi="Liberation Sans" w:eastAsia="Liberation Sans"/>
                <w:b/>
                <w:sz w:val="18"/>
              </w:rPr>
              <w:t>Version</w:t>
            </w:r>
          </w:p>
        </w:tc>
        <w:tc>
          <w:tcPr>
            <w:tcW w:type="dxa" w:w="4819"/>
            <w:vAlign w:val="center"/>
            <w:shd w:fill="F2F2F2"/>
          </w:tcPr>
          <w:p>
            <w:pPr>
              <w:spacing w:after="0"/>
            </w:pPr>
            <w:r/>
            <w:r>
              <w:rPr>
                <w:rFonts w:ascii="Liberation Sans" w:hAnsi="Liberation Sans" w:eastAsia="Liberation Sans"/>
                <w:b w:val="0"/>
                <w:sz w:val="18"/>
              </w:rPr>
              <w:t>v0.11</w:t>
            </w:r>
          </w:p>
        </w:tc>
      </w:tr>
      <w:tr>
        <w:tc>
          <w:tcPr>
            <w:tcW w:type="dxa" w:w="4819"/>
            <w:vAlign w:val="center"/>
          </w:tcPr>
          <w:p>
            <w:pPr>
              <w:spacing w:after="0"/>
            </w:pPr>
            <w:r/>
            <w:r>
              <w:rPr>
                <w:rFonts w:ascii="Liberation Sans" w:hAnsi="Liberation Sans" w:eastAsia="Liberation Sans"/>
                <w:b/>
                <w:sz w:val="18"/>
              </w:rPr>
              <w:t>Status</w:t>
            </w:r>
          </w:p>
        </w:tc>
        <w:tc>
          <w:tcPr>
            <w:tcW w:type="dxa" w:w="4819"/>
            <w:vAlign w:val="center"/>
          </w:tcPr>
          <w:p>
            <w:pPr>
              <w:spacing w:after="0"/>
            </w:pPr>
            <w:r/>
            <w:r>
              <w:rPr>
                <w:rFonts w:ascii="Liberation Sans" w:hAnsi="Liberation Sans" w:eastAsia="Liberation Sans"/>
                <w:b w:val="0"/>
                <w:sz w:val="18"/>
              </w:rPr>
              <w:t>Entwurf / zur Integration und Laufzeitpruefung</w:t>
            </w:r>
          </w:p>
        </w:tc>
      </w:tr>
      <w:tr>
        <w:tc>
          <w:tcPr>
            <w:tcW w:type="dxa" w:w="4819"/>
            <w:vAlign w:val="center"/>
            <w:shd w:fill="F2F2F2"/>
          </w:tcPr>
          <w:p>
            <w:pPr>
              <w:spacing w:after="0"/>
            </w:pPr>
            <w:r/>
            <w:r>
              <w:rPr>
                <w:rFonts w:ascii="Liberation Sans" w:hAnsi="Liberation Sans" w:eastAsia="Liberation Sans"/>
                <w:b/>
                <w:sz w:val="18"/>
              </w:rPr>
              <w:t>Aenderungsdatum</w:t>
            </w:r>
          </w:p>
        </w:tc>
        <w:tc>
          <w:tcPr>
            <w:tcW w:type="dxa" w:w="4819"/>
            <w:vAlign w:val="center"/>
            <w:shd w:fill="F2F2F2"/>
          </w:tcPr>
          <w:p>
            <w:pPr>
              <w:spacing w:after="0"/>
            </w:pPr>
            <w:r/>
            <w:r>
              <w:rPr>
                <w:rFonts w:ascii="Liberation Sans" w:hAnsi="Liberation Sans" w:eastAsia="Liberation Sans"/>
                <w:b w:val="0"/>
                <w:sz w:val="18"/>
              </w:rPr>
              <w:t>2026-07-13</w:t>
            </w:r>
          </w:p>
        </w:tc>
      </w:tr>
      <w:tr>
        <w:tc>
          <w:tcPr>
            <w:tcW w:type="dxa" w:w="4819"/>
            <w:vAlign w:val="center"/>
          </w:tcPr>
          <w:p>
            <w:pPr>
              <w:spacing w:after="0"/>
            </w:pPr>
            <w:r/>
            <w:r>
              <w:rPr>
                <w:rFonts w:ascii="Liberation Sans" w:hAnsi="Liberation Sans" w:eastAsia="Liberation Sans"/>
                <w:b/>
                <w:sz w:val="18"/>
              </w:rPr>
              <w:t>Ablageort</w:t>
            </w:r>
          </w:p>
        </w:tc>
        <w:tc>
          <w:tcPr>
            <w:tcW w:type="dxa" w:w="4819"/>
            <w:vAlign w:val="center"/>
          </w:tcPr>
          <w:p>
            <w:pPr>
              <w:spacing w:after="0"/>
            </w:pPr>
            <w:r/>
            <w:r>
              <w:rPr>
                <w:rFonts w:ascii="Liberation Sans" w:hAnsi="Liberation Sans" w:eastAsia="Liberation Sans"/>
                <w:b w:val="0"/>
                <w:sz w:val="18"/>
              </w:rPr>
              <w:t>_Dokumentation im Projektpaket</w:t>
            </w:r>
          </w:p>
        </w:tc>
      </w:tr>
      <w:tr>
        <w:tc>
          <w:tcPr>
            <w:tcW w:type="dxa" w:w="4819"/>
            <w:vAlign w:val="center"/>
            <w:shd w:fill="F2F2F2"/>
          </w:tcPr>
          <w:p>
            <w:pPr>
              <w:spacing w:after="0"/>
            </w:pPr>
            <w:r/>
            <w:r>
              <w:rPr>
                <w:rFonts w:ascii="Liberation Sans" w:hAnsi="Liberation Sans" w:eastAsia="Liberation Sans"/>
                <w:b/>
                <w:sz w:val="18"/>
              </w:rPr>
              <w:t>Referenzen</w:t>
            </w:r>
          </w:p>
        </w:tc>
        <w:tc>
          <w:tcPr>
            <w:tcW w:type="dxa" w:w="4819"/>
            <w:vAlign w:val="center"/>
            <w:shd w:fill="F2F2F2"/>
          </w:tcPr>
          <w:p>
            <w:pPr>
              <w:spacing w:after="0"/>
            </w:pPr>
            <w:r/>
            <w:r>
              <w:rPr>
                <w:rFonts w:ascii="Liberation Sans" w:hAnsi="Liberation Sans" w:eastAsia="Liberation Sans"/>
                <w:b w:val="0"/>
                <w:sz w:val="18"/>
              </w:rPr>
              <w:t>OpenMower-TAF-ROS - F9P Reset Recovery und Restart-Zeitstempel - v0.1; Regeln_Projektdokumentation_PDF_DOCX_Pflicht_(3).pdf; OpenMower-TAF-App(4).zip</w:t>
            </w:r>
          </w:p>
        </w:tc>
      </w:tr>
    </w:tbl>
    <w:p/>
    <w:p>
      <w:pPr>
        <w:pStyle w:val="Heading1"/>
        <w:keepNext/>
      </w:pPr>
      <w:r>
        <w:t>1. Ziel der Aenderung</w:t>
      </w:r>
    </w:p>
    <w:p>
      <w:r>
        <w:t>Die GPS-State-Seite der App wird an den erweiterten Recovery-Ablauf des u-blox ZED-F9P angepasst. Die Bedienoberflaeche soll nicht mehr nur bestaetigen, dass ein Restart-Befehl gesendet wurde, sondern nachvollziehbar anzeigen, ob der Empfaenger nach dem Reset wieder neue NAV-PVT- und NAV-SAT-Daten liefert. Zusaetzlich wird der letzte abgeschlossene Neustart retained ueber MQTT angezeigt und in den lokalen JSON-Diagnoseexport aufgenommen.</w:t>
      </w:r>
    </w:p>
    <w:tbl>
      <w:tblPr>
        <w:tblStyle w:val="TableGrid"/>
        <w:tblW w:type="auto" w:w="0"/>
        <w:jc w:val="center"/>
        <w:tblLook w:firstColumn="1" w:firstRow="1" w:lastColumn="0" w:lastRow="0" w:noHBand="0" w:noVBand="1" w:val="04A0"/>
      </w:tblPr>
      <w:tblGrid>
        <w:gridCol w:w="9638"/>
      </w:tblGrid>
      <w:tr>
        <w:tc>
          <w:tcPr>
            <w:tcW w:type="dxa" w:w="9638"/>
            <w:shd w:fill="E2F0D9"/>
          </w:tcPr>
          <w:p>
            <w:r/>
            <w:r>
              <w:rPr>
                <w:b/>
                <w:color w:val="2F5F8F"/>
                <w:sz w:val="19"/>
              </w:rPr>
              <w:t>Abnahmekriterium</w:t>
            </w:r>
            <w:r>
              <w:rPr>
                <w:sz w:val="18"/>
              </w:rPr>
              <w:br/>
              <w:t>Ein Neustart wird in der App erst als erfolgreich dargestellt, wenn status=success vorliegt und die neue Positions- sowie Satellitenausgabe bestaetigt wurde.</w:t>
            </w:r>
          </w:p>
        </w:tc>
      </w:tr>
    </w:tbl>
    <w:p>
      <w:pPr>
        <w:spacing w:after="0"/>
      </w:pPr>
    </w:p>
    <w:p>
      <w:pPr>
        <w:pStyle w:val="Heading1"/>
        <w:keepNext/>
      </w:pPr>
      <w:r>
        <w:t>2. Ausgangssituation</w:t>
      </w:r>
    </w:p>
    <w:p>
      <w:r>
        <w:t>Die vorhandene App konnte Hot Start, Warm Start und Cold Start ausloesen und die Befehlsvalidierung anzeigen. Der bisherige Status fokussierte jedoch auf requested, sent, rejected oder send_failed. Damit war nicht eindeutig erkennbar, ob der Empfaenger nach UBX-CFG-RST seine Ausgaben vollstaendig wieder aufgenommen hatte. Insbesondere konnten alte Satellitendaten in State2 bis State4 weiterhin sichtbar sein, obwohl sie vom Backend als stale markiert wurden.</w:t>
      </w:r>
    </w:p>
    <w:p>
      <w:pPr>
        <w:pStyle w:val="ListBullet"/>
        <w:spacing w:after="40"/>
      </w:pPr>
      <w:r>
        <w:t>Kein eigener retained Bereich fuer den letzten abgeschlossenen Neustart.</w:t>
      </w:r>
    </w:p>
    <w:p>
      <w:pPr>
        <w:pStyle w:val="ListBullet"/>
        <w:spacing w:after="40"/>
      </w:pPr>
      <w:r>
        <w:t>Keine sichtbare Recovery-Pruefkette fuer NAV-PVT, NAV-SAT und receiver_restart_confirmed.</w:t>
      </w:r>
    </w:p>
    <w:p>
      <w:pPr>
        <w:pStyle w:val="ListBullet"/>
        <w:spacing w:after="40"/>
      </w:pPr>
      <w:r>
        <w:t>Restart-Schaltflaechen konnten nach der ersten Zwischenantwort wieder freigegeben werden.</w:t>
      </w:r>
    </w:p>
    <w:p>
      <w:pPr>
        <w:pStyle w:val="ListBullet"/>
        <w:spacing w:after="40"/>
      </w:pPr>
      <w:r>
        <w:t>Stale Messwerte konnten weiterhin wie aktuelle Qualitaetswerte wirken.</w:t>
      </w:r>
    </w:p>
    <w:p>
      <w:pPr>
        <w:pStyle w:val="Heading1"/>
        <w:keepNext/>
      </w:pPr>
      <w:r>
        <w:t>3. Technische Grundlage aus OpenMower-TAF-ROS</w:t>
      </w:r>
    </w:p>
    <w:p>
      <w:r>
        <w:t>Der ROS-Stand definiert einen pruefbaren Zustandsablauf und zwei retained MQTT-Ausgaben. Der Live-Status wird auf gps_state/restart/status/json bereitgestellt; der letzte abgeschlossene Vorgang wird zusaetzlich auf gps_state/restart/last/json gespeichert.</w:t>
      </w:r>
    </w:p>
    <w:tbl>
      <w:tblPr>
        <w:tblStyle w:val="TableGrid"/>
        <w:tblW w:type="auto" w:w="0"/>
        <w:jc w:val="center"/>
        <w:tblLook w:firstColumn="1" w:firstRow="1" w:lastColumn="0" w:lastRow="0" w:noHBand="0" w:noVBand="1" w:val="04A0"/>
      </w:tblPr>
      <w:tblGrid>
        <w:gridCol w:w="3213"/>
        <w:gridCol w:w="3213"/>
        <w:gridCol w:w="3213"/>
      </w:tblGrid>
      <w:tr>
        <w:tc>
          <w:tcPr>
            <w:tcW w:type="dxa" w:w="1984"/>
            <w:vAlign w:val="center"/>
            <w:shd w:fill="DCEAF6"/>
          </w:tcPr>
          <w:p>
            <w:pPr>
              <w:spacing w:after="0"/>
            </w:pPr>
            <w:r/>
            <w:r>
              <w:rPr>
                <w:rFonts w:ascii="Liberation Sans" w:hAnsi="Liberation Sans" w:eastAsia="Liberation Sans"/>
                <w:b/>
                <w:sz w:val="18"/>
              </w:rPr>
              <w:t>Status</w:t>
            </w:r>
          </w:p>
        </w:tc>
        <w:tc>
          <w:tcPr>
            <w:tcW w:type="dxa" w:w="5102"/>
            <w:vAlign w:val="center"/>
            <w:shd w:fill="DCEAF6"/>
          </w:tcPr>
          <w:p>
            <w:pPr>
              <w:spacing w:after="0"/>
            </w:pPr>
            <w:r/>
            <w:r>
              <w:rPr>
                <w:rFonts w:ascii="Liberation Sans" w:hAnsi="Liberation Sans" w:eastAsia="Liberation Sans"/>
                <w:b/>
                <w:sz w:val="18"/>
              </w:rPr>
              <w:t>Bedeutung in der App</w:t>
            </w:r>
          </w:p>
        </w:tc>
        <w:tc>
          <w:tcPr>
            <w:tcW w:type="dxa" w:w="2268"/>
            <w:vAlign w:val="center"/>
            <w:shd w:fill="DCEAF6"/>
          </w:tcPr>
          <w:p>
            <w:pPr>
              <w:spacing w:after="0"/>
            </w:pPr>
            <w:r/>
            <w:r>
              <w:rPr>
                <w:rFonts w:ascii="Liberation Sans" w:hAnsi="Liberation Sans" w:eastAsia="Liberation Sans"/>
                <w:b/>
                <w:sz w:val="18"/>
              </w:rPr>
              <w:t>Darstellung</w:t>
            </w:r>
          </w:p>
        </w:tc>
      </w:tr>
      <w:tr>
        <w:tc>
          <w:tcPr>
            <w:tcW w:type="dxa" w:w="1984"/>
            <w:vAlign w:val="center"/>
          </w:tcPr>
          <w:p>
            <w:pPr>
              <w:spacing w:after="0"/>
            </w:pPr>
            <w:r/>
            <w:r>
              <w:rPr>
                <w:rFonts w:ascii="Liberation Sans" w:hAnsi="Liberation Sans" w:eastAsia="Liberation Sans"/>
                <w:b w:val="0"/>
                <w:sz w:val="17"/>
              </w:rPr>
              <w:t>resetting</w:t>
            </w:r>
          </w:p>
        </w:tc>
        <w:tc>
          <w:tcPr>
            <w:tcW w:type="dxa" w:w="5102"/>
            <w:vAlign w:val="center"/>
          </w:tcPr>
          <w:p>
            <w:pPr>
              <w:spacing w:after="0"/>
            </w:pPr>
            <w:r/>
            <w:r>
              <w:rPr>
                <w:rFonts w:ascii="Liberation Sans" w:hAnsi="Liberation Sans" w:eastAsia="Liberation Sans"/>
                <w:b w:val="0"/>
                <w:sz w:val="17"/>
              </w:rPr>
              <w:t>UBX-CFG-RST wird ausgefuehrt.</w:t>
            </w:r>
          </w:p>
        </w:tc>
        <w:tc>
          <w:tcPr>
            <w:tcW w:type="dxa" w:w="2268"/>
            <w:vAlign w:val="center"/>
          </w:tcPr>
          <w:p>
            <w:pPr>
              <w:spacing w:after="0"/>
            </w:pPr>
            <w:r/>
            <w:r>
              <w:rPr>
                <w:rFonts w:ascii="Liberation Sans" w:hAnsi="Liberation Sans" w:eastAsia="Liberation Sans"/>
                <w:b w:val="0"/>
                <w:sz w:val="17"/>
              </w:rPr>
              <w:t>Orange, laufender Fortschritt</w:t>
            </w:r>
          </w:p>
        </w:tc>
      </w:tr>
      <w:tr>
        <w:tc>
          <w:tcPr>
            <w:tcW w:type="dxa" w:w="1984"/>
            <w:vAlign w:val="center"/>
          </w:tcPr>
          <w:p>
            <w:pPr>
              <w:spacing w:after="0"/>
            </w:pPr>
            <w:r/>
            <w:r>
              <w:rPr>
                <w:rFonts w:ascii="Liberation Sans" w:hAnsi="Liberation Sans" w:eastAsia="Liberation Sans"/>
                <w:b w:val="0"/>
                <w:sz w:val="17"/>
              </w:rPr>
              <w:t>waiting_for_receiver</w:t>
            </w:r>
          </w:p>
        </w:tc>
        <w:tc>
          <w:tcPr>
            <w:tcW w:type="dxa" w:w="5102"/>
            <w:vAlign w:val="center"/>
          </w:tcPr>
          <w:p>
            <w:pPr>
              <w:spacing w:after="0"/>
            </w:pPr>
            <w:r/>
            <w:r>
              <w:rPr>
                <w:rFonts w:ascii="Liberation Sans" w:hAnsi="Liberation Sans" w:eastAsia="Liberation Sans"/>
                <w:b w:val="0"/>
                <w:sz w:val="17"/>
              </w:rPr>
              <w:t>Warten auf neue Empfaengerdaten.</w:t>
            </w:r>
          </w:p>
        </w:tc>
        <w:tc>
          <w:tcPr>
            <w:tcW w:type="dxa" w:w="2268"/>
            <w:vAlign w:val="center"/>
          </w:tcPr>
          <w:p>
            <w:pPr>
              <w:spacing w:after="0"/>
            </w:pPr>
            <w:r/>
            <w:r>
              <w:rPr>
                <w:rFonts w:ascii="Liberation Sans" w:hAnsi="Liberation Sans" w:eastAsia="Liberation Sans"/>
                <w:b w:val="0"/>
                <w:sz w:val="17"/>
              </w:rPr>
              <w:t>Orange, laufender Fortschritt</w:t>
            </w:r>
          </w:p>
        </w:tc>
      </w:tr>
      <w:tr>
        <w:tc>
          <w:tcPr>
            <w:tcW w:type="dxa" w:w="1984"/>
            <w:vAlign w:val="center"/>
          </w:tcPr>
          <w:p>
            <w:pPr>
              <w:spacing w:after="0"/>
            </w:pPr>
            <w:r/>
            <w:r>
              <w:rPr>
                <w:rFonts w:ascii="Liberation Sans" w:hAnsi="Liberation Sans" w:eastAsia="Liberation Sans"/>
                <w:b w:val="0"/>
                <w:sz w:val="17"/>
              </w:rPr>
              <w:t>validating</w:t>
            </w:r>
          </w:p>
        </w:tc>
        <w:tc>
          <w:tcPr>
            <w:tcW w:type="dxa" w:w="5102"/>
            <w:vAlign w:val="center"/>
          </w:tcPr>
          <w:p>
            <w:pPr>
              <w:spacing w:after="0"/>
            </w:pPr>
            <w:r/>
            <w:r>
              <w:rPr>
                <w:rFonts w:ascii="Liberation Sans" w:hAnsi="Liberation Sans" w:eastAsia="Liberation Sans"/>
                <w:b w:val="0"/>
                <w:sz w:val="17"/>
              </w:rPr>
              <w:t>Neue NAV-PVT-/NAV-SAT-Ausgaben werden geprueft.</w:t>
            </w:r>
          </w:p>
        </w:tc>
        <w:tc>
          <w:tcPr>
            <w:tcW w:type="dxa" w:w="2268"/>
            <w:vAlign w:val="center"/>
          </w:tcPr>
          <w:p>
            <w:pPr>
              <w:spacing w:after="0"/>
            </w:pPr>
            <w:r/>
            <w:r>
              <w:rPr>
                <w:rFonts w:ascii="Liberation Sans" w:hAnsi="Liberation Sans" w:eastAsia="Liberation Sans"/>
                <w:b w:val="0"/>
                <w:sz w:val="17"/>
              </w:rPr>
              <w:t>Blau, laufender Fortschritt</w:t>
            </w:r>
          </w:p>
        </w:tc>
      </w:tr>
      <w:tr>
        <w:tc>
          <w:tcPr>
            <w:tcW w:type="dxa" w:w="1984"/>
            <w:vAlign w:val="center"/>
          </w:tcPr>
          <w:p>
            <w:pPr>
              <w:spacing w:after="0"/>
            </w:pPr>
            <w:r/>
            <w:r>
              <w:rPr>
                <w:rFonts w:ascii="Liberation Sans" w:hAnsi="Liberation Sans" w:eastAsia="Liberation Sans"/>
                <w:b w:val="0"/>
                <w:sz w:val="17"/>
              </w:rPr>
              <w:t>success</w:t>
            </w:r>
          </w:p>
        </w:tc>
        <w:tc>
          <w:tcPr>
            <w:tcW w:type="dxa" w:w="5102"/>
            <w:vAlign w:val="center"/>
          </w:tcPr>
          <w:p>
            <w:pPr>
              <w:spacing w:after="0"/>
            </w:pPr>
            <w:r/>
            <w:r>
              <w:rPr>
                <w:rFonts w:ascii="Liberation Sans" w:hAnsi="Liberation Sans" w:eastAsia="Liberation Sans"/>
                <w:b w:val="0"/>
                <w:sz w:val="17"/>
              </w:rPr>
              <w:t>Recovery wurde bestaetigt.</w:t>
            </w:r>
          </w:p>
        </w:tc>
        <w:tc>
          <w:tcPr>
            <w:tcW w:type="dxa" w:w="2268"/>
            <w:vAlign w:val="center"/>
          </w:tcPr>
          <w:p>
            <w:pPr>
              <w:spacing w:after="0"/>
            </w:pPr>
            <w:r/>
            <w:r>
              <w:rPr>
                <w:rFonts w:ascii="Liberation Sans" w:hAnsi="Liberation Sans" w:eastAsia="Liberation Sans"/>
                <w:b w:val="0"/>
                <w:sz w:val="17"/>
              </w:rPr>
              <w:t>Gruen, abgeschlossener Erfolg</w:t>
            </w:r>
          </w:p>
        </w:tc>
      </w:tr>
      <w:tr>
        <w:tc>
          <w:tcPr>
            <w:tcW w:type="dxa" w:w="1984"/>
            <w:vAlign w:val="center"/>
          </w:tcPr>
          <w:p>
            <w:pPr>
              <w:spacing w:after="0"/>
            </w:pPr>
            <w:r/>
            <w:r>
              <w:rPr>
                <w:rFonts w:ascii="Liberation Sans" w:hAnsi="Liberation Sans" w:eastAsia="Liberation Sans"/>
                <w:b w:val="0"/>
                <w:sz w:val="17"/>
              </w:rPr>
              <w:t>failed</w:t>
            </w:r>
          </w:p>
        </w:tc>
        <w:tc>
          <w:tcPr>
            <w:tcW w:type="dxa" w:w="5102"/>
            <w:vAlign w:val="center"/>
          </w:tcPr>
          <w:p>
            <w:pPr>
              <w:spacing w:after="0"/>
            </w:pPr>
            <w:r/>
            <w:r>
              <w:rPr>
                <w:rFonts w:ascii="Liberation Sans" w:hAnsi="Liberation Sans" w:eastAsia="Liberation Sans"/>
                <w:b w:val="0"/>
                <w:sz w:val="17"/>
              </w:rPr>
              <w:t>Watchdog oder technischer Fehler.</w:t>
            </w:r>
          </w:p>
        </w:tc>
        <w:tc>
          <w:tcPr>
            <w:tcW w:type="dxa" w:w="2268"/>
            <w:vAlign w:val="center"/>
          </w:tcPr>
          <w:p>
            <w:pPr>
              <w:spacing w:after="0"/>
            </w:pPr>
            <w:r/>
            <w:r>
              <w:rPr>
                <w:rFonts w:ascii="Liberation Sans" w:hAnsi="Liberation Sans" w:eastAsia="Liberation Sans"/>
                <w:b w:val="0"/>
                <w:sz w:val="17"/>
              </w:rPr>
              <w:t>Rot, Fehlergrund sichtbar</w:t>
            </w:r>
          </w:p>
        </w:tc>
      </w:tr>
    </w:tbl>
    <w:p>
      <w:pPr>
        <w:spacing w:after="0"/>
      </w:pPr>
    </w:p>
    <w:p>
      <w:r>
        <w:t>Der Restart-Watchdog meldet unter anderem nav_pvt_not_received_after_reset oder nav_sat_not_received_after_reset. Die App uebersetzt diese Codes in verstaendliche Texte und behaelt den technischen Originalwert fuer Diagnosezwecke bei.</w:t>
      </w:r>
    </w:p>
    <w:p>
      <w:pPr>
        <w:pStyle w:val="Heading1"/>
        <w:keepNext/>
      </w:pPr>
      <w:r>
        <w:t>4. Umgesetzte Aenderungen in der App</w:t>
      </w:r>
    </w:p>
    <w:p>
      <w:pPr>
        <w:pStyle w:val="Heading2"/>
        <w:keepNext/>
      </w:pPr>
      <w:r>
        <w:t>4.1 MQTT-Anbindung</w:t>
      </w:r>
    </w:p>
    <w:p>
      <w:pPr>
        <w:pStyle w:val="ListBullet"/>
        <w:spacing w:after="40"/>
      </w:pPr>
      <w:r>
        <w:t>Neues Topic gps_state/restart/last/json als Konstante aufgenommen.</w:t>
      </w:r>
    </w:p>
    <w:p>
      <w:pPr>
        <w:pStyle w:val="ListBullet"/>
        <w:spacing w:after="40"/>
      </w:pPr>
      <w:r>
        <w:t>Topic mit QoS atLeastOnce abonniert und als retained Abschlussstatus verarbeitet.</w:t>
      </w:r>
    </w:p>
    <w:p>
      <w:pPr>
        <w:pStyle w:val="ListBullet"/>
        <w:spacing w:after="40"/>
      </w:pPr>
      <w:r>
        <w:t>Eigener Parser parseGpsRestartLast mit Fehlerbehandlung und Weitergabe an den Controller.</w:t>
      </w:r>
    </w:p>
    <w:p>
      <w:pPr>
        <w:pStyle w:val="ListBullet"/>
        <w:spacing w:after="40"/>
      </w:pPr>
      <w:r>
        <w:t>Live-Status, letzter Abschlussstatus und Validierung bleiben fachlich getrennte Payloads.</w:t>
      </w:r>
    </w:p>
    <w:tbl>
      <w:tblPr>
        <w:tblStyle w:val="TableGrid"/>
        <w:tblW w:type="auto" w:w="0"/>
        <w:jc w:val="center"/>
        <w:tblLook w:firstColumn="1" w:firstRow="1" w:lastColumn="0" w:lastRow="0" w:noHBand="0" w:noVBand="1" w:val="04A0"/>
      </w:tblPr>
      <w:tblGrid>
        <w:gridCol w:w="3213"/>
        <w:gridCol w:w="3213"/>
        <w:gridCol w:w="3213"/>
      </w:tblGrid>
      <w:tr>
        <w:tc>
          <w:tcPr>
            <w:tcW w:type="dxa" w:w="3515"/>
            <w:vAlign w:val="center"/>
            <w:shd w:fill="DCEAF6"/>
          </w:tcPr>
          <w:p>
            <w:pPr>
              <w:spacing w:after="0"/>
            </w:pPr>
            <w:r/>
            <w:r>
              <w:rPr>
                <w:rFonts w:ascii="Liberation Sans" w:hAnsi="Liberation Sans" w:eastAsia="Liberation Sans"/>
                <w:b/>
                <w:sz w:val="18"/>
              </w:rPr>
              <w:t>Topic</w:t>
            </w:r>
          </w:p>
        </w:tc>
        <w:tc>
          <w:tcPr>
            <w:tcW w:type="dxa" w:w="1701"/>
            <w:vAlign w:val="center"/>
            <w:shd w:fill="DCEAF6"/>
          </w:tcPr>
          <w:p>
            <w:pPr>
              <w:spacing w:after="0"/>
            </w:pPr>
            <w:r/>
            <w:r>
              <w:rPr>
                <w:rFonts w:ascii="Liberation Sans" w:hAnsi="Liberation Sans" w:eastAsia="Liberation Sans"/>
                <w:b/>
                <w:sz w:val="18"/>
              </w:rPr>
              <w:t>Richtung</w:t>
            </w:r>
          </w:p>
        </w:tc>
        <w:tc>
          <w:tcPr>
            <w:tcW w:type="dxa" w:w="4252"/>
            <w:vAlign w:val="center"/>
            <w:shd w:fill="DCEAF6"/>
          </w:tcPr>
          <w:p>
            <w:pPr>
              <w:spacing w:after="0"/>
            </w:pPr>
            <w:r/>
            <w:r>
              <w:rPr>
                <w:rFonts w:ascii="Liberation Sans" w:hAnsi="Liberation Sans" w:eastAsia="Liberation Sans"/>
                <w:b/>
                <w:sz w:val="18"/>
              </w:rPr>
              <w:t>Verwendung</w:t>
            </w:r>
          </w:p>
        </w:tc>
      </w:tr>
      <w:tr>
        <w:tc>
          <w:tcPr>
            <w:tcW w:type="dxa" w:w="3515"/>
            <w:vAlign w:val="center"/>
          </w:tcPr>
          <w:p>
            <w:pPr>
              <w:spacing w:after="0"/>
            </w:pPr>
            <w:r/>
            <w:r>
              <w:rPr>
                <w:rFonts w:ascii="Liberation Sans" w:hAnsi="Liberation Sans" w:eastAsia="Liberation Sans"/>
                <w:b w:val="0"/>
                <w:sz w:val="17"/>
              </w:rPr>
              <w:t>gps_state/restart/set/json</w:t>
            </w:r>
          </w:p>
        </w:tc>
        <w:tc>
          <w:tcPr>
            <w:tcW w:type="dxa" w:w="1701"/>
            <w:vAlign w:val="center"/>
          </w:tcPr>
          <w:p>
            <w:pPr>
              <w:spacing w:after="0"/>
            </w:pPr>
            <w:r/>
            <w:r>
              <w:rPr>
                <w:rFonts w:ascii="Liberation Sans" w:hAnsi="Liberation Sans" w:eastAsia="Liberation Sans"/>
                <w:b w:val="0"/>
                <w:sz w:val="17"/>
              </w:rPr>
              <w:t>App -&gt; MQTT</w:t>
            </w:r>
          </w:p>
        </w:tc>
        <w:tc>
          <w:tcPr>
            <w:tcW w:type="dxa" w:w="4252"/>
            <w:vAlign w:val="center"/>
          </w:tcPr>
          <w:p>
            <w:pPr>
              <w:spacing w:after="0"/>
            </w:pPr>
            <w:r/>
            <w:r>
              <w:rPr>
                <w:rFonts w:ascii="Liberation Sans" w:hAnsi="Liberation Sans" w:eastAsia="Liberation Sans"/>
                <w:b w:val="0"/>
                <w:sz w:val="17"/>
              </w:rPr>
              <w:t>Hot-, Warm- oder Cold-Start mit reset_mode senden.</w:t>
            </w:r>
          </w:p>
        </w:tc>
      </w:tr>
      <w:tr>
        <w:tc>
          <w:tcPr>
            <w:tcW w:type="dxa" w:w="3515"/>
            <w:vAlign w:val="center"/>
          </w:tcPr>
          <w:p>
            <w:pPr>
              <w:spacing w:after="0"/>
            </w:pPr>
            <w:r/>
            <w:r>
              <w:rPr>
                <w:rFonts w:ascii="Liberation Sans" w:hAnsi="Liberation Sans" w:eastAsia="Liberation Sans"/>
                <w:b w:val="0"/>
                <w:sz w:val="17"/>
              </w:rPr>
              <w:t>gps_state/restart/status/json</w:t>
            </w:r>
          </w:p>
        </w:tc>
        <w:tc>
          <w:tcPr>
            <w:tcW w:type="dxa" w:w="1701"/>
            <w:vAlign w:val="center"/>
          </w:tcPr>
          <w:p>
            <w:pPr>
              <w:spacing w:after="0"/>
            </w:pPr>
            <w:r/>
            <w:r>
              <w:rPr>
                <w:rFonts w:ascii="Liberation Sans" w:hAnsi="Liberation Sans" w:eastAsia="Liberation Sans"/>
                <w:b w:val="0"/>
                <w:sz w:val="17"/>
              </w:rPr>
              <w:t>MQTT -&gt; App</w:t>
            </w:r>
          </w:p>
        </w:tc>
        <w:tc>
          <w:tcPr>
            <w:tcW w:type="dxa" w:w="4252"/>
            <w:vAlign w:val="center"/>
          </w:tcPr>
          <w:p>
            <w:pPr>
              <w:spacing w:after="0"/>
            </w:pPr>
            <w:r/>
            <w:r>
              <w:rPr>
                <w:rFonts w:ascii="Liberation Sans" w:hAnsi="Liberation Sans" w:eastAsia="Liberation Sans"/>
                <w:b w:val="0"/>
                <w:sz w:val="17"/>
              </w:rPr>
              <w:t>Aktueller Recovery-Zustand.</w:t>
            </w:r>
          </w:p>
        </w:tc>
      </w:tr>
      <w:tr>
        <w:tc>
          <w:tcPr>
            <w:tcW w:type="dxa" w:w="3515"/>
            <w:vAlign w:val="center"/>
          </w:tcPr>
          <w:p>
            <w:pPr>
              <w:spacing w:after="0"/>
            </w:pPr>
            <w:r/>
            <w:r>
              <w:rPr>
                <w:rFonts w:ascii="Liberation Sans" w:hAnsi="Liberation Sans" w:eastAsia="Liberation Sans"/>
                <w:b w:val="0"/>
                <w:sz w:val="17"/>
              </w:rPr>
              <w:t>gps_state/restart/last/json</w:t>
            </w:r>
          </w:p>
        </w:tc>
        <w:tc>
          <w:tcPr>
            <w:tcW w:type="dxa" w:w="1701"/>
            <w:vAlign w:val="center"/>
          </w:tcPr>
          <w:p>
            <w:pPr>
              <w:spacing w:after="0"/>
            </w:pPr>
            <w:r/>
            <w:r>
              <w:rPr>
                <w:rFonts w:ascii="Liberation Sans" w:hAnsi="Liberation Sans" w:eastAsia="Liberation Sans"/>
                <w:b w:val="0"/>
                <w:sz w:val="17"/>
              </w:rPr>
              <w:t>MQTT -&gt; App</w:t>
            </w:r>
          </w:p>
        </w:tc>
        <w:tc>
          <w:tcPr>
            <w:tcW w:type="dxa" w:w="4252"/>
            <w:vAlign w:val="center"/>
          </w:tcPr>
          <w:p>
            <w:pPr>
              <w:spacing w:after="0"/>
            </w:pPr>
            <w:r/>
            <w:r>
              <w:rPr>
                <w:rFonts w:ascii="Liberation Sans" w:hAnsi="Liberation Sans" w:eastAsia="Liberation Sans"/>
                <w:b w:val="0"/>
                <w:sz w:val="17"/>
              </w:rPr>
              <w:t>Letzter abgeschlossener Neustart mit Zeitstempeln und Prueffeldern.</w:t>
            </w:r>
          </w:p>
        </w:tc>
      </w:tr>
      <w:tr>
        <w:tc>
          <w:tcPr>
            <w:tcW w:type="dxa" w:w="3515"/>
            <w:vAlign w:val="center"/>
          </w:tcPr>
          <w:p>
            <w:pPr>
              <w:spacing w:after="0"/>
            </w:pPr>
            <w:r/>
            <w:r>
              <w:rPr>
                <w:rFonts w:ascii="Liberation Sans" w:hAnsi="Liberation Sans" w:eastAsia="Liberation Sans"/>
                <w:b w:val="0"/>
                <w:sz w:val="17"/>
              </w:rPr>
              <w:t>gps_state/restart/validation/json</w:t>
            </w:r>
          </w:p>
        </w:tc>
        <w:tc>
          <w:tcPr>
            <w:tcW w:type="dxa" w:w="1701"/>
            <w:vAlign w:val="center"/>
          </w:tcPr>
          <w:p>
            <w:pPr>
              <w:spacing w:after="0"/>
            </w:pPr>
            <w:r/>
            <w:r>
              <w:rPr>
                <w:rFonts w:ascii="Liberation Sans" w:hAnsi="Liberation Sans" w:eastAsia="Liberation Sans"/>
                <w:b w:val="0"/>
                <w:sz w:val="17"/>
              </w:rPr>
              <w:t>MQTT -&gt; App</w:t>
            </w:r>
          </w:p>
        </w:tc>
        <w:tc>
          <w:tcPr>
            <w:tcW w:type="dxa" w:w="4252"/>
            <w:vAlign w:val="center"/>
          </w:tcPr>
          <w:p>
            <w:pPr>
              <w:spacing w:after="0"/>
            </w:pPr>
            <w:r/>
            <w:r>
              <w:rPr>
                <w:rFonts w:ascii="Liberation Sans" w:hAnsi="Liberation Sans" w:eastAsia="Liberation Sans"/>
                <w:b w:val="0"/>
                <w:sz w:val="17"/>
              </w:rPr>
              <w:t>Annahme oder Ablehnung des Befehls.</w:t>
            </w:r>
          </w:p>
        </w:tc>
      </w:tr>
      <w:tr>
        <w:tc>
          <w:tcPr>
            <w:tcW w:type="dxa" w:w="3515"/>
            <w:vAlign w:val="center"/>
          </w:tcPr>
          <w:p>
            <w:pPr>
              <w:spacing w:after="0"/>
            </w:pPr>
            <w:r/>
            <w:r>
              <w:rPr>
                <w:rFonts w:ascii="Liberation Sans" w:hAnsi="Liberation Sans" w:eastAsia="Liberation Sans"/>
                <w:b w:val="0"/>
                <w:sz w:val="17"/>
              </w:rPr>
              <w:t>gps_state/restart/set/renew/json</w:t>
            </w:r>
          </w:p>
        </w:tc>
        <w:tc>
          <w:tcPr>
            <w:tcW w:type="dxa" w:w="1701"/>
            <w:vAlign w:val="center"/>
          </w:tcPr>
          <w:p>
            <w:pPr>
              <w:spacing w:after="0"/>
            </w:pPr>
            <w:r/>
            <w:r>
              <w:rPr>
                <w:rFonts w:ascii="Liberation Sans" w:hAnsi="Liberation Sans" w:eastAsia="Liberation Sans"/>
                <w:b w:val="0"/>
                <w:sz w:val="17"/>
              </w:rPr>
              <w:t>App -&gt; MQTT</w:t>
            </w:r>
          </w:p>
        </w:tc>
        <w:tc>
          <w:tcPr>
            <w:tcW w:type="dxa" w:w="4252"/>
            <w:vAlign w:val="center"/>
          </w:tcPr>
          <w:p>
            <w:pPr>
              <w:spacing w:after="0"/>
            </w:pPr>
            <w:r/>
            <w:r>
              <w:rPr>
                <w:rFonts w:ascii="Liberation Sans" w:hAnsi="Liberation Sans" w:eastAsia="Liberation Sans"/>
                <w:b w:val="0"/>
                <w:sz w:val="17"/>
              </w:rPr>
              <w:t>Restart-Status erneut anfordern.</w:t>
            </w:r>
          </w:p>
        </w:tc>
      </w:tr>
    </w:tbl>
    <w:p>
      <w:pPr>
        <w:spacing w:after="0"/>
      </w:pPr>
    </w:p>
    <w:p>
      <w:pPr>
        <w:pStyle w:val="Heading2"/>
        <w:keepNext/>
      </w:pPr>
      <w:r>
        <w:t>4.2 Controller und Zustandsmodell</w:t>
      </w:r>
    </w:p>
    <w:p>
      <w:pPr>
        <w:pStyle w:val="ListBullet"/>
        <w:spacing w:after="40"/>
      </w:pPr>
      <w:r>
        <w:t>restartLastPayload und restartLastReceivedAt speichern den retained Abschlussstatus.</w:t>
      </w:r>
    </w:p>
    <w:p>
      <w:pPr>
        <w:pStyle w:val="ListBullet"/>
        <w:spacing w:after="40"/>
      </w:pPr>
      <w:r>
        <w:t>restartInProgress erkennt resetting, waiting_for_receiver und validating.</w:t>
      </w:r>
    </w:p>
    <w:p>
      <w:pPr>
        <w:pStyle w:val="ListBullet"/>
        <w:spacing w:after="40"/>
      </w:pPr>
      <w:r>
        <w:t>restartControlsDisabled sperrt Startart und Reset-Modus waehrend einer laufenden Recovery.</w:t>
      </w:r>
    </w:p>
    <w:p>
      <w:pPr>
        <w:pStyle w:val="ListBullet"/>
        <w:spacing w:after="40"/>
      </w:pPr>
      <w:r>
        <w:t>success wird als positiver Abschluss ausgewertet; failed, error, rejected und send_failed als Fehler.</w:t>
      </w:r>
    </w:p>
    <w:p>
      <w:pPr>
        <w:pStyle w:val="ListBullet"/>
        <w:spacing w:after="40"/>
      </w:pPr>
      <w:r>
        <w:t>Der lokale JSON-Diagnoseexport enthaelt zusaetzlich auxiliary.restart_last mit Topic, Empfangszeit und Payload.</w:t>
      </w:r>
    </w:p>
    <w:p>
      <w:pPr>
        <w:pStyle w:val="CodeBlock"/>
      </w:pPr>
      <w:r>
        <w:t>bool get restartInProgress {</w:t>
        <w:br/>
        <w:t xml:space="preserve">  final status = restartStatusPayload['status']</w:t>
        <w:br/>
        <w:t xml:space="preserve">      ?.toString().trim().toLowerCase() ?? '';</w:t>
        <w:br/>
        <w:t xml:space="preserve">  return status == 'resetting' ||</w:t>
        <w:br/>
        <w:t xml:space="preserve">      status == 'waiting_for_receiver' ||</w:t>
        <w:br/>
        <w:t xml:space="preserve">      status == 'validating';</w:t>
        <w:br/>
        <w:t>}</w:t>
      </w:r>
    </w:p>
    <w:p>
      <w:pPr>
        <w:pStyle w:val="Heading2"/>
        <w:keepNext/>
      </w:pPr>
      <w:r>
        <w:t>4.3 Bedienoberflaeche F9P-Neustart und Recovery</w:t>
      </w:r>
    </w:p>
    <w:p>
      <w:r>
        <w:t>Der bisherige Abschnitt wurde in die drei fachlichen Bereiche Neustart ausloesen, aktueller Recovery-Ablauf und letzter abgeschlossener Neustart gegliedert. Die Befehlsvalidierung bleibt als eigener, nachrangiger Block erhalten.</w:t>
      </w:r>
    </w:p>
    <w:tbl>
      <w:tblPr>
        <w:tblStyle w:val="TableGrid"/>
        <w:tblW w:type="auto" w:w="0"/>
        <w:jc w:val="center"/>
        <w:tblLook w:firstColumn="1" w:firstRow="1" w:lastColumn="0" w:lastRow="0" w:noHBand="0" w:noVBand="1" w:val="04A0"/>
      </w:tblPr>
      <w:tblGrid>
        <w:gridCol w:w="3213"/>
        <w:gridCol w:w="3213"/>
        <w:gridCol w:w="3213"/>
      </w:tblGrid>
      <w:tr>
        <w:tc>
          <w:tcPr>
            <w:tcW w:type="dxa" w:w="2381"/>
            <w:vAlign w:val="center"/>
            <w:shd w:fill="DCEAF6"/>
          </w:tcPr>
          <w:p>
            <w:pPr>
              <w:spacing w:after="0"/>
            </w:pPr>
            <w:r/>
            <w:r>
              <w:rPr>
                <w:rFonts w:ascii="Liberation Sans" w:hAnsi="Liberation Sans" w:eastAsia="Liberation Sans"/>
                <w:b/>
                <w:sz w:val="18"/>
              </w:rPr>
              <w:t>Anzeige</w:t>
            </w:r>
          </w:p>
        </w:tc>
        <w:tc>
          <w:tcPr>
            <w:tcW w:type="dxa" w:w="2551"/>
            <w:vAlign w:val="center"/>
            <w:shd w:fill="DCEAF6"/>
          </w:tcPr>
          <w:p>
            <w:pPr>
              <w:spacing w:after="0"/>
            </w:pPr>
            <w:r/>
            <w:r>
              <w:rPr>
                <w:rFonts w:ascii="Liberation Sans" w:hAnsi="Liberation Sans" w:eastAsia="Liberation Sans"/>
                <w:b/>
                <w:sz w:val="18"/>
              </w:rPr>
              <w:t>Quelle</w:t>
            </w:r>
          </w:p>
        </w:tc>
        <w:tc>
          <w:tcPr>
            <w:tcW w:type="dxa" w:w="4535"/>
            <w:vAlign w:val="center"/>
            <w:shd w:fill="DCEAF6"/>
          </w:tcPr>
          <w:p>
            <w:pPr>
              <w:spacing w:after="0"/>
            </w:pPr>
            <w:r/>
            <w:r>
              <w:rPr>
                <w:rFonts w:ascii="Liberation Sans" w:hAnsi="Liberation Sans" w:eastAsia="Liberation Sans"/>
                <w:b/>
                <w:sz w:val="18"/>
              </w:rPr>
              <w:t>Bedeutung</w:t>
            </w:r>
          </w:p>
        </w:tc>
      </w:tr>
      <w:tr>
        <w:tc>
          <w:tcPr>
            <w:tcW w:type="dxa" w:w="2381"/>
            <w:vAlign w:val="center"/>
          </w:tcPr>
          <w:p>
            <w:pPr>
              <w:spacing w:after="0"/>
            </w:pPr>
            <w:r/>
            <w:r>
              <w:rPr>
                <w:rFonts w:ascii="Liberation Sans" w:hAnsi="Liberation Sans" w:eastAsia="Liberation Sans"/>
                <w:b w:val="0"/>
                <w:sz w:val="17"/>
              </w:rPr>
              <w:t>Gesamtstatus</w:t>
            </w:r>
          </w:p>
        </w:tc>
        <w:tc>
          <w:tcPr>
            <w:tcW w:type="dxa" w:w="2551"/>
            <w:vAlign w:val="center"/>
          </w:tcPr>
          <w:p>
            <w:pPr>
              <w:spacing w:after="0"/>
            </w:pPr>
            <w:r/>
            <w:r>
              <w:rPr>
                <w:rFonts w:ascii="Liberation Sans" w:hAnsi="Liberation Sans" w:eastAsia="Liberation Sans"/>
                <w:b w:val="0"/>
                <w:sz w:val="17"/>
              </w:rPr>
              <w:t>status</w:t>
            </w:r>
          </w:p>
        </w:tc>
        <w:tc>
          <w:tcPr>
            <w:tcW w:type="dxa" w:w="4535"/>
            <w:vAlign w:val="center"/>
          </w:tcPr>
          <w:p>
            <w:pPr>
              <w:spacing w:after="0"/>
            </w:pPr>
            <w:r/>
            <w:r>
              <w:rPr>
                <w:rFonts w:ascii="Liberation Sans" w:hAnsi="Liberation Sans" w:eastAsia="Liberation Sans"/>
                <w:b w:val="0"/>
                <w:sz w:val="17"/>
              </w:rPr>
              <w:t>Laufender oder abgeschlossener Recovery-Zustand.</w:t>
            </w:r>
          </w:p>
        </w:tc>
      </w:tr>
      <w:tr>
        <w:tc>
          <w:tcPr>
            <w:tcW w:type="dxa" w:w="2381"/>
            <w:vAlign w:val="center"/>
          </w:tcPr>
          <w:p>
            <w:pPr>
              <w:spacing w:after="0"/>
            </w:pPr>
            <w:r/>
            <w:r>
              <w:rPr>
                <w:rFonts w:ascii="Liberation Sans" w:hAnsi="Liberation Sans" w:eastAsia="Liberation Sans"/>
                <w:b w:val="0"/>
                <w:sz w:val="17"/>
              </w:rPr>
              <w:t>Restart-Nummer</w:t>
            </w:r>
          </w:p>
        </w:tc>
        <w:tc>
          <w:tcPr>
            <w:tcW w:type="dxa" w:w="2551"/>
            <w:vAlign w:val="center"/>
          </w:tcPr>
          <w:p>
            <w:pPr>
              <w:spacing w:after="0"/>
            </w:pPr>
            <w:r/>
            <w:r>
              <w:rPr>
                <w:rFonts w:ascii="Liberation Sans" w:hAnsi="Liberation Sans" w:eastAsia="Liberation Sans"/>
                <w:b w:val="0"/>
                <w:sz w:val="17"/>
              </w:rPr>
              <w:t>restart_sequence</w:t>
            </w:r>
          </w:p>
        </w:tc>
        <w:tc>
          <w:tcPr>
            <w:tcW w:type="dxa" w:w="4535"/>
            <w:vAlign w:val="center"/>
          </w:tcPr>
          <w:p>
            <w:pPr>
              <w:spacing w:after="0"/>
            </w:pPr>
            <w:r/>
            <w:r>
              <w:rPr>
                <w:rFonts w:ascii="Liberation Sans" w:hAnsi="Liberation Sans" w:eastAsia="Liberation Sans"/>
                <w:b w:val="0"/>
                <w:sz w:val="17"/>
              </w:rPr>
              <w:t>Eindeutige Reihenfolge des Vorgangs.</w:t>
            </w:r>
          </w:p>
        </w:tc>
      </w:tr>
      <w:tr>
        <w:tc>
          <w:tcPr>
            <w:tcW w:type="dxa" w:w="2381"/>
            <w:vAlign w:val="center"/>
          </w:tcPr>
          <w:p>
            <w:pPr>
              <w:spacing w:after="0"/>
            </w:pPr>
            <w:r/>
            <w:r>
              <w:rPr>
                <w:rFonts w:ascii="Liberation Sans" w:hAnsi="Liberation Sans" w:eastAsia="Liberation Sans"/>
                <w:b w:val="0"/>
                <w:sz w:val="17"/>
              </w:rPr>
              <w:t>Angefordert / abgeschlossen</w:t>
            </w:r>
          </w:p>
        </w:tc>
        <w:tc>
          <w:tcPr>
            <w:tcW w:type="dxa" w:w="2551"/>
            <w:vAlign w:val="center"/>
          </w:tcPr>
          <w:p>
            <w:pPr>
              <w:spacing w:after="0"/>
            </w:pPr>
            <w:r/>
            <w:r>
              <w:rPr>
                <w:rFonts w:ascii="Liberation Sans" w:hAnsi="Liberation Sans" w:eastAsia="Liberation Sans"/>
                <w:b w:val="0"/>
                <w:sz w:val="17"/>
              </w:rPr>
              <w:t>requested_at / completed_at</w:t>
            </w:r>
          </w:p>
        </w:tc>
        <w:tc>
          <w:tcPr>
            <w:tcW w:type="dxa" w:w="4535"/>
            <w:vAlign w:val="center"/>
          </w:tcPr>
          <w:p>
            <w:pPr>
              <w:spacing w:after="0"/>
            </w:pPr>
            <w:r/>
            <w:r>
              <w:rPr>
                <w:rFonts w:ascii="Liberation Sans" w:hAnsi="Liberation Sans" w:eastAsia="Liberation Sans"/>
                <w:b w:val="0"/>
                <w:sz w:val="17"/>
              </w:rPr>
              <w:t>Unix-Zeitstempel werden in lokale Zeit umgerechnet.</w:t>
            </w:r>
          </w:p>
        </w:tc>
      </w:tr>
      <w:tr>
        <w:tc>
          <w:tcPr>
            <w:tcW w:type="dxa" w:w="2381"/>
            <w:vAlign w:val="center"/>
          </w:tcPr>
          <w:p>
            <w:pPr>
              <w:spacing w:after="0"/>
            </w:pPr>
            <w:r/>
            <w:r>
              <w:rPr>
                <w:rFonts w:ascii="Liberation Sans" w:hAnsi="Liberation Sans" w:eastAsia="Liberation Sans"/>
                <w:b w:val="0"/>
                <w:sz w:val="17"/>
              </w:rPr>
              <w:t>Dauer</w:t>
            </w:r>
          </w:p>
        </w:tc>
        <w:tc>
          <w:tcPr>
            <w:tcW w:type="dxa" w:w="2551"/>
            <w:vAlign w:val="center"/>
          </w:tcPr>
          <w:p>
            <w:pPr>
              <w:spacing w:after="0"/>
            </w:pPr>
            <w:r/>
            <w:r>
              <w:rPr>
                <w:rFonts w:ascii="Liberation Sans" w:hAnsi="Liberation Sans" w:eastAsia="Liberation Sans"/>
                <w:b w:val="0"/>
                <w:sz w:val="17"/>
              </w:rPr>
              <w:t>Differenz der Zeitstempel</w:t>
            </w:r>
          </w:p>
        </w:tc>
        <w:tc>
          <w:tcPr>
            <w:tcW w:type="dxa" w:w="4535"/>
            <w:vAlign w:val="center"/>
          </w:tcPr>
          <w:p>
            <w:pPr>
              <w:spacing w:after="0"/>
            </w:pPr>
            <w:r/>
            <w:r>
              <w:rPr>
                <w:rFonts w:ascii="Liberation Sans" w:hAnsi="Liberation Sans" w:eastAsia="Liberation Sans"/>
                <w:b w:val="0"/>
                <w:sz w:val="17"/>
              </w:rPr>
              <w:t>Anzeige in Millisekunden oder Sekunden.</w:t>
            </w:r>
          </w:p>
        </w:tc>
      </w:tr>
      <w:tr>
        <w:tc>
          <w:tcPr>
            <w:tcW w:type="dxa" w:w="2381"/>
            <w:vAlign w:val="center"/>
          </w:tcPr>
          <w:p>
            <w:pPr>
              <w:spacing w:after="0"/>
            </w:pPr>
            <w:r/>
            <w:r>
              <w:rPr>
                <w:rFonts w:ascii="Liberation Sans" w:hAnsi="Liberation Sans" w:eastAsia="Liberation Sans"/>
                <w:b w:val="0"/>
                <w:sz w:val="17"/>
              </w:rPr>
              <w:t>NAV-PVT empfangen</w:t>
            </w:r>
          </w:p>
        </w:tc>
        <w:tc>
          <w:tcPr>
            <w:tcW w:type="dxa" w:w="2551"/>
            <w:vAlign w:val="center"/>
          </w:tcPr>
          <w:p>
            <w:pPr>
              <w:spacing w:after="0"/>
            </w:pPr>
            <w:r/>
            <w:r>
              <w:rPr>
                <w:rFonts w:ascii="Liberation Sans" w:hAnsi="Liberation Sans" w:eastAsia="Liberation Sans"/>
                <w:b w:val="0"/>
                <w:sz w:val="17"/>
              </w:rPr>
              <w:t>nav_pvt_received</w:t>
            </w:r>
          </w:p>
        </w:tc>
        <w:tc>
          <w:tcPr>
            <w:tcW w:type="dxa" w:w="4535"/>
            <w:vAlign w:val="center"/>
          </w:tcPr>
          <w:p>
            <w:pPr>
              <w:spacing w:after="0"/>
            </w:pPr>
            <w:r/>
            <w:r>
              <w:rPr>
                <w:rFonts w:ascii="Liberation Sans" w:hAnsi="Liberation Sans" w:eastAsia="Liberation Sans"/>
                <w:b w:val="0"/>
                <w:sz w:val="17"/>
              </w:rPr>
              <w:t>Neue Positionsausgabe nach Reset erkannt.</w:t>
            </w:r>
          </w:p>
        </w:tc>
      </w:tr>
      <w:tr>
        <w:tc>
          <w:tcPr>
            <w:tcW w:type="dxa" w:w="2381"/>
            <w:vAlign w:val="center"/>
          </w:tcPr>
          <w:p>
            <w:pPr>
              <w:spacing w:after="0"/>
            </w:pPr>
            <w:r/>
            <w:r>
              <w:rPr>
                <w:rFonts w:ascii="Liberation Sans" w:hAnsi="Liberation Sans" w:eastAsia="Liberation Sans"/>
                <w:b w:val="0"/>
                <w:sz w:val="17"/>
              </w:rPr>
              <w:t>NAV-SAT empfangen</w:t>
            </w:r>
          </w:p>
        </w:tc>
        <w:tc>
          <w:tcPr>
            <w:tcW w:type="dxa" w:w="2551"/>
            <w:vAlign w:val="center"/>
          </w:tcPr>
          <w:p>
            <w:pPr>
              <w:spacing w:after="0"/>
            </w:pPr>
            <w:r/>
            <w:r>
              <w:rPr>
                <w:rFonts w:ascii="Liberation Sans" w:hAnsi="Liberation Sans" w:eastAsia="Liberation Sans"/>
                <w:b w:val="0"/>
                <w:sz w:val="17"/>
              </w:rPr>
              <w:t>nav_sat_received</w:t>
            </w:r>
          </w:p>
        </w:tc>
        <w:tc>
          <w:tcPr>
            <w:tcW w:type="dxa" w:w="4535"/>
            <w:vAlign w:val="center"/>
          </w:tcPr>
          <w:p>
            <w:pPr>
              <w:spacing w:after="0"/>
            </w:pPr>
            <w:r/>
            <w:r>
              <w:rPr>
                <w:rFonts w:ascii="Liberation Sans" w:hAnsi="Liberation Sans" w:eastAsia="Liberation Sans"/>
                <w:b w:val="0"/>
                <w:sz w:val="17"/>
              </w:rPr>
              <w:t>Neue Satellitenausgabe nach Reset erkannt.</w:t>
            </w:r>
          </w:p>
        </w:tc>
      </w:tr>
      <w:tr>
        <w:tc>
          <w:tcPr>
            <w:tcW w:type="dxa" w:w="2381"/>
            <w:vAlign w:val="center"/>
          </w:tcPr>
          <w:p>
            <w:pPr>
              <w:spacing w:after="0"/>
            </w:pPr>
            <w:r/>
            <w:r>
              <w:rPr>
                <w:rFonts w:ascii="Liberation Sans" w:hAnsi="Liberation Sans" w:eastAsia="Liberation Sans"/>
                <w:b w:val="0"/>
                <w:sz w:val="17"/>
              </w:rPr>
              <w:t>Neustart bestaetigt</w:t>
            </w:r>
          </w:p>
        </w:tc>
        <w:tc>
          <w:tcPr>
            <w:tcW w:type="dxa" w:w="2551"/>
            <w:vAlign w:val="center"/>
          </w:tcPr>
          <w:p>
            <w:pPr>
              <w:spacing w:after="0"/>
            </w:pPr>
            <w:r/>
            <w:r>
              <w:rPr>
                <w:rFonts w:ascii="Liberation Sans" w:hAnsi="Liberation Sans" w:eastAsia="Liberation Sans"/>
                <w:b w:val="0"/>
                <w:sz w:val="17"/>
              </w:rPr>
              <w:t>receiver_restart_confirmed</w:t>
            </w:r>
          </w:p>
        </w:tc>
        <w:tc>
          <w:tcPr>
            <w:tcW w:type="dxa" w:w="4535"/>
            <w:vAlign w:val="center"/>
          </w:tcPr>
          <w:p>
            <w:pPr>
              <w:spacing w:after="0"/>
            </w:pPr>
            <w:r/>
            <w:r>
              <w:rPr>
                <w:rFonts w:ascii="Liberation Sans" w:hAnsi="Liberation Sans" w:eastAsia="Liberation Sans"/>
                <w:b w:val="0"/>
                <w:sz w:val="17"/>
              </w:rPr>
              <w:t>Gesamte Recovery erfolgreich abgeschlossen.</w:t>
            </w:r>
          </w:p>
        </w:tc>
      </w:tr>
      <w:tr>
        <w:tc>
          <w:tcPr>
            <w:tcW w:type="dxa" w:w="2381"/>
            <w:vAlign w:val="center"/>
          </w:tcPr>
          <w:p>
            <w:pPr>
              <w:spacing w:after="0"/>
            </w:pPr>
            <w:r/>
            <w:r>
              <w:rPr>
                <w:rFonts w:ascii="Liberation Sans" w:hAnsi="Liberation Sans" w:eastAsia="Liberation Sans"/>
                <w:b w:val="0"/>
                <w:sz w:val="17"/>
              </w:rPr>
              <w:t>Ergebnis / Fehlergrund</w:t>
            </w:r>
          </w:p>
        </w:tc>
        <w:tc>
          <w:tcPr>
            <w:tcW w:type="dxa" w:w="2551"/>
            <w:vAlign w:val="center"/>
          </w:tcPr>
          <w:p>
            <w:pPr>
              <w:spacing w:after="0"/>
            </w:pPr>
            <w:r/>
            <w:r>
              <w:rPr>
                <w:rFonts w:ascii="Liberation Sans" w:hAnsi="Liberation Sans" w:eastAsia="Liberation Sans"/>
                <w:b w:val="0"/>
                <w:sz w:val="17"/>
              </w:rPr>
              <w:t>reason</w:t>
            </w:r>
          </w:p>
        </w:tc>
        <w:tc>
          <w:tcPr>
            <w:tcW w:type="dxa" w:w="4535"/>
            <w:vAlign w:val="center"/>
          </w:tcPr>
          <w:p>
            <w:pPr>
              <w:spacing w:after="0"/>
            </w:pPr>
            <w:r/>
            <w:r>
              <w:rPr>
                <w:rFonts w:ascii="Liberation Sans" w:hAnsi="Liberation Sans" w:eastAsia="Liberation Sans"/>
                <w:b w:val="0"/>
                <w:sz w:val="17"/>
              </w:rPr>
              <w:t>Uebersetzter Text und technischer Originalcode.</w:t>
            </w:r>
          </w:p>
        </w:tc>
      </w:tr>
    </w:tbl>
    <w:p>
      <w:pPr>
        <w:spacing w:after="0"/>
      </w:pPr>
    </w:p>
    <w:p>
      <w:pPr>
        <w:pStyle w:val="Heading2"/>
        <w:keepNext/>
      </w:pPr>
      <w:r>
        <w:t>4.4 Recovery-Pruefkette</w:t>
      </w:r>
    </w:p>
    <w:p>
      <w:pPr>
        <w:pStyle w:val="ListNumber"/>
        <w:spacing w:after="40"/>
      </w:pPr>
      <w:r>
        <w:t>Restart-Anforderung empfangen</w:t>
      </w:r>
    </w:p>
    <w:p>
      <w:pPr>
        <w:pStyle w:val="ListNumber"/>
        <w:spacing w:after="40"/>
      </w:pPr>
      <w:r>
        <w:t>F9P-Reset ausgefuehrt</w:t>
      </w:r>
    </w:p>
    <w:p>
      <w:pPr>
        <w:pStyle w:val="ListNumber"/>
        <w:spacing w:after="40"/>
      </w:pPr>
      <w:r>
        <w:t>Neue NAV-PVT-Daten empfangen</w:t>
      </w:r>
    </w:p>
    <w:p>
      <w:pPr>
        <w:pStyle w:val="ListNumber"/>
        <w:spacing w:after="40"/>
      </w:pPr>
      <w:r>
        <w:t>Neue NAV-SAT-Daten empfangen</w:t>
      </w:r>
    </w:p>
    <w:p>
      <w:pPr>
        <w:pStyle w:val="ListNumber"/>
        <w:spacing w:after="40"/>
      </w:pPr>
      <w:r>
        <w:t>Receiver-Neustart bestaetigt</w:t>
      </w:r>
    </w:p>
    <w:p>
      <w:r>
        <w:t>Erfuellte Schritte werden gruen, fehlgeschlagene Schritte rot und noch ausstehende Schritte neutral dargestellt. Bei laufenden Zustaenden wird ein Fortschrittsindikator eingeblendet.</w:t>
      </w:r>
    </w:p>
    <w:p>
      <w:pPr>
        <w:pStyle w:val="Heading2"/>
        <w:keepNext/>
      </w:pPr>
      <w:r>
        <w:t>4.5 Behandlung veralteter State2- bis State4-Daten</w:t>
      </w:r>
    </w:p>
    <w:p>
      <w:r>
        <w:t>Die App erkennt einen veralteten Datenstand, wenn stale=true, status=stale oder available=false gemeldet wird. In diesem Fall erscheint oberhalb der Werte ein orangefarbener Hinweis. Alte Messwerte bleiben fuer die Diagnose sichtbar, werden jedoch ausgegraut und nicht mehr als positive aktuelle Qualitaetsaussage hervorgehoben.</w:t>
      </w:r>
    </w:p>
    <w:tbl>
      <w:tblPr>
        <w:tblStyle w:val="TableGrid"/>
        <w:tblW w:type="auto" w:w="0"/>
        <w:jc w:val="center"/>
        <w:tblLook w:firstColumn="1" w:firstRow="1" w:lastColumn="0" w:lastRow="0" w:noHBand="0" w:noVBand="1" w:val="04A0"/>
      </w:tblPr>
      <w:tblGrid>
        <w:gridCol w:w="9638"/>
      </w:tblGrid>
      <w:tr>
        <w:tc>
          <w:tcPr>
            <w:tcW w:type="dxa" w:w="9638"/>
            <w:shd w:fill="FCE4D6"/>
          </w:tcPr>
          <w:p>
            <w:r/>
            <w:r>
              <w:rPr>
                <w:b/>
                <w:color w:val="2F5F8F"/>
                <w:sz w:val="19"/>
              </w:rPr>
              <w:t>Wichtig</w:t>
            </w:r>
            <w:r>
              <w:rPr>
                <w:sz w:val="18"/>
              </w:rPr>
              <w:br/>
              <w:t>Eine alte RTK-Fixed-Anzeige oder eine alte Satellitenzahl darf nach einem F9P-Neustart nicht als aktuelle Fahrfreigabe interpretiert werden.</w:t>
            </w:r>
          </w:p>
        </w:tc>
      </w:tr>
    </w:tbl>
    <w:p>
      <w:pPr>
        <w:spacing w:after="0"/>
      </w:pPr>
    </w:p>
    <w:p>
      <w:pPr>
        <w:pStyle w:val="Heading1"/>
        <w:keepNext/>
      </w:pPr>
      <w:r>
        <w:t>5. Bedienablauf</w:t>
      </w:r>
    </w:p>
    <w:p>
      <w:pPr>
        <w:pStyle w:val="ListNumber"/>
        <w:spacing w:after="40"/>
      </w:pPr>
      <w:r>
        <w:t>Gewuenschten Reset-Modus auswaehlen. Standard ist controlled_software.</w:t>
      </w:r>
    </w:p>
    <w:p>
      <w:pPr>
        <w:pStyle w:val="ListNumber"/>
        <w:spacing w:after="40"/>
      </w:pPr>
      <w:r>
        <w:t>Hot Start, Warm Start oder Cold Start ausloesen.</w:t>
      </w:r>
    </w:p>
    <w:p>
      <w:pPr>
        <w:pStyle w:val="ListNumber"/>
        <w:spacing w:after="40"/>
      </w:pPr>
      <w:r>
        <w:t>Befehlsvalidierung und Live-Zustand beobachten.</w:t>
      </w:r>
    </w:p>
    <w:p>
      <w:pPr>
        <w:pStyle w:val="ListNumber"/>
        <w:spacing w:after="40"/>
      </w:pPr>
      <w:r>
        <w:t>Auf neue NAV-PVT- und NAV-SAT-Bestaetigungen warten.</w:t>
      </w:r>
    </w:p>
    <w:p>
      <w:pPr>
        <w:pStyle w:val="ListNumber"/>
        <w:spacing w:after="40"/>
      </w:pPr>
      <w:r>
        <w:t>Bei success Abschlusszeit, Dauer und Restart-Sequenz pruefen.</w:t>
      </w:r>
    </w:p>
    <w:p>
      <w:pPr>
        <w:pStyle w:val="ListNumber"/>
        <w:spacing w:after="40"/>
      </w:pPr>
      <w:r>
        <w:t>Bei failed den uebersetzten Fehlergrund und den technischen Code auswerten.</w:t>
      </w:r>
    </w:p>
    <w:p>
      <w:pPr>
        <w:pStyle w:val="ListNumber"/>
        <w:spacing w:after="40"/>
      </w:pPr>
      <w:r>
        <w:t>State2 bis State4 erst wieder als aktuell bewerten, wenn der Stale-Hinweis verschwunden ist.</w:t>
      </w:r>
    </w:p>
    <w:p>
      <w:pPr>
        <w:pStyle w:val="Heading1"/>
        <w:keepNext/>
      </w:pPr>
      <w:r>
        <w:t>6. Fehlertexte und Benutzeranzeige</w:t>
      </w:r>
    </w:p>
    <w:tbl>
      <w:tblPr>
        <w:tblStyle w:val="TableGrid"/>
        <w:tblW w:type="auto" w:w="0"/>
        <w:jc w:val="center"/>
        <w:tblLook w:firstColumn="1" w:firstRow="1" w:lastColumn="0" w:lastRow="0" w:noHBand="0" w:noVBand="1" w:val="04A0"/>
      </w:tblPr>
      <w:tblGrid>
        <w:gridCol w:w="4819"/>
        <w:gridCol w:w="4819"/>
      </w:tblGrid>
      <w:tr>
        <w:tc>
          <w:tcPr>
            <w:tcW w:type="dxa" w:w="3969"/>
            <w:vAlign w:val="center"/>
            <w:shd w:fill="DCEAF6"/>
          </w:tcPr>
          <w:p>
            <w:pPr>
              <w:spacing w:after="0"/>
            </w:pPr>
            <w:r/>
            <w:r>
              <w:rPr>
                <w:rFonts w:ascii="Liberation Sans" w:hAnsi="Liberation Sans" w:eastAsia="Liberation Sans"/>
                <w:b/>
                <w:sz w:val="18"/>
              </w:rPr>
              <w:t>Technischer Wert</w:t>
            </w:r>
          </w:p>
        </w:tc>
        <w:tc>
          <w:tcPr>
            <w:tcW w:type="dxa" w:w="5499"/>
            <w:vAlign w:val="center"/>
            <w:shd w:fill="DCEAF6"/>
          </w:tcPr>
          <w:p>
            <w:pPr>
              <w:spacing w:after="0"/>
            </w:pPr>
            <w:r/>
            <w:r>
              <w:rPr>
                <w:rFonts w:ascii="Liberation Sans" w:hAnsi="Liberation Sans" w:eastAsia="Liberation Sans"/>
                <w:b/>
                <w:sz w:val="18"/>
              </w:rPr>
              <w:t>Anzeige in der App</w:t>
            </w:r>
          </w:p>
        </w:tc>
      </w:tr>
      <w:tr>
        <w:tc>
          <w:tcPr>
            <w:tcW w:type="dxa" w:w="3969"/>
            <w:vAlign w:val="center"/>
          </w:tcPr>
          <w:p>
            <w:pPr>
              <w:spacing w:after="0"/>
            </w:pPr>
            <w:r/>
            <w:r>
              <w:rPr>
                <w:rFonts w:ascii="Liberation Sans" w:hAnsi="Liberation Sans" w:eastAsia="Liberation Sans"/>
                <w:b w:val="0"/>
                <w:sz w:val="17"/>
              </w:rPr>
              <w:t>receiver_outputs_restored</w:t>
            </w:r>
          </w:p>
        </w:tc>
        <w:tc>
          <w:tcPr>
            <w:tcW w:type="dxa" w:w="5499"/>
            <w:vAlign w:val="center"/>
          </w:tcPr>
          <w:p>
            <w:pPr>
              <w:spacing w:after="0"/>
            </w:pPr>
            <w:r/>
            <w:r>
              <w:rPr>
                <w:rFonts w:ascii="Liberation Sans" w:hAnsi="Liberation Sans" w:eastAsia="Liberation Sans"/>
                <w:b w:val="0"/>
                <w:sz w:val="17"/>
              </w:rPr>
              <w:t>Empfaengerausgaben wurden erfolgreich wiederhergestellt.</w:t>
            </w:r>
          </w:p>
        </w:tc>
      </w:tr>
      <w:tr>
        <w:tc>
          <w:tcPr>
            <w:tcW w:type="dxa" w:w="3969"/>
            <w:vAlign w:val="center"/>
          </w:tcPr>
          <w:p>
            <w:pPr>
              <w:spacing w:after="0"/>
            </w:pPr>
            <w:r/>
            <w:r>
              <w:rPr>
                <w:rFonts w:ascii="Liberation Sans" w:hAnsi="Liberation Sans" w:eastAsia="Liberation Sans"/>
                <w:b w:val="0"/>
                <w:sz w:val="17"/>
              </w:rPr>
              <w:t>nav_pvt_not_received_after_reset</w:t>
            </w:r>
          </w:p>
        </w:tc>
        <w:tc>
          <w:tcPr>
            <w:tcW w:type="dxa" w:w="5499"/>
            <w:vAlign w:val="center"/>
          </w:tcPr>
          <w:p>
            <w:pPr>
              <w:spacing w:after="0"/>
            </w:pPr>
            <w:r/>
            <w:r>
              <w:rPr>
                <w:rFonts w:ascii="Liberation Sans" w:hAnsi="Liberation Sans" w:eastAsia="Liberation Sans"/>
                <w:b w:val="0"/>
                <w:sz w:val="17"/>
              </w:rPr>
              <w:t>Nach dem Reset wurden keine neuen Positionsdaten (NAV-PVT) empfangen.</w:t>
            </w:r>
          </w:p>
        </w:tc>
      </w:tr>
      <w:tr>
        <w:tc>
          <w:tcPr>
            <w:tcW w:type="dxa" w:w="3969"/>
            <w:vAlign w:val="center"/>
          </w:tcPr>
          <w:p>
            <w:pPr>
              <w:spacing w:after="0"/>
            </w:pPr>
            <w:r/>
            <w:r>
              <w:rPr>
                <w:rFonts w:ascii="Liberation Sans" w:hAnsi="Liberation Sans" w:eastAsia="Liberation Sans"/>
                <w:b w:val="0"/>
                <w:sz w:val="17"/>
              </w:rPr>
              <w:t>nav_sat_not_received_after_reset</w:t>
            </w:r>
          </w:p>
        </w:tc>
        <w:tc>
          <w:tcPr>
            <w:tcW w:type="dxa" w:w="5499"/>
            <w:vAlign w:val="center"/>
          </w:tcPr>
          <w:p>
            <w:pPr>
              <w:spacing w:after="0"/>
            </w:pPr>
            <w:r/>
            <w:r>
              <w:rPr>
                <w:rFonts w:ascii="Liberation Sans" w:hAnsi="Liberation Sans" w:eastAsia="Liberation Sans"/>
                <w:b w:val="0"/>
                <w:sz w:val="17"/>
              </w:rPr>
              <w:t>Nach dem Reset wurden keine neuen Satellitendaten (NAV-SAT) empfangen.</w:t>
            </w:r>
          </w:p>
        </w:tc>
      </w:tr>
      <w:tr>
        <w:tc>
          <w:tcPr>
            <w:tcW w:type="dxa" w:w="3969"/>
            <w:vAlign w:val="center"/>
          </w:tcPr>
          <w:p>
            <w:pPr>
              <w:spacing w:after="0"/>
            </w:pPr>
            <w:r/>
            <w:r>
              <w:rPr>
                <w:rFonts w:ascii="Liberation Sans" w:hAnsi="Liberation Sans" w:eastAsia="Liberation Sans"/>
                <w:b w:val="0"/>
                <w:sz w:val="17"/>
              </w:rPr>
              <w:t>restart_command_rejected</w:t>
            </w:r>
          </w:p>
        </w:tc>
        <w:tc>
          <w:tcPr>
            <w:tcW w:type="dxa" w:w="5499"/>
            <w:vAlign w:val="center"/>
          </w:tcPr>
          <w:p>
            <w:pPr>
              <w:spacing w:after="0"/>
            </w:pPr>
            <w:r/>
            <w:r>
              <w:rPr>
                <w:rFonts w:ascii="Liberation Sans" w:hAnsi="Liberation Sans" w:eastAsia="Liberation Sans"/>
                <w:b w:val="0"/>
                <w:sz w:val="17"/>
              </w:rPr>
              <w:t>Der Neustartbefehl wurde vom Backend abgelehnt.</w:t>
            </w:r>
          </w:p>
        </w:tc>
      </w:tr>
      <w:tr>
        <w:tc>
          <w:tcPr>
            <w:tcW w:type="dxa" w:w="3969"/>
            <w:vAlign w:val="center"/>
          </w:tcPr>
          <w:p>
            <w:pPr>
              <w:spacing w:after="0"/>
            </w:pPr>
            <w:r/>
            <w:r>
              <w:rPr>
                <w:rFonts w:ascii="Liberation Sans" w:hAnsi="Liberation Sans" w:eastAsia="Liberation Sans"/>
                <w:b w:val="0"/>
                <w:sz w:val="17"/>
              </w:rPr>
              <w:t>restart_command_send_failed</w:t>
            </w:r>
          </w:p>
        </w:tc>
        <w:tc>
          <w:tcPr>
            <w:tcW w:type="dxa" w:w="5499"/>
            <w:vAlign w:val="center"/>
          </w:tcPr>
          <w:p>
            <w:pPr>
              <w:spacing w:after="0"/>
            </w:pPr>
            <w:r/>
            <w:r>
              <w:rPr>
                <w:rFonts w:ascii="Liberation Sans" w:hAnsi="Liberation Sans" w:eastAsia="Liberation Sans"/>
                <w:b w:val="0"/>
                <w:sz w:val="17"/>
              </w:rPr>
              <w:t>Der Neustartbefehl konnte nicht an den Empfaenger gesendet werden.</w:t>
            </w:r>
          </w:p>
        </w:tc>
      </w:tr>
      <w:tr>
        <w:tc>
          <w:tcPr>
            <w:tcW w:type="dxa" w:w="3969"/>
            <w:vAlign w:val="center"/>
          </w:tcPr>
          <w:p>
            <w:pPr>
              <w:spacing w:after="0"/>
            </w:pPr>
            <w:r/>
            <w:r>
              <w:rPr>
                <w:rFonts w:ascii="Liberation Sans" w:hAnsi="Liberation Sans" w:eastAsia="Liberation Sans"/>
                <w:b w:val="0"/>
                <w:sz w:val="17"/>
              </w:rPr>
              <w:t>unbekannter Wert</w:t>
            </w:r>
          </w:p>
        </w:tc>
        <w:tc>
          <w:tcPr>
            <w:tcW w:type="dxa" w:w="5499"/>
            <w:vAlign w:val="center"/>
          </w:tcPr>
          <w:p>
            <w:pPr>
              <w:spacing w:after="0"/>
            </w:pPr>
            <w:r/>
            <w:r>
              <w:rPr>
                <w:rFonts w:ascii="Liberation Sans" w:hAnsi="Liberation Sans" w:eastAsia="Liberation Sans"/>
                <w:b w:val="0"/>
                <w:sz w:val="17"/>
              </w:rPr>
              <w:t>Originalwert wird unveraendert angezeigt.</w:t>
            </w:r>
          </w:p>
        </w:tc>
      </w:tr>
    </w:tbl>
    <w:p>
      <w:pPr>
        <w:spacing w:after="0"/>
      </w:pPr>
    </w:p>
    <w:p>
      <w:pPr>
        <w:pStyle w:val="Heading1"/>
        <w:keepNext/>
      </w:pPr>
      <w:r>
        <w:t>7. Geaenderte Dateien</w:t>
      </w:r>
    </w:p>
    <w:p>
      <w:pPr>
        <w:pStyle w:val="ListBullet"/>
        <w:spacing w:after="40"/>
      </w:pPr>
      <w:r>
        <w:t>lib/controllers/gps_state_controller.dart</w:t>
      </w:r>
    </w:p>
    <w:p>
      <w:pPr>
        <w:pStyle w:val="ListBullet"/>
        <w:spacing w:after="40"/>
      </w:pPr>
      <w:r>
        <w:t>lib/io/mqtt_connection.dart</w:t>
      </w:r>
    </w:p>
    <w:p>
      <w:pPr>
        <w:pStyle w:val="ListBullet"/>
        <w:spacing w:after="40"/>
      </w:pPr>
      <w:r>
        <w:t>lib/screens/gps_state.dart</w:t>
      </w:r>
    </w:p>
    <w:p>
      <w:pPr>
        <w:pStyle w:val="ListBullet"/>
        <w:spacing w:after="40"/>
      </w:pPr>
      <w:r>
        <w:t>docs/bedienungsanleitung.md</w:t>
      </w:r>
    </w:p>
    <w:p>
      <w:pPr>
        <w:pStyle w:val="ListBullet"/>
        <w:spacing w:after="40"/>
      </w:pPr>
      <w:r>
        <w:t>docs/mqtt-schnittstelle.md</w:t>
      </w:r>
    </w:p>
    <w:p>
      <w:pPr>
        <w:pStyle w:val="ListBullet"/>
        <w:spacing w:after="40"/>
      </w:pPr>
      <w:r>
        <w:t>_Dokumentation/2026-07-13 - OpenMower-TAF-App - Aenderungsdokumentation - F9P Restart Recovery Anzeige - v0.11.docx</w:t>
      </w:r>
    </w:p>
    <w:p>
      <w:pPr>
        <w:pStyle w:val="ListBullet"/>
        <w:spacing w:after="40"/>
      </w:pPr>
      <w:r>
        <w:t>_Dokumentation/2026-07-13 - OpenMower-TAF-App - Aenderungsdokumentation - F9P Restart Recovery Anzeige - v0.11.pdf</w:t>
      </w:r>
    </w:p>
    <w:p>
      <w:pPr>
        <w:pStyle w:val="ListBullet"/>
        <w:spacing w:after="40"/>
      </w:pPr>
      <w:r>
        <w:t>_Dokumentation/2026-07-13 - OpenMower-TAF-App - Patch - F9P Restart Recovery Anzeige - v0.11.patch</w:t>
      </w:r>
    </w:p>
    <w:p>
      <w:pPr>
        <w:pStyle w:val="ListBullet"/>
        <w:spacing w:after="40"/>
      </w:pPr>
      <w:r>
        <w:t>commit_message_f9p_restart_recovery_ui_v0.11.txt</w:t>
      </w:r>
    </w:p>
    <w:p>
      <w:pPr>
        <w:pStyle w:val="Heading1"/>
        <w:keepNext/>
      </w:pPr>
      <w:r>
        <w:t>8. Pruefung und Qualitaetssicherung</w:t>
      </w:r>
    </w:p>
    <w:p>
      <w:pPr>
        <w:pStyle w:val="ListBullet"/>
        <w:spacing w:after="40"/>
      </w:pPr>
      <w:r>
        <w:t>Originale Projekt- und ZIP-Root-Struktur OpenMower-TAF-App beibehalten.</w:t>
      </w:r>
    </w:p>
    <w:p>
      <w:pPr>
        <w:pStyle w:val="ListBullet"/>
        <w:spacing w:after="40"/>
      </w:pPr>
      <w:r>
        <w:t>git diff --check fuer alle geaenderten Text- und Quellcodedateien ohne Befund ausgefuehrt.</w:t>
      </w:r>
    </w:p>
    <w:p>
      <w:pPr>
        <w:pStyle w:val="ListBullet"/>
        <w:spacing w:after="40"/>
      </w:pPr>
      <w:r>
        <w:t>Dart-Klammer- und Strukturpruefung fuer die drei geaenderten Dart-Dateien ohne Befund ausgefuehrt.</w:t>
      </w:r>
    </w:p>
    <w:p>
      <w:pPr>
        <w:pStyle w:val="ListBullet"/>
        <w:spacing w:after="40"/>
      </w:pPr>
      <w:r>
        <w:t>MQTT-Konstante, Parser, Switch-Verarbeitung und Subscription fuer restart/last konsistent geprueft.</w:t>
      </w:r>
    </w:p>
    <w:p>
      <w:pPr>
        <w:pStyle w:val="ListBullet"/>
        <w:spacing w:after="40"/>
      </w:pPr>
      <w:r>
        <w:t>Dokumentation als DOCX erstellt, gerendert und seitenweise visuell geprueft; PDF aus demselben Stand erzeugt.</w:t>
      </w:r>
    </w:p>
    <w:tbl>
      <w:tblPr>
        <w:tblStyle w:val="TableGrid"/>
        <w:tblW w:type="auto" w:w="0"/>
        <w:jc w:val="center"/>
        <w:tblLook w:firstColumn="1" w:firstRow="1" w:lastColumn="0" w:lastRow="0" w:noHBand="0" w:noVBand="1" w:val="04A0"/>
      </w:tblPr>
      <w:tblGrid>
        <w:gridCol w:w="9638"/>
      </w:tblGrid>
      <w:tr>
        <w:tc>
          <w:tcPr>
            <w:tcW w:type="dxa" w:w="9638"/>
            <w:shd w:fill="FCE4D6"/>
          </w:tcPr>
          <w:p>
            <w:r/>
            <w:r>
              <w:rPr>
                <w:b/>
                <w:color w:val="2F5F8F"/>
                <w:sz w:val="19"/>
              </w:rPr>
              <w:t>Einschraenkung</w:t>
            </w:r>
            <w:r>
              <w:rPr>
                <w:sz w:val="18"/>
              </w:rPr>
              <w:br/>
              <w:t>In der Bearbeitungsumgebung war kein Flutter-/Dart-SDK installiert. Ein vollstaendiger flutter analyze, Widget-Test und Zielsystem-Build konnten daher nicht ausgefuehrt werden und sind vor Produktiveinsatz nachzuholen.</w:t>
            </w:r>
          </w:p>
        </w:tc>
      </w:tr>
    </w:tbl>
    <w:p>
      <w:pPr>
        <w:spacing w:after="0"/>
      </w:pPr>
    </w:p>
    <w:p>
      <w:pPr>
        <w:pStyle w:val="Heading1"/>
        <w:keepNext/>
      </w:pPr>
      <w:r>
        <w:t>9. Empfohlene Laufzeitpruefung auf dem Zielsystem</w:t>
      </w:r>
    </w:p>
    <w:tbl>
      <w:tblPr>
        <w:tblStyle w:val="TableGrid"/>
        <w:tblW w:type="auto" w:w="0"/>
        <w:jc w:val="center"/>
        <w:tblLook w:firstColumn="1" w:firstRow="1" w:lastColumn="0" w:lastRow="0" w:noHBand="0" w:noVBand="1" w:val="04A0"/>
      </w:tblPr>
      <w:tblGrid>
        <w:gridCol w:w="4819"/>
        <w:gridCol w:w="4819"/>
      </w:tblGrid>
      <w:tr>
        <w:tc>
          <w:tcPr>
            <w:tcW w:type="dxa" w:w="2948"/>
            <w:vAlign w:val="center"/>
            <w:shd w:fill="DCEAF6"/>
          </w:tcPr>
          <w:p>
            <w:pPr>
              <w:spacing w:after="0"/>
            </w:pPr>
            <w:r/>
            <w:r>
              <w:rPr>
                <w:rFonts w:ascii="Liberation Sans" w:hAnsi="Liberation Sans" w:eastAsia="Liberation Sans"/>
                <w:b/>
                <w:sz w:val="18"/>
              </w:rPr>
              <w:t>Testfall</w:t>
            </w:r>
          </w:p>
        </w:tc>
        <w:tc>
          <w:tcPr>
            <w:tcW w:type="dxa" w:w="6520"/>
            <w:vAlign w:val="center"/>
            <w:shd w:fill="DCEAF6"/>
          </w:tcPr>
          <w:p>
            <w:pPr>
              <w:spacing w:after="0"/>
            </w:pPr>
            <w:r/>
            <w:r>
              <w:rPr>
                <w:rFonts w:ascii="Liberation Sans" w:hAnsi="Liberation Sans" w:eastAsia="Liberation Sans"/>
                <w:b/>
                <w:sz w:val="18"/>
              </w:rPr>
              <w:t>Erwartetes Ergebnis</w:t>
            </w:r>
          </w:p>
        </w:tc>
      </w:tr>
      <w:tr>
        <w:tc>
          <w:tcPr>
            <w:tcW w:type="dxa" w:w="2948"/>
            <w:vAlign w:val="center"/>
          </w:tcPr>
          <w:p>
            <w:pPr>
              <w:spacing w:after="0"/>
            </w:pPr>
            <w:r/>
            <w:r>
              <w:rPr>
                <w:rFonts w:ascii="Liberation Sans" w:hAnsi="Liberation Sans" w:eastAsia="Liberation Sans"/>
                <w:b w:val="0"/>
                <w:sz w:val="17"/>
              </w:rPr>
              <w:t>Hot Start</w:t>
            </w:r>
          </w:p>
        </w:tc>
        <w:tc>
          <w:tcPr>
            <w:tcW w:type="dxa" w:w="6520"/>
            <w:vAlign w:val="center"/>
          </w:tcPr>
          <w:p>
            <w:pPr>
              <w:spacing w:after="0"/>
            </w:pPr>
            <w:r/>
            <w:r>
              <w:rPr>
                <w:rFonts w:ascii="Liberation Sans" w:hAnsi="Liberation Sans" w:eastAsia="Liberation Sans"/>
                <w:b w:val="0"/>
                <w:sz w:val="17"/>
              </w:rPr>
              <w:t>Zustandsfolge bis success; NAV-PVT und NAV-SAT werden neu bestaetigt.</w:t>
            </w:r>
          </w:p>
        </w:tc>
      </w:tr>
      <w:tr>
        <w:tc>
          <w:tcPr>
            <w:tcW w:type="dxa" w:w="2948"/>
            <w:vAlign w:val="center"/>
          </w:tcPr>
          <w:p>
            <w:pPr>
              <w:spacing w:after="0"/>
            </w:pPr>
            <w:r/>
            <w:r>
              <w:rPr>
                <w:rFonts w:ascii="Liberation Sans" w:hAnsi="Liberation Sans" w:eastAsia="Liberation Sans"/>
                <w:b w:val="0"/>
                <w:sz w:val="17"/>
              </w:rPr>
              <w:t>Warm Start</w:t>
            </w:r>
          </w:p>
        </w:tc>
        <w:tc>
          <w:tcPr>
            <w:tcW w:type="dxa" w:w="6520"/>
            <w:vAlign w:val="center"/>
          </w:tcPr>
          <w:p>
            <w:pPr>
              <w:spacing w:after="0"/>
            </w:pPr>
            <w:r/>
            <w:r>
              <w:rPr>
                <w:rFonts w:ascii="Liberation Sans" w:hAnsi="Liberation Sans" w:eastAsia="Liberation Sans"/>
                <w:b w:val="0"/>
                <w:sz w:val="17"/>
              </w:rPr>
              <w:t>Wie Hot Start, mit korrekter Startart und neuer restart_sequence.</w:t>
            </w:r>
          </w:p>
        </w:tc>
      </w:tr>
      <w:tr>
        <w:tc>
          <w:tcPr>
            <w:tcW w:type="dxa" w:w="2948"/>
            <w:vAlign w:val="center"/>
          </w:tcPr>
          <w:p>
            <w:pPr>
              <w:spacing w:after="0"/>
            </w:pPr>
            <w:r/>
            <w:r>
              <w:rPr>
                <w:rFonts w:ascii="Liberation Sans" w:hAnsi="Liberation Sans" w:eastAsia="Liberation Sans"/>
                <w:b w:val="0"/>
                <w:sz w:val="17"/>
              </w:rPr>
              <w:t>Cold Start</w:t>
            </w:r>
          </w:p>
        </w:tc>
        <w:tc>
          <w:tcPr>
            <w:tcW w:type="dxa" w:w="6520"/>
            <w:vAlign w:val="center"/>
          </w:tcPr>
          <w:p>
            <w:pPr>
              <w:spacing w:after="0"/>
            </w:pPr>
            <w:r/>
            <w:r>
              <w:rPr>
                <w:rFonts w:ascii="Liberation Sans" w:hAnsi="Liberation Sans" w:eastAsia="Liberation Sans"/>
                <w:b w:val="0"/>
                <w:sz w:val="17"/>
              </w:rPr>
              <w:t>Laengere Recovery moeglich; Abschluss erst nach beiden neuen Datentypen.</w:t>
            </w:r>
          </w:p>
        </w:tc>
      </w:tr>
      <w:tr>
        <w:tc>
          <w:tcPr>
            <w:tcW w:type="dxa" w:w="2948"/>
            <w:vAlign w:val="center"/>
          </w:tcPr>
          <w:p>
            <w:pPr>
              <w:spacing w:after="0"/>
            </w:pPr>
            <w:r/>
            <w:r>
              <w:rPr>
                <w:rFonts w:ascii="Liberation Sans" w:hAnsi="Liberation Sans" w:eastAsia="Liberation Sans"/>
                <w:b w:val="0"/>
                <w:sz w:val="17"/>
              </w:rPr>
              <w:t>NAV-PVT fehlt</w:t>
            </w:r>
          </w:p>
        </w:tc>
        <w:tc>
          <w:tcPr>
            <w:tcW w:type="dxa" w:w="6520"/>
            <w:vAlign w:val="center"/>
          </w:tcPr>
          <w:p>
            <w:pPr>
              <w:spacing w:after="0"/>
            </w:pPr>
            <w:r/>
            <w:r>
              <w:rPr>
                <w:rFonts w:ascii="Liberation Sans" w:hAnsi="Liberation Sans" w:eastAsia="Liberation Sans"/>
                <w:b w:val="0"/>
                <w:sz w:val="17"/>
              </w:rPr>
              <w:t>Nach ca. 15 Sekunden failed mit nav_pvt_not_received_after_reset.</w:t>
            </w:r>
          </w:p>
        </w:tc>
      </w:tr>
      <w:tr>
        <w:tc>
          <w:tcPr>
            <w:tcW w:type="dxa" w:w="2948"/>
            <w:vAlign w:val="center"/>
          </w:tcPr>
          <w:p>
            <w:pPr>
              <w:spacing w:after="0"/>
            </w:pPr>
            <w:r/>
            <w:r>
              <w:rPr>
                <w:rFonts w:ascii="Liberation Sans" w:hAnsi="Liberation Sans" w:eastAsia="Liberation Sans"/>
                <w:b w:val="0"/>
                <w:sz w:val="17"/>
              </w:rPr>
              <w:t>NAV-SAT fehlt</w:t>
            </w:r>
          </w:p>
        </w:tc>
        <w:tc>
          <w:tcPr>
            <w:tcW w:type="dxa" w:w="6520"/>
            <w:vAlign w:val="center"/>
          </w:tcPr>
          <w:p>
            <w:pPr>
              <w:spacing w:after="0"/>
            </w:pPr>
            <w:r/>
            <w:r>
              <w:rPr>
                <w:rFonts w:ascii="Liberation Sans" w:hAnsi="Liberation Sans" w:eastAsia="Liberation Sans"/>
                <w:b w:val="0"/>
                <w:sz w:val="17"/>
              </w:rPr>
              <w:t>Nach ca. 15 Sekunden failed mit nav_sat_not_received_after_reset.</w:t>
            </w:r>
          </w:p>
        </w:tc>
      </w:tr>
      <w:tr>
        <w:tc>
          <w:tcPr>
            <w:tcW w:type="dxa" w:w="2948"/>
            <w:vAlign w:val="center"/>
          </w:tcPr>
          <w:p>
            <w:pPr>
              <w:spacing w:after="0"/>
            </w:pPr>
            <w:r/>
            <w:r>
              <w:rPr>
                <w:rFonts w:ascii="Liberation Sans" w:hAnsi="Liberation Sans" w:eastAsia="Liberation Sans"/>
                <w:b w:val="0"/>
                <w:sz w:val="17"/>
              </w:rPr>
              <w:t>App neu verbinden</w:t>
            </w:r>
          </w:p>
        </w:tc>
        <w:tc>
          <w:tcPr>
            <w:tcW w:type="dxa" w:w="6520"/>
            <w:vAlign w:val="center"/>
          </w:tcPr>
          <w:p>
            <w:pPr>
              <w:spacing w:after="0"/>
            </w:pPr>
            <w:r/>
            <w:r>
              <w:rPr>
                <w:rFonts w:ascii="Liberation Sans" w:hAnsi="Liberation Sans" w:eastAsia="Liberation Sans"/>
                <w:b w:val="0"/>
                <w:sz w:val="17"/>
              </w:rPr>
              <w:t>gps_state/restart/last/json erscheint retained als letzter Abschluss.</w:t>
            </w:r>
          </w:p>
        </w:tc>
      </w:tr>
      <w:tr>
        <w:tc>
          <w:tcPr>
            <w:tcW w:type="dxa" w:w="2948"/>
            <w:vAlign w:val="center"/>
          </w:tcPr>
          <w:p>
            <w:pPr>
              <w:spacing w:after="0"/>
            </w:pPr>
            <w:r/>
            <w:r>
              <w:rPr>
                <w:rFonts w:ascii="Liberation Sans" w:hAnsi="Liberation Sans" w:eastAsia="Liberation Sans"/>
                <w:b w:val="0"/>
                <w:sz w:val="17"/>
              </w:rPr>
              <w:t>State2-4 stale</w:t>
            </w:r>
          </w:p>
        </w:tc>
        <w:tc>
          <w:tcPr>
            <w:tcW w:type="dxa" w:w="6520"/>
            <w:vAlign w:val="center"/>
          </w:tcPr>
          <w:p>
            <w:pPr>
              <w:spacing w:after="0"/>
            </w:pPr>
            <w:r/>
            <w:r>
              <w:rPr>
                <w:rFonts w:ascii="Liberation Sans" w:hAnsi="Liberation Sans" w:eastAsia="Liberation Sans"/>
                <w:b w:val="0"/>
                <w:sz w:val="17"/>
              </w:rPr>
              <w:t>Warnhinweis sichtbar; alte Werte ausgegraut; keine positive aktuelle Hervorhebung.</w:t>
            </w:r>
          </w:p>
        </w:tc>
      </w:tr>
      <w:tr>
        <w:tc>
          <w:tcPr>
            <w:tcW w:type="dxa" w:w="2948"/>
            <w:vAlign w:val="center"/>
          </w:tcPr>
          <w:p>
            <w:pPr>
              <w:spacing w:after="0"/>
            </w:pPr>
            <w:r/>
            <w:r>
              <w:rPr>
                <w:rFonts w:ascii="Liberation Sans" w:hAnsi="Liberation Sans" w:eastAsia="Liberation Sans"/>
                <w:b w:val="0"/>
                <w:sz w:val="17"/>
              </w:rPr>
              <w:t>Zweiter Restart waehrend Recovery</w:t>
            </w:r>
          </w:p>
        </w:tc>
        <w:tc>
          <w:tcPr>
            <w:tcW w:type="dxa" w:w="6520"/>
            <w:vAlign w:val="center"/>
          </w:tcPr>
          <w:p>
            <w:pPr>
              <w:spacing w:after="0"/>
            </w:pPr>
            <w:r/>
            <w:r>
              <w:rPr>
                <w:rFonts w:ascii="Liberation Sans" w:hAnsi="Liberation Sans" w:eastAsia="Liberation Sans"/>
                <w:b w:val="0"/>
                <w:sz w:val="17"/>
              </w:rPr>
              <w:t>Starttasten und Reset-Modus bleiben gesperrt.</w:t>
            </w:r>
          </w:p>
        </w:tc>
      </w:tr>
    </w:tbl>
    <w:p>
      <w:pPr>
        <w:spacing w:after="0"/>
      </w:pPr>
    </w:p>
    <w:p>
      <w:pPr>
        <w:pStyle w:val="Heading1"/>
        <w:keepNext/>
      </w:pPr>
      <w:r>
        <w:t>10. Commit-Nachricht</w:t>
      </w:r>
    </w:p>
    <w:p>
      <w:r>
        <w:t>Die vollstaendige englische Commit-Nachricht wird als commit_message_f9p_restart_recovery_ui_v0.11.txt direkt mit dem Codepaket ausgeliefert.</w:t>
      </w:r>
    </w:p>
    <w:tbl>
      <w:tblPr>
        <w:tblStyle w:val="TableGrid"/>
        <w:tblW w:type="auto" w:w="0"/>
        <w:jc w:val="center"/>
        <w:tblLook w:firstColumn="1" w:firstRow="1" w:lastColumn="0" w:lastRow="0" w:noHBand="0" w:noVBand="1" w:val="04A0"/>
      </w:tblPr>
      <w:tblGrid>
        <w:gridCol w:w="3213"/>
        <w:gridCol w:w="3213"/>
        <w:gridCol w:w="3213"/>
      </w:tblGrid>
      <w:tr>
        <w:tc>
          <w:tcPr>
            <w:tcW w:type="dxa" w:w="3685"/>
            <w:vAlign w:val="center"/>
            <w:shd w:fill="DCEAF6"/>
          </w:tcPr>
          <w:p>
            <w:pPr>
              <w:spacing w:after="0"/>
            </w:pPr>
            <w:r/>
            <w:r>
              <w:rPr>
                <w:rFonts w:ascii="Liberation Sans" w:hAnsi="Liberation Sans" w:eastAsia="Liberation Sans"/>
                <w:b/>
                <w:sz w:val="18"/>
              </w:rPr>
              <w:t>Titel</w:t>
            </w:r>
          </w:p>
        </w:tc>
        <w:tc>
          <w:tcPr>
            <w:tcW w:type="dxa" w:w="1701"/>
            <w:vAlign w:val="center"/>
            <w:shd w:fill="DCEAF6"/>
          </w:tcPr>
          <w:p>
            <w:pPr>
              <w:spacing w:after="0"/>
            </w:pPr>
            <w:r/>
            <w:r>
              <w:rPr>
                <w:rFonts w:ascii="Liberation Sans" w:hAnsi="Liberation Sans" w:eastAsia="Liberation Sans"/>
                <w:b/>
                <w:sz w:val="18"/>
              </w:rPr>
              <w:t>Datum</w:t>
            </w:r>
          </w:p>
        </w:tc>
        <w:tc>
          <w:tcPr>
            <w:tcW w:type="dxa" w:w="4082"/>
            <w:vAlign w:val="center"/>
            <w:shd w:fill="DCEAF6"/>
          </w:tcPr>
          <w:p>
            <w:pPr>
              <w:spacing w:after="0"/>
            </w:pPr>
            <w:r/>
            <w:r>
              <w:rPr>
                <w:rFonts w:ascii="Liberation Sans" w:hAnsi="Liberation Sans" w:eastAsia="Liberation Sans"/>
                <w:b/>
                <w:sz w:val="18"/>
              </w:rPr>
              <w:t>Inhalt</w:t>
            </w:r>
          </w:p>
        </w:tc>
      </w:tr>
      <w:tr>
        <w:tc>
          <w:tcPr>
            <w:tcW w:type="dxa" w:w="3685"/>
            <w:vAlign w:val="center"/>
          </w:tcPr>
          <w:p>
            <w:pPr>
              <w:spacing w:after="0"/>
            </w:pPr>
            <w:r/>
            <w:r>
              <w:rPr>
                <w:rFonts w:ascii="Liberation Sans" w:hAnsi="Liberation Sans" w:eastAsia="Liberation Sans"/>
                <w:b w:val="0"/>
                <w:sz w:val="17"/>
              </w:rPr>
              <w:t>BL_Add F9P restart recovery status UI</w:t>
            </w:r>
          </w:p>
        </w:tc>
        <w:tc>
          <w:tcPr>
            <w:tcW w:type="dxa" w:w="1701"/>
            <w:vAlign w:val="center"/>
          </w:tcPr>
          <w:p>
            <w:pPr>
              <w:spacing w:after="0"/>
            </w:pPr>
            <w:r/>
            <w:r>
              <w:rPr>
                <w:rFonts w:ascii="Liberation Sans" w:hAnsi="Liberation Sans" w:eastAsia="Liberation Sans"/>
                <w:b w:val="0"/>
                <w:sz w:val="17"/>
              </w:rPr>
              <w:t>2026-07-13</w:t>
            </w:r>
          </w:p>
        </w:tc>
        <w:tc>
          <w:tcPr>
            <w:tcW w:type="dxa" w:w="4082"/>
            <w:vAlign w:val="center"/>
          </w:tcPr>
          <w:p>
            <w:pPr>
              <w:spacing w:after="0"/>
            </w:pPr>
            <w:r/>
            <w:r>
              <w:rPr>
                <w:rFonts w:ascii="Liberation Sans" w:hAnsi="Liberation Sans" w:eastAsia="Liberation Sans"/>
                <w:b w:val="0"/>
                <w:sz w:val="17"/>
              </w:rPr>
              <w:t>Retained Last-Status, Recovery-Pruefkette, Zeitstempel, Stale-Kennzeichnung und Dokumentation.</w:t>
            </w:r>
          </w:p>
        </w:tc>
      </w:tr>
    </w:tbl>
    <w:p>
      <w:pPr>
        <w:spacing w:after="0"/>
      </w:pPr>
    </w:p>
    <w:p>
      <w:pPr>
        <w:pStyle w:val="Heading1"/>
        <w:keepNext/>
      </w:pPr>
      <w:r>
        <w:t>11. Aenderungshistorie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vAlign w:val="center"/>
            <w:shd w:fill="DCEAF6"/>
          </w:tcPr>
          <w:p>
            <w:pPr>
              <w:spacing w:after="0"/>
            </w:pPr>
            <w:r/>
            <w:r>
              <w:rPr>
                <w:rFonts w:ascii="Liberation Sans" w:hAnsi="Liberation Sans" w:eastAsia="Liberation Sans"/>
                <w:b/>
                <w:sz w:val="18"/>
              </w:rPr>
              <w:t>Version</w:t>
            </w:r>
          </w:p>
        </w:tc>
        <w:tc>
          <w:tcPr>
            <w:tcW w:type="dxa" w:w="1474"/>
            <w:vAlign w:val="center"/>
            <w:shd w:fill="DCEAF6"/>
          </w:tcPr>
          <w:p>
            <w:pPr>
              <w:spacing w:after="0"/>
            </w:pPr>
            <w:r/>
            <w:r>
              <w:rPr>
                <w:rFonts w:ascii="Liberation Sans" w:hAnsi="Liberation Sans" w:eastAsia="Liberation Sans"/>
                <w:b/>
                <w:sz w:val="18"/>
              </w:rPr>
              <w:t>Datum</w:t>
            </w:r>
          </w:p>
        </w:tc>
        <w:tc>
          <w:tcPr>
            <w:tcW w:type="dxa" w:w="1417"/>
            <w:vAlign w:val="center"/>
            <w:shd w:fill="DCEAF6"/>
          </w:tcPr>
          <w:p>
            <w:pPr>
              <w:spacing w:after="0"/>
            </w:pPr>
            <w:r/>
            <w:r>
              <w:rPr>
                <w:rFonts w:ascii="Liberation Sans" w:hAnsi="Liberation Sans" w:eastAsia="Liberation Sans"/>
                <w:b/>
                <w:sz w:val="18"/>
              </w:rPr>
              <w:t>Bearbeiter</w:t>
            </w:r>
          </w:p>
        </w:tc>
        <w:tc>
          <w:tcPr>
            <w:tcW w:type="dxa" w:w="1417"/>
            <w:vAlign w:val="center"/>
            <w:shd w:fill="DCEAF6"/>
          </w:tcPr>
          <w:p>
            <w:pPr>
              <w:spacing w:after="0"/>
            </w:pPr>
            <w:r/>
            <w:r>
              <w:rPr>
                <w:rFonts w:ascii="Liberation Sans" w:hAnsi="Liberation Sans" w:eastAsia="Liberation Sans"/>
                <w:b/>
                <w:sz w:val="18"/>
              </w:rPr>
              <w:t>Status</w:t>
            </w:r>
          </w:p>
        </w:tc>
        <w:tc>
          <w:tcPr>
            <w:tcW w:type="dxa" w:w="4082"/>
            <w:vAlign w:val="center"/>
            <w:shd w:fill="DCEAF6"/>
          </w:tcPr>
          <w:p>
            <w:pPr>
              <w:spacing w:after="0"/>
            </w:pPr>
            <w:r/>
            <w:r>
              <w:rPr>
                <w:rFonts w:ascii="Liberation Sans" w:hAnsi="Liberation Sans" w:eastAsia="Liberation Sans"/>
                <w:b/>
                <w:sz w:val="18"/>
              </w:rPr>
              <w:t>Aenderung</w:t>
            </w:r>
          </w:p>
        </w:tc>
      </w:tr>
      <w:tr>
        <w:tc>
          <w:tcPr>
            <w:tcW w:type="dxa" w:w="1134"/>
            <w:vAlign w:val="center"/>
          </w:tcPr>
          <w:p>
            <w:pPr>
              <w:spacing w:after="0"/>
            </w:pPr>
            <w:r/>
            <w:r>
              <w:rPr>
                <w:rFonts w:ascii="Liberation Sans" w:hAnsi="Liberation Sans" w:eastAsia="Liberation Sans"/>
                <w:b w:val="0"/>
                <w:sz w:val="17"/>
              </w:rPr>
              <w:t>v0.11</w:t>
            </w:r>
          </w:p>
        </w:tc>
        <w:tc>
          <w:tcPr>
            <w:tcW w:type="dxa" w:w="1474"/>
            <w:vAlign w:val="center"/>
          </w:tcPr>
          <w:p>
            <w:pPr>
              <w:spacing w:after="0"/>
            </w:pPr>
            <w:r/>
            <w:r>
              <w:rPr>
                <w:rFonts w:ascii="Liberation Sans" w:hAnsi="Liberation Sans" w:eastAsia="Liberation Sans"/>
                <w:b w:val="0"/>
                <w:sz w:val="17"/>
              </w:rPr>
              <w:t>2026-07-13</w:t>
            </w:r>
          </w:p>
        </w:tc>
        <w:tc>
          <w:tcPr>
            <w:tcW w:type="dxa" w:w="1417"/>
            <w:vAlign w:val="center"/>
          </w:tcPr>
          <w:p>
            <w:pPr>
              <w:spacing w:after="0"/>
            </w:pPr>
            <w:r/>
            <w:r>
              <w:rPr>
                <w:rFonts w:ascii="Liberation Sans" w:hAnsi="Liberation Sans" w:eastAsia="Liberation Sans"/>
                <w:b w:val="0"/>
                <w:sz w:val="17"/>
              </w:rPr>
              <w:t>OpenAI</w:t>
            </w:r>
          </w:p>
        </w:tc>
        <w:tc>
          <w:tcPr>
            <w:tcW w:type="dxa" w:w="1417"/>
            <w:vAlign w:val="center"/>
          </w:tcPr>
          <w:p>
            <w:pPr>
              <w:spacing w:after="0"/>
            </w:pPr>
            <w:r/>
            <w:r>
              <w:rPr>
                <w:rFonts w:ascii="Liberation Sans" w:hAnsi="Liberation Sans" w:eastAsia="Liberation Sans"/>
                <w:b w:val="0"/>
                <w:sz w:val="17"/>
              </w:rPr>
              <w:t>Entwurf</w:t>
            </w:r>
          </w:p>
        </w:tc>
        <w:tc>
          <w:tcPr>
            <w:tcW w:type="dxa" w:w="4082"/>
            <w:vAlign w:val="center"/>
          </w:tcPr>
          <w:p>
            <w:pPr>
              <w:spacing w:after="0"/>
            </w:pPr>
            <w:r/>
            <w:r>
              <w:rPr>
                <w:rFonts w:ascii="Liberation Sans" w:hAnsi="Liberation Sans" w:eastAsia="Liberation Sans"/>
                <w:b w:val="0"/>
                <w:sz w:val="17"/>
              </w:rPr>
              <w:t>F9P Restart Recovery Anzeige, retained letzter Neustart und Stale-Kennzeichnung integriert.</w:t>
            </w:r>
          </w:p>
        </w:tc>
      </w:tr>
    </w:tbl>
    <w:p>
      <w:pPr>
        <w:spacing w:after="0"/>
      </w:pP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7"/>
      </w:rPr>
      <w:t>OpenMower-TAF-App - Aenderungsdokumentation - F9P Restart Recovery Anzeige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7"/>
      </w:rPr>
      <w:t>OpenMower-TAF-App - v0.11 - 2026-07-13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F5F8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5F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OpenMower-TAF-App - Aenderungsdokumentation - F9P Restart Recovery Anzeige</dc:title>
  <dc:subject>Integration der F9P Reset Recovery Anzeige in die GPS-State-Seite</dc:subject>
  <dc:creator>OpenAI</dc:creator>
  <cp:keywords>OpenMower, F9P, GPS, MQTT, Recovery, NAV-PVT, NAV-SAT</cp:keywords>
  <dc:description>Version v0.11 - Entwurf zur Laufzeitpruefung</dc:description>
  <cp:lastModifiedBy/>
  <cp:revision>1</cp:revision>
  <dcterms:created xsi:type="dcterms:W3CDTF">2013-12-23T23:15:00Z</dcterms:created>
  <dcterms:modified xsi:type="dcterms:W3CDTF">2013-12-23T23:15:00Z</dcterms:modified>
  <cp:category/>
</cp:coreProperties>
</file>