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OpenMower-TAF-ROS - Änderungsdokumentation - GPS-State Fahrfreigabe State1</w:t>
      </w:r>
    </w:p>
    <w:p>
      <w:pPr>
        <w:jc w:val="center"/>
      </w:pPr>
      <w:r>
        <w:t>Version v0.1 - 2026-06-24</w:t>
      </w:r>
    </w:p>
    <w:p>
      <w:r>
        <w:rPr>
          <w:b/>
        </w:rPr>
        <w:t xml:space="preserve">Zweck: </w:t>
      </w:r>
      <w:r>
        <w:t>Diese Dokumentation beschreibt die Änderung am ROS-/MQTT-Backend, mit der gps_state/state1 um eine einfache Fahrfreigabe-Aussage ergänzt wird. Die vorhandenen State1-Daten bleiben erhalten. Technische Detailinformationen werden in gps_state/state2 bereitgestellt.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Änderungsdokumentation / Backend-Implementierung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GPS-State Fahrfreigabe State1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2026-06-24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Änderungsdatum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2026-06-24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Codepaket-ZIP, _Dokumentation, PDF und DOCX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sz w:val="18"/>
              </w:rPr>
              <w:t>OpenMower-TAF-ROS, GPS-State-MQTT, OpenMower-TAF-App GPS-State-Unterseite, Projektdokumentation-Regeln</w:t>
            </w:r>
          </w:p>
        </w:tc>
      </w:tr>
    </w:tbl>
    <w:p/>
    <w:p>
      <w:pPr>
        <w:pStyle w:val="Heading1"/>
      </w:pPr>
      <w:r>
        <w:t>1. Anlass und Ziel</w:t>
      </w:r>
    </w:p>
    <w:p>
      <w:r>
        <w:t>Die vorhandene GPS-State-Unterseite der App soll im ersten State eine einfache Bedienerantwort liefern: Reicht GPS aktuell aus, damit OpenMower fahren kann? Die bisherigen kompakten Werte wie verfügbare Satelliten, verwendete Satelliten, Qualitätsbewertung und durchschnittliches C/N0 bleiben unverändert erhalten.</w:t>
      </w:r>
    </w:p>
    <w:p>
      <w:r>
        <w:t>State1 wird deshalb erweitert, nicht ersetzt. State2 wird um technische Diagnosedaten ergänzt, damit Ursachen wie RTK Float, fehlende aktuelle Positioning-Pose, ungültige Orientierung oder zu schlechte Positionsgenauigkeit nachvollziehbar sind.</w:t>
      </w:r>
    </w:p>
    <w:p>
      <w:pPr>
        <w:pStyle w:val="Heading1"/>
      </w:pPr>
      <w:r>
        <w:t>2. Umsetzung im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b/>
                <w:sz w:val="18"/>
              </w:rPr>
              <w:t>Art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src/lib/xbot_monitoring/src/xbot_monitoring.cpp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Ergänzt AbsolutePose-Import, Pose-Snapshots, Helper-Funktionen, State1-Fahrfreigabe, State2-Diagnose und zusätzliche ROS-Subscriber.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_Dokumentation/...v0.1.docx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Bearbeitbare Dokumentation der Änderung.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_Dokumentation/...v0.1.pdf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PDF-Ausgabe der Dokumentation.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commit_message_gps_state_drive_ready.txt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Neu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Englische Commit-Nachricht mit Datum, Zusammenfassung und Dateiliste.</w:t>
            </w:r>
          </w:p>
        </w:tc>
      </w:tr>
    </w:tbl>
    <w:p/>
    <w:p>
      <w:pPr>
        <w:pStyle w:val="Heading1"/>
      </w:pPr>
      <w:r>
        <w:t>3. Neue Datenquellen im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8"/>
              </w:rPr>
              <w:t>ROS-Topic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b/>
                <w:sz w:val="18"/>
              </w:rPr>
              <w:t>Verwendung</w:t>
            </w:r>
          </w:p>
        </w:tc>
        <w:tc>
          <w:tcPr>
            <w:tcW w:type="dxa" w:w="4309"/>
            <w:vAlign w:val="center"/>
            <w:shd w:fill="D9EAF7"/>
          </w:tcPr>
          <w:p>
            <w:r/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/ll/position/gps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Neuer Subscriber in xbot_monitoring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b w:val="0"/>
                <w:sz w:val="18"/>
              </w:rPr>
              <w:t>Liefert den GPS-Eingangszustand inklusive RTK-Flags und GPS-Positionsgenauigkeit. Daraus wird rtk_state abgeleitet.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/xbot_positioning/xb_pose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Neuer Subscriber in xbot_monitoring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b w:val="0"/>
                <w:sz w:val="18"/>
              </w:rPr>
              <w:t>Liefert die von OpenMower verwendete Sensor-Fusion-Pose. Diese Pose ist entscheidend für die Fahrfreigabe in mower_logic.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/ll/position/gps/satellites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Bestehender Subscriber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b w:val="0"/>
                <w:sz w:val="18"/>
              </w:rPr>
              <w:t>Liefert weiterhin Satellitenlisten und triggert die reguläre GPS-State-Veröffentlichung.</w:t>
            </w:r>
          </w:p>
        </w:tc>
      </w:tr>
    </w:tbl>
    <w:p/>
    <w:p>
      <w:pPr>
        <w:pStyle w:val="Heading1"/>
      </w:pPr>
      <w:r>
        <w:t>4. Erweiterung von gps_state/state1</w:t>
      </w:r>
    </w:p>
    <w:p>
      <w:r>
        <w:t>State1 enthält weiterhin die bisherigen Felder und wird zusätzlich um flache Fahrfreigabe-Felder erweitert. Dadurch kann die App oben eine einfache Statuskarte anzeigen, ohne die vorhandene Anzeige zu beschädigen.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b/>
                <w:sz w:val="18"/>
              </w:rPr>
              <w:t>Feld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b/>
                <w:sz w:val="18"/>
              </w:rPr>
              <w:t>Typ</w:t>
            </w:r>
          </w:p>
        </w:tc>
        <w:tc>
          <w:tcPr>
            <w:tcW w:type="dxa" w:w="5896"/>
            <w:vAlign w:val="center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gps_drive_ready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true, wenn die aktuelle xbot_positioning-Pose für OpenMower-Fahrlogik ausreichend ist.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gps_drive_state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ready oder blocked als kompakter Maschinenstatus.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gps_drive_label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Deutscher Bedienertext: GPS reicht zum Fahren aus / nicht aus.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gps_drive_reason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Kurzer lesbarer Grund für den aktuellen Zustand.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gps_drive_block_reason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string|null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Technischer Blockiergrund, z. B. rtk_float_not_sufficient oder position_accuracy_too_low.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rtk_state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fixed, float, rtk, none oder unknown aus /ll/position/gps.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position_accuracy_m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number|null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Positionsgenauigkeit der xbot_positioning-Pose in Metern.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max_position_accuracy_m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Aktueller Grenzwert aus /mower_logic/max_position_accuracy.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orientation_valid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bool|null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Orientierung der xbot_positioning-Pose gültig.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recent_absolute_pose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bool|null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FLAG_SENSOR_FUSION_RECENT_ABSOLUTE_POSE vorhanden.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gps_timeout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Aus Sicht von xbot_monitoring geschätzter GPS-Timeout anhand letzter gültiger Fahr-Pose und /mower_logic/gps_timeout.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age_ms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number|null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18"/>
              </w:rPr>
              <w:t>Alter der zuletzt empfangenen xbot_positioning-Pose in Millisekunden.</w:t>
            </w:r>
          </w:p>
        </w:tc>
      </w:tr>
    </w:tbl>
    <w:p/>
    <w:p>
      <w:r>
        <w:rPr>
          <w:b/>
        </w:rPr>
        <w:t>Beispiel State1:</w:t>
      </w:r>
    </w:p>
    <w:p>
      <w:pPr/>
      <w:r>
        <w:rPr>
          <w:rFonts w:ascii="Courier New" w:hAnsi="Courier New"/>
        </w:rPr>
        <w:t>{</w:t>
        <w:br/>
        <w:t xml:space="preserve">  "available": true,</w:t>
        <w:br/>
        <w:t xml:space="preserve">  "quality": "very_good",</w:t>
        <w:br/>
        <w:t xml:space="preserve">  "visible": 28,</w:t>
        <w:br/>
        <w:t xml:space="preserve">  "used": 18,</w:t>
        <w:br/>
        <w:t xml:space="preserve">  "avg_cn0": 38.5,</w:t>
        <w:br/>
        <w:t xml:space="preserve">  "gps_drive_ready": true,</w:t>
        <w:br/>
        <w:t xml:space="preserve">  "gps_drive_state": "ready",</w:t>
        <w:br/>
        <w:t xml:space="preserve">  "gps_drive_label": "GPS reicht zum Fahren aus",</w:t>
        <w:br/>
        <w:t xml:space="preserve">  "gps_drive_reason": "RTK Fixed, Pose aktuell, Genauigkeit ausreichend",</w:t>
        <w:br/>
        <w:t xml:space="preserve">  "gps_drive_block_reason": null,</w:t>
        <w:br/>
        <w:t xml:space="preserve">  "rtk_state": "fixed",</w:t>
        <w:br/>
        <w:t xml:space="preserve">  "position_accuracy_m": 0.04,</w:t>
        <w:br/>
        <w:t xml:space="preserve">  "max_position_accuracy_m": 0.2,</w:t>
        <w:br/>
        <w:t xml:space="preserve">  "orientation_valid": true,</w:t>
        <w:br/>
        <w:t xml:space="preserve">  "recent_absolute_pose": true,</w:t>
        <w:br/>
        <w:t xml:space="preserve">  "gps_timeout": false,</w:t>
        <w:br/>
        <w:t xml:space="preserve">  "age_ms": 420</w:t>
        <w:br/>
        <w:t>}</w:t>
      </w:r>
    </w:p>
    <w:p>
      <w:pPr>
        <w:pStyle w:val="Heading1"/>
      </w:pPr>
      <w:r>
        <w:t>5. Erweiterung von gps_state/state2</w:t>
      </w:r>
    </w:p>
    <w:p>
      <w:r>
        <w:t>State2 erhält das neue Objekt drive_diagnostics. Es enthält die weiterführenden technischen Werte, die für Fehlersuche und Expertenansicht relevant sind.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vAlign w:val="center"/>
            <w:shd w:fill="D9EAF7"/>
          </w:tcPr>
          <w:p>
            <w:r/>
            <w:r>
              <w:rPr>
                <w:b/>
                <w:sz w:val="18"/>
              </w:rPr>
              <w:t>Feldgruppe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b/>
                <w:sz w:val="18"/>
              </w:rPr>
              <w:t>Beispiele</w:t>
            </w:r>
          </w:p>
        </w:tc>
        <w:tc>
          <w:tcPr>
            <w:tcW w:type="dxa" w:w="4365"/>
            <w:vAlign w:val="center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ll_gps_*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ll_gps_flags, ll_gps_rtk_fixed, ll_gps_position_accuracy_m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8"/>
              </w:rPr>
              <w:t>Diagnosewerte aus /ll/position/gps. Sie zeigen, ob der Eingang vom GPS-Empfänger RTK Fixed ist und ob xbot_positioning ihn akzeptieren kann.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xb_pose_*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xb_pose_flags, xb_pose_accuracy_ok_for_mower_logic, xb_pose_age_ms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8"/>
              </w:rPr>
              <w:t>Diagnosewerte aus /xbot_positioning/xb_pose. Sie zeigen die von OpenMower genutzte Pose.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Grenzwerte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xbot_positioning_max_gps_accuracy_m, max_position_accuracy_m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8"/>
              </w:rPr>
              <w:t>Aktuelle ROS-Parameter, gegen die die Genauigkeiten geprüft werden.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Timeout/Grace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mower_logic_gps_timeout_s, mower_logic_gps_grace_remaining_s, last_drive_ready_age_ms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8"/>
              </w:rPr>
              <w:t>Schätzung, ob der mower_logic-GPS-Timeout bereits erreicht wäre oder noch Restzeit besteht.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Quellen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8"/>
              </w:rPr>
              <w:t>decision_source, rtk_source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8"/>
              </w:rPr>
              <w:t>Dokumentiert, dass die Fahrentscheidung aus /xbot_positioning/xb_pose und der RTK-Status aus /ll/position/gps stammt.</w:t>
            </w:r>
          </w:p>
        </w:tc>
      </w:tr>
    </w:tbl>
    <w:p/>
    <w:p>
      <w:pPr>
        <w:pStyle w:val="Heading1"/>
      </w:pPr>
      <w:r>
        <w:t>6. Entscheidungslogik</w:t>
      </w:r>
    </w:p>
    <w:p>
      <w:r>
        <w:t>gps_drive_ready wird true, wenn alle folgenden Bedingungen gleichzeitig erfüllt sind:</w:t>
      </w:r>
    </w:p>
    <w:p>
      <w:pPr>
        <w:pStyle w:val="ListBullet"/>
      </w:pPr>
      <w:r>
        <w:t>/xbot_positioning/xb_pose ist vorhanden.</w:t>
      </w:r>
    </w:p>
    <w:p>
      <w:pPr>
        <w:pStyle w:val="ListBullet"/>
      </w:pPr>
      <w:r>
        <w:t>orientation_valid ist true.</w:t>
      </w:r>
    </w:p>
    <w:p>
      <w:pPr>
        <w:pStyle w:val="ListBullet"/>
      </w:pPr>
      <w:r>
        <w:t>FLAG_SENSOR_FUSION_RECENT_ABSOLUTE_POSE ist gesetzt.</w:t>
      </w:r>
    </w:p>
    <w:p>
      <w:pPr>
        <w:pStyle w:val="ListBullet"/>
      </w:pPr>
      <w:r>
        <w:t>position_accuracy_m ist kleiner als /mower_logic/max_position_accuracy.</w:t>
      </w:r>
    </w:p>
    <w:p>
      <w:r>
        <w:t>Der RTK-Zustand wird zusätzlich aus /ll/position/gps ausgewertet. RTK Float oder fehlendes RTK Fixed wird als verständlicher Blockiergrund ausgegeben, wenn die Sensor-Fusion-Pose nicht aktuell ist.</w:t>
      </w:r>
    </w:p>
    <w:p>
      <w:pPr>
        <w:pStyle w:val="Heading1"/>
      </w:pPr>
      <w:r>
        <w:t>7. MQTT-Struktur nach der Änderung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94"/>
            <w:vAlign w:val="center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  <w:tc>
          <w:tcPr>
            <w:tcW w:type="dxa" w:w="5556"/>
            <w:vAlign w:val="center"/>
            <w:shd w:fill="D9EAF7"/>
          </w:tcPr>
          <w:p>
            <w:r/>
            <w:r>
              <w:rPr>
                <w:b/>
                <w:sz w:val="18"/>
              </w:rPr>
              <w:t>App-Verhalten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b w:val="0"/>
                <w:sz w:val="18"/>
              </w:rPr>
              <w:t>gps_state/state1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Erweitert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8"/>
              </w:rPr>
              <w:t>Obere Statuskarte kann direkt gps_drive_ready, gps_drive_label und gps_drive_reason anzeigen. Bestehende Felder bleiben nutzbar.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b w:val="0"/>
                <w:sz w:val="18"/>
              </w:rPr>
              <w:t>gps_state/state2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Erweitert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8"/>
              </w:rPr>
              <w:t>Expertenansicht kann drive_diagnostics für Ursachen und ROS-Flags auswerten.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b w:val="0"/>
                <w:sz w:val="18"/>
              </w:rPr>
              <w:t>gps_state/state3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Unverändert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8"/>
              </w:rPr>
              <w:t>Liste der verwendeten Satelliten bleibt unverändert.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b w:val="0"/>
                <w:sz w:val="18"/>
              </w:rPr>
              <w:t>gps_state/state4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Unverändert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8"/>
              </w:rPr>
              <w:t>Vollständige Satellitenliste bleibt optional und ressourcenschonend.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b w:val="0"/>
                <w:sz w:val="18"/>
              </w:rPr>
              <w:t>gps_state/settings/json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Beschreibung angepasst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b w:val="0"/>
                <w:sz w:val="18"/>
              </w:rPr>
              <w:t>State1 wird als Bedienerstatus beschrieben, State2 als technische Diagnose.</w:t>
            </w:r>
          </w:p>
        </w:tc>
      </w:tr>
    </w:tbl>
    <w:p/>
    <w:p>
      <w:pPr>
        <w:pStyle w:val="Heading1"/>
      </w:pPr>
      <w:r>
        <w:t>8. Abwärtskompatibilität</w:t>
      </w:r>
    </w:p>
    <w:p>
      <w:r>
        <w:t>Die Änderung ist additiv. Bestehende State1-Felder werden nicht entfernt oder umbenannt. Apps oder MQTT-Nutzer, die nur available, quality, visible, used, avg_cn0 oder updated_at lesen, können unverändert weiterarbeiten.</w:t>
      </w:r>
    </w:p>
    <w:p>
      <w:pPr>
        <w:pStyle w:val="Heading1"/>
      </w:pPr>
      <w:r>
        <w:t>9.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vAlign w:val="center"/>
            <w:shd w:fill="D9EAF7"/>
          </w:tcPr>
          <w:p>
            <w:r/>
            <w:r>
              <w:rPr>
                <w:b/>
                <w:sz w:val="18"/>
              </w:rPr>
              <w:t>Prüfung</w:t>
            </w:r>
          </w:p>
        </w:tc>
        <w:tc>
          <w:tcPr>
            <w:tcW w:type="dxa" w:w="6917"/>
            <w:vAlign w:val="center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b w:val="0"/>
                <w:sz w:val="18"/>
              </w:rPr>
              <w:t>Strukturprüfung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b w:val="0"/>
                <w:sz w:val="18"/>
              </w:rPr>
              <w:t>Klammerbilanzen für runde, eckige und geschweifte Klammern in xbot_monitoring.cpp sind ausgeglichen.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b w:val="0"/>
                <w:sz w:val="18"/>
              </w:rPr>
              <w:t>Patchprüfung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b w:val="0"/>
                <w:sz w:val="18"/>
              </w:rPr>
              <w:t>Die Patch-Datei enthält nur die Änderung an src/lib/xbot_monitoring/src/xbot_monitoring.cpp.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b w:val="0"/>
                <w:sz w:val="18"/>
              </w:rPr>
              <w:t>Paketstruktur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b w:val="0"/>
                <w:sz w:val="18"/>
              </w:rPr>
              <w:t>Root-Ordner OpenMower-TAF-ROS bleibt unverändert.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b w:val="0"/>
                <w:sz w:val="18"/>
              </w:rPr>
              <w:t>Build in Zielumgebung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b w:val="0"/>
                <w:sz w:val="18"/>
              </w:rPr>
              <w:t>In dieser Umgebung nicht ausführbar, da ROS/catkin-Abhängigkeiten nicht vollständig verfügbar sind. Die Änderung wurde auf Quellcode-Struktur und Syntaxindikatoren geprüft.</w:t>
            </w:r>
          </w:p>
        </w:tc>
      </w:tr>
    </w:tbl>
    <w:p/>
    <w:p>
      <w:pPr>
        <w:pStyle w:val="Heading1"/>
      </w:pPr>
      <w:r>
        <w:t>10. Testplan für die Zielumgebung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628"/>
            <w:vAlign w:val="center"/>
            <w:shd w:fill="D9EAF7"/>
          </w:tcPr>
          <w:p>
            <w:r/>
            <w:r>
              <w:rPr>
                <w:b/>
                <w:sz w:val="18"/>
              </w:rPr>
              <w:t>Befehl / Aktion</w:t>
            </w:r>
          </w:p>
        </w:tc>
        <w:tc>
          <w:tcPr>
            <w:tcW w:type="dxa" w:w="4195"/>
            <w:vAlign w:val="center"/>
            <w:shd w:fill="D9EAF7"/>
          </w:tcPr>
          <w:p>
            <w:r/>
            <w:r>
              <w:rPr>
                <w:b/>
                <w:sz w:val="18"/>
              </w:rPr>
              <w:t>Erwartung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catkin build oder vorhandenen Docker-/CI-Build starten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xbot_monitoring.cpp kompiliert mit AbsolutePose-Subscribern.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MQTT State1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mosquitto_sub -t gps_state/state1 -v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Payload enthält bisherige Felder plus gps_drive_ready, gps_drive_label und gps_drive_reason.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MQTT State2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mosquitto_sub -t gps_state/state2 -v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Payload enthält drive_diagnostics mit ll_gps_* und xb_pose_* Feldern.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RTK Fixed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Mäher mit RTK Fixed und guter Genauigkeit betreiben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gps_drive_ready=true und gps_drive_label="GPS reicht zum Fahren aus".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RTK Float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RTK Float oder fehlendes Fixed simulieren/beobachten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gps_drive_ready=false, Grund z. B. rtk_float_not_sufficient oder rtk_fixed_missing.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Genauigkeit schlecht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b w:val="0"/>
                <w:sz w:val="18"/>
              </w:rPr>
              <w:t>Grenzwert unterschreiten lassen oder max_position_accuracy enger setzen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b w:val="0"/>
                <w:sz w:val="18"/>
              </w:rPr>
              <w:t>gps_drive_ready=false, Grund position_accuracy_too_low.</w:t>
            </w:r>
          </w:p>
        </w:tc>
      </w:tr>
    </w:tbl>
    <w:p/>
    <w:p>
      <w:pPr>
        <w:pStyle w:val="Heading1"/>
      </w:pPr>
      <w:r>
        <w:t>11. Auslieferungsumfang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Artefakt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b/>
                <w:sz w:val="18"/>
              </w:rPr>
              <w:t>Dateiname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Vollständiges Projektpaket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OpenMower-TAF-ROS_GPS-State-Fahrfreigabe-State1_v0.1.zip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Geänderte Dateien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OpenMower-TAF-ROS_GPS-State-Fahrfreigabe-State1_changed-files_v0.1.zip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gps_state_drive_ready_changes.patch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Commit-Nachricht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commit_message_gps_state_drive_ready.txt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PDF-Dokumentation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2026-06-24 - OpenMower-TAF-ROS - Änderungsdokumentation - GPS-State Fahrfreigabe State1 - v0.1.pdf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DOCX-Dokumentation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2026-06-24 - OpenMower-TAF-ROS - Änderungsdokumentation - GPS-State Fahrfreigabe State1 - v0.1.docx</w:t>
            </w:r>
          </w:p>
        </w:tc>
      </w:tr>
    </w:tbl>
    <w:p/>
    <w:p>
      <w:pPr>
        <w:pStyle w:val="Heading1"/>
      </w:pPr>
      <w:r>
        <w:t>12.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855"/>
            <w:vAlign w:val="center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 w:val="0"/>
                <w:sz w:val="18"/>
              </w:rPr>
              <w:t>2026-06-24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b w:val="0"/>
                <w:sz w:val="18"/>
              </w:rPr>
              <w:t>State1 um GPS-Fahrfreigabe erweitert, State2 um technische Diagnose ergänzt und xbot_monitoring an /ll/position/gps sowie /xbot_positioning/xb_pose angebunden.</w:t>
            </w:r>
          </w:p>
        </w:tc>
      </w:tr>
    </w:tbl>
    <w:p/>
    <w:p>
      <w:pPr>
        <w:pStyle w:val="Heading1"/>
      </w:pPr>
      <w:r>
        <w:t>13. Kurzfazit</w:t>
      </w:r>
    </w:p>
    <w:p>
      <w:r>
        <w:t>gps_state/state1 liefert nun eine direkte, app-taugliche Antwort, ob GPS aktuell zum Fahren reicht. Die bisherigen State1-Werte bleiben erhalten. Die technischen Ursachen und ROS-Details werden bewusst in gps_state/state2 abgelegt, damit die Bedienoberfläche einfach bleibt und Experten trotzdem nachvollziehbare Diagnosewerte erhalten.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05050"/>
        <w:sz w:val="18"/>
      </w:rPr>
      <w:t>PDF vorrangig - DOCX bearbeitbar - Stand: 2026-06-24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050"/>
        <w:sz w:val="18"/>
      </w:rPr>
      <w:t>OpenMower-TAF-ROS - GPS-State Fahrfreigabe State1 -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