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eb61abb46bfef055c8a6a3fa85845bcaec4e4c"/>
    <w:p>
      <w:pPr>
        <w:pStyle w:val="Heading1"/>
        <w:widowControl/>
        <w:spacing w:after="280"/>
        <w:jc w:val="center"/>
      </w:pPr>
      <w:r>
        <w:rPr>
          <w:b/>
          <w:color w:val="1F4E79"/>
          <w:sz w:val="40"/>
        </w:rPr>
        <w:t xml:space="preserve">Uart_Esp32 - Projektdokumentation - Firmware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Projektname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Uart_Esp32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Dokumentenart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Projektdokumentation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Thema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Firmware für ESP32-WROOM-32 / NodeMCU-32S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Erstellungsdatum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2026-09-17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Autor / verantwortliche Person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OpenAI ChatGPT (technische Erstellung)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4819"/>
            <w:vAlign w:val="center"/>
          </w:tcPr>
          <w:p>
            <w:r>
              <w:t>v0.3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Entwurf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Änderungsdatum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2026-09-17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Ablageort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Projektordner Uart_Esp32/docs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Referenzen</w:t>
            </w:r>
          </w:p>
        </w:tc>
        <w:tc>
          <w:tcPr>
            <w:tcW w:type="dxa" w:w="4819"/>
            <w:vAlign w:val="center"/>
          </w:tcPr>
          <w:p>
            <w:r>
              <w:t>Regeln_Projektdokumentation_PDF_DOCX_Pflicht_(5).pdf; vorheriger Projektstand Uart_Esp32 v0.2; PlatformIO-Buildprotokoll 2026-09-17</w:t>
            </w:r>
          </w:p>
        </w:tc>
      </w:tr>
    </w:tbl>
    <w:bookmarkStart w:id="20" w:name="änderungshistorie"/>
    <w:p>
      <w:pPr>
        <w:pStyle w:val="Heading2"/>
        <w:widowControl/>
      </w:pPr>
      <w:r>
        <w:t xml:space="preserve">Änderungshistorie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Version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Datum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Bearbeiter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Status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Änderung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v0.1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2026-09-17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OpenAI ChatGPT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Entwurf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Reduzierter WROOM32-Projektstand erstellt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v0.2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2026-09-17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OpenAI ChatGPT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Entwurf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Projekt in Uart_Esp32 umbenannt und Dokumentationsregeln umgesetzt</w:t>
            </w:r>
          </w:p>
        </w:tc>
      </w:tr>
      <w:tr>
        <w:tc>
          <w:tcPr>
            <w:tcW w:type="dxa" w:w="1584"/>
          </w:tcPr>
          <w:p>
            <w:r>
              <w:t>v0.3</w:t>
            </w:r>
          </w:p>
        </w:tc>
        <w:tc>
          <w:tcPr>
            <w:tcW w:type="dxa" w:w="1584"/>
          </w:tcPr>
          <w:p>
            <w:r>
              <w:t>2026-09-17</w:t>
            </w:r>
          </w:p>
        </w:tc>
        <w:tc>
          <w:tcPr>
            <w:tcW w:type="dxa" w:w="1584"/>
          </w:tcPr>
          <w:p>
            <w:r>
              <w:t>OpenAI ChatGPT</w:t>
            </w:r>
          </w:p>
        </w:tc>
        <w:tc>
          <w:tcPr>
            <w:tcW w:type="dxa" w:w="1584"/>
          </w:tcPr>
          <w:p>
            <w:r>
              <w:t>Entwurf</w:t>
            </w:r>
          </w:p>
        </w:tc>
        <w:tc>
          <w:tcPr>
            <w:tcW w:type="dxa" w:w="1584"/>
          </w:tcPr>
          <w:p>
            <w:r>
              <w:t>Buildfehler durch typensichere Integer-Vergleiche behoben; README bereinigt</w:t>
            </w:r>
          </w:p>
        </w:tc>
      </w:tr>
    </w:tbl>
    <w:bookmarkEnd w:id="20"/>
    <w:bookmarkStart w:id="21" w:name="dokumentations--und-auslieferungsregeln"/>
    <w:p>
      <w:pPr>
        <w:pStyle w:val="Heading2"/>
        <w:pageBreakBefore/>
        <w:widowControl/>
      </w:pPr>
      <w:r>
        <w:t xml:space="preserve">Dokumentations- und Auslieferungsregeln</w:t>
      </w:r>
    </w:p>
    <w:p>
      <w:pPr>
        <w:pStyle w:val="FirstParagraph"/>
        <w:widowControl/>
      </w:pPr>
      <w:r>
        <w:t xml:space="preserve">Diese Auslieferung orientiert sich an</w:t>
      </w:r>
      <w:r>
        <w:t xml:space="preserve"> </w:t>
      </w:r>
      <w:r>
        <w:rPr>
          <w:rStyle w:val="VerbatimChar"/>
        </w:rPr>
        <w:t xml:space="preserve">Regeln_Projektdokumentation_PDF_DOCX_Pflicht_(5).pdf</w:t>
      </w:r>
      <w:r>
        <w:t xml:space="preserve"> </w:t>
      </w:r>
      <w:r>
        <w:t xml:space="preserve">(Stand 2026-06-18). Für die Projektdokumentation werden PDF und DOCX mit identischem Inhalt und identischem Versionsstand bereitgestellt. Dokumenttitel und Dokumentdateinamen enthalten den Projektnamen, die Dokumentenart, das Thema und die Version; die Kennzeichnungsblöcke sind mit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getrennt.</w:t>
      </w:r>
    </w:p>
    <w:p>
      <w:pPr>
        <w:pStyle w:val="BodyText"/>
        <w:widowControl/>
      </w:pPr>
      <w:r>
        <w:t xml:space="preserve">Für das Codepaket werden eine vollständige ZIP-Datei, eine ZIP-Datei nur mit geänderten bzw. neu benötigten Dateien in korrekter Projektstruktur und eine englische Commit-Nachricht mit Datum, BL_-Titel, Zusammenfassung und Dateiliste bereitgestellt.</w:t>
      </w:r>
    </w:p>
    <w:p>
      <w:pPr>
        <w:pStyle w:val="BodyText"/>
        <w:widowControl/>
      </w:pPr>
      <w:r>
        <w:rPr>
          <w:b/>
          <w:bCs/>
        </w:rPr>
        <w:t xml:space="preserve">Bewusste Abweichung aufgrund des Auftrags:</w:t>
      </w:r>
      <w:r>
        <w:t xml:space="preserve"> </w:t>
      </w:r>
      <w:r>
        <w:t xml:space="preserve">Die Dokumentationsregel fuer normale Codeänderungen sieht vor, den bestehenden Root-Ordner eines ZIP-Pakets nicht umzubenennen. In diesem Auftrag ist die Umbenennung des Projekts und des Projektverzeichnisses auf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 </w:t>
      </w:r>
      <w:r>
        <w:t xml:space="preserve">ausdrücklich gefordert. Deshalb wird der Root-Ordner einmalig auf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 </w:t>
      </w:r>
      <w:r>
        <w:t xml:space="preserve">umgestellt. Ab Version v0.2 ist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 </w:t>
      </w:r>
      <w:r>
        <w:t xml:space="preserve">der verbindliche Projekt-Root fuer weitere Änderungen.</w:t>
      </w:r>
    </w:p>
    <w:bookmarkEnd w:id="21"/>
    <w:bookmarkStart w:id="22" w:name="projektstruktur"/>
    <w:p>
      <w:pPr>
        <w:pStyle w:val="Heading2"/>
        <w:widowControl/>
      </w:pPr>
      <w:r>
        <w:t xml:space="preserve">Projektstruktur</w:t>
      </w:r>
    </w:p>
    <w:p>
      <w:pPr>
        <w:pStyle w:val="SourceCode"/>
        <w:widowControl/>
        <w:shd w:fill="F2F2F2"/>
        <w:ind w:left="170" w:right="170"/>
      </w:pPr>
      <w:r>
        <w:t>Uart_Esp32/</w:t>
        <w:br/>
        <w:t xml:space="preserve">  README.md</w:t>
        <w:br/>
        <w:t xml:space="preserve">  platformio.ini</w:t>
        <w:br/>
        <w:t xml:space="preserve">  src/</w:t>
        <w:br/>
        <w:t xml:space="preserve">    BatteryMonitor.cpp</w:t>
        <w:br/>
        <w:t xml:space="preserve">    BatteryMonitor.h</w:t>
        <w:br/>
        <w:t xml:space="preserve">    DeepSleepManager.cpp</w:t>
        <w:br/>
        <w:t xml:space="preserve">    DeepSleepManager.h</w:t>
        <w:br/>
        <w:t xml:space="preserve">    MqttManager.cpp</w:t>
        <w:br/>
        <w:t xml:space="preserve">    MqttManager.h</w:t>
        <w:br/>
        <w:t xml:space="preserve">    OtaManager.cpp</w:t>
        <w:br/>
        <w:t xml:space="preserve">    OtaManager.h</w:t>
        <w:br/>
        <w:t xml:space="preserve">    main.cpp</w:t>
        <w:br/>
        <w:t xml:space="preserve">  docs/</w:t>
        <w:br/>
        <w:t xml:space="preserve">    2026-09-17 - Uart_Esp32 - Projektdokumentation - Firmware - v0.3.md</w:t>
        <w:br/>
        <w:t xml:space="preserve">    2026-09-17 - Uart_Esp32 - Projektdokumentation - Firmware - v0.3.docx</w:t>
        <w:br/>
        <w:t xml:space="preserve">    2026-09-17 - Uart_Esp32 - Projektdokumentation - Firmware - v0.3.pdf</w:t>
        <w:br/>
        <w:t xml:space="preserve">    2026-09-17 - Uart_Esp32 - Commit-Nachricht - Buildfehlerkorrektur - v0.3.txt</w:t>
      </w:r>
    </w:p>
    <w:p>
      <w:pPr>
        <w:pStyle w:val="FirstParagraph"/>
        <w:widowControl/>
      </w:pPr>
      <w:r>
        <w:t xml:space="preserve">Reduzierte Firmware für einen klassischen</w:t>
      </w:r>
      <w:r>
        <w:t xml:space="preserve"> </w:t>
      </w:r>
      <w:r>
        <w:rPr>
          <w:b/>
          <w:bCs/>
        </w:rPr>
        <w:t xml:space="preserve">ESP32-WROOM-32 / NodeMCU-32S</w:t>
      </w:r>
      <w:r>
        <w:t xml:space="preserve">.</w:t>
      </w:r>
    </w:p>
    <w:p>
      <w:pPr>
        <w:pStyle w:val="BodyText"/>
        <w:widowControl/>
      </w:pPr>
      <w:r>
        <w:t xml:space="preserve">Das Projekt enthält nur die Infrastruktur-Funktionen aus der gewünschten Auswahl:</w:t>
      </w:r>
    </w:p>
    <w:p>
      <w:pPr>
        <w:pStyle w:val="Compact"/>
        <w:widowControl/>
        <w:numPr>
          <w:ilvl w:val="0"/>
          <w:numId w:val="1001"/>
        </w:numPr>
      </w:pPr>
      <w:r>
        <w:t xml:space="preserve">WLAN-Client mit Reconnect</w:t>
      </w:r>
    </w:p>
    <w:p>
      <w:pPr>
        <w:pStyle w:val="Compact"/>
        <w:widowControl/>
        <w:numPr>
          <w:ilvl w:val="0"/>
          <w:numId w:val="1001"/>
        </w:numPr>
      </w:pPr>
      <w:r>
        <w:t xml:space="preserve">Fallback Access Point</w:t>
      </w:r>
    </w:p>
    <w:p>
      <w:pPr>
        <w:pStyle w:val="Compact"/>
        <w:widowControl/>
        <w:numPr>
          <w:ilvl w:val="0"/>
          <w:numId w:val="1001"/>
        </w:numPr>
      </w:pPr>
      <w:r>
        <w:t xml:space="preserve">NTP + deutsche CET/CEST-Zeitzone mit automatischer Sommer-/Winterzeit</w:t>
      </w:r>
    </w:p>
    <w:p>
      <w:pPr>
        <w:pStyle w:val="Compact"/>
        <w:widowControl/>
        <w:numPr>
          <w:ilvl w:val="0"/>
          <w:numId w:val="1001"/>
        </w:numPr>
      </w:pPr>
      <w:r>
        <w:t xml:space="preserve">Webinterface</w:t>
      </w:r>
    </w:p>
    <w:p>
      <w:pPr>
        <w:pStyle w:val="Compact"/>
        <w:widowControl/>
        <w:numPr>
          <w:ilvl w:val="0"/>
          <w:numId w:val="1001"/>
        </w:numPr>
      </w:pPr>
      <w:r>
        <w:t xml:space="preserve">MQTT mit Statuswerten, Fernsteuerung und Heartbeat</w:t>
      </w:r>
    </w:p>
    <w:p>
      <w:pPr>
        <w:pStyle w:val="Compact"/>
        <w:widowControl/>
        <w:numPr>
          <w:ilvl w:val="0"/>
          <w:numId w:val="1001"/>
        </w:numPr>
      </w:pPr>
      <w:r>
        <w:t xml:space="preserve">Deep Sleep</w:t>
      </w:r>
    </w:p>
    <w:p>
      <w:pPr>
        <w:pStyle w:val="Compact"/>
        <w:widowControl/>
        <w:numPr>
          <w:ilvl w:val="1"/>
          <w:numId w:val="1002"/>
        </w:numPr>
      </w:pPr>
      <w:r>
        <w:t xml:space="preserve">Intervall</w:t>
      </w:r>
    </w:p>
    <w:p>
      <w:pPr>
        <w:pStyle w:val="Compact"/>
        <w:widowControl/>
        <w:numPr>
          <w:ilvl w:val="1"/>
          <w:numId w:val="1002"/>
        </w:numPr>
      </w:pPr>
      <w:r>
        <w:t xml:space="preserve">volle Stunde + Minutenoffset</w:t>
      </w:r>
    </w:p>
    <w:p>
      <w:pPr>
        <w:pStyle w:val="Compact"/>
        <w:widowControl/>
        <w:numPr>
          <w:ilvl w:val="1"/>
          <w:numId w:val="1002"/>
        </w:numPr>
      </w:pPr>
      <w:r>
        <w:t xml:space="preserve">feste Uhrzeiten</w:t>
      </w:r>
    </w:p>
    <w:p>
      <w:pPr>
        <w:pStyle w:val="Compact"/>
        <w:widowControl/>
        <w:numPr>
          <w:ilvl w:val="1"/>
          <w:numId w:val="1002"/>
        </w:numPr>
      </w:pPr>
      <w:r>
        <w:t xml:space="preserve">Mixed-Modus</w:t>
      </w:r>
    </w:p>
    <w:p>
      <w:pPr>
        <w:pStyle w:val="Compact"/>
        <w:widowControl/>
        <w:numPr>
          <w:ilvl w:val="1"/>
          <w:numId w:val="1002"/>
        </w:numPr>
      </w:pPr>
      <w:r>
        <w:t xml:space="preserve">Einmal-Wakeup</w:t>
      </w:r>
    </w:p>
    <w:p>
      <w:pPr>
        <w:pStyle w:val="Compact"/>
        <w:widowControl/>
        <w:numPr>
          <w:ilvl w:val="1"/>
          <w:numId w:val="1002"/>
        </w:numPr>
      </w:pPr>
      <w:r>
        <w:t xml:space="preserve">Nachtmodus</w:t>
      </w:r>
    </w:p>
    <w:p>
      <w:pPr>
        <w:pStyle w:val="Compact"/>
        <w:widowControl/>
        <w:numPr>
          <w:ilvl w:val="1"/>
          <w:numId w:val="1002"/>
        </w:numPr>
      </w:pPr>
      <w:r>
        <w:t xml:space="preserve">batterieabhängige Intervalle</w:t>
      </w:r>
    </w:p>
    <w:p>
      <w:pPr>
        <w:pStyle w:val="Compact"/>
        <w:widowControl/>
        <w:numPr>
          <w:ilvl w:val="1"/>
          <w:numId w:val="1002"/>
        </w:numPr>
      </w:pPr>
      <w:r>
        <w:t xml:space="preserve">MQTT-abhängiges Einschlafen</w:t>
      </w:r>
    </w:p>
    <w:p>
      <w:pPr>
        <w:pStyle w:val="Compact"/>
        <w:widowControl/>
        <w:numPr>
          <w:ilvl w:val="0"/>
          <w:numId w:val="1001"/>
        </w:numPr>
      </w:pPr>
      <w:r>
        <w:t xml:space="preserve">Browser OTA</w:t>
      </w:r>
    </w:p>
    <w:p>
      <w:pPr>
        <w:pStyle w:val="Compact"/>
        <w:widowControl/>
        <w:numPr>
          <w:ilvl w:val="0"/>
          <w:numId w:val="1001"/>
        </w:numPr>
      </w:pPr>
      <w:r>
        <w:t xml:space="preserve">ArduinoOTA / PlatformIO OTA</w:t>
      </w:r>
    </w:p>
    <w:p>
      <w:pPr>
        <w:pStyle w:val="Compact"/>
        <w:widowControl/>
        <w:numPr>
          <w:ilvl w:val="0"/>
          <w:numId w:val="1001"/>
        </w:numPr>
      </w:pPr>
      <w:r>
        <w:t xml:space="preserve">HTTP Pull OTA</w:t>
      </w:r>
    </w:p>
    <w:p>
      <w:pPr>
        <w:pStyle w:val="Compact"/>
        <w:widowControl/>
        <w:numPr>
          <w:ilvl w:val="0"/>
          <w:numId w:val="1001"/>
        </w:numPr>
      </w:pPr>
      <w:r>
        <w:t xml:space="preserve">NVS / Preferences</w:t>
      </w:r>
    </w:p>
    <w:p>
      <w:pPr>
        <w:pStyle w:val="Compact"/>
        <w:widowControl/>
        <w:numPr>
          <w:ilvl w:val="0"/>
          <w:numId w:val="1001"/>
        </w:numPr>
      </w:pPr>
      <w:r>
        <w:t xml:space="preserve">interne ESP32-Temperatur</w:t>
      </w:r>
    </w:p>
    <w:p>
      <w:pPr>
        <w:pStyle w:val="Compact"/>
        <w:widowControl/>
        <w:numPr>
          <w:ilvl w:val="0"/>
          <w:numId w:val="1001"/>
        </w:numPr>
      </w:pPr>
      <w:r>
        <w:t xml:space="preserve">Web-Reboot</w:t>
      </w:r>
    </w:p>
    <w:p>
      <w:pPr>
        <w:pStyle w:val="FirstParagraph"/>
        <w:widowControl/>
      </w:pPr>
      <w:r>
        <w:t xml:space="preserve">Entfernt wurden u. a. VL53L1X, UART-Entfernungssensor, INA226, Regentonnenkontakt, Feeder, USB/GPIO-Portsteuerung und die komplette Distanz-Messautomatik.</w:t>
      </w:r>
    </w:p>
    <w:p>
      <w:pPr>
        <w:pStyle w:val="BodyText"/>
        <w:widowControl/>
      </w:pPr>
      <w:r>
        <w:t xml:space="preserve">Die kleine ADC-Batteriemessung ist</w:t>
      </w:r>
      <w:r>
        <w:t xml:space="preserve"> </w:t>
      </w:r>
      <w:r>
        <w:rPr>
          <w:b/>
          <w:bCs/>
        </w:rPr>
        <w:t xml:space="preserve">nur als notwendige Datenquelle für den batterieabhängigen Deep Sleep</w:t>
      </w:r>
      <w:r>
        <w:t xml:space="preserve"> </w:t>
      </w:r>
      <w:r>
        <w:t xml:space="preserve">enthalten.</w:t>
      </w:r>
    </w:p>
    <w:bookmarkEnd w:id="22"/>
    <w:bookmarkStart w:id="23" w:name="hardware--platformio"/>
    <w:p>
      <w:pPr>
        <w:pStyle w:val="Heading2"/>
        <w:widowControl/>
      </w:pPr>
      <w:r>
        <w:t xml:space="preserve">Hardware / PlatformIO</w:t>
      </w:r>
    </w:p>
    <w:p>
      <w:pPr>
        <w:pStyle w:val="FirstParagraph"/>
        <w:widowControl/>
      </w:pPr>
      <w:r>
        <w:rPr>
          <w:rStyle w:val="VerbatimChar"/>
        </w:rPr>
        <w:t xml:space="preserve">platformio.ini</w:t>
      </w:r>
      <w:r>
        <w:t xml:space="preserve"> </w:t>
      </w:r>
      <w:r>
        <w:t xml:space="preserve">verwendet:</w:t>
      </w:r>
    </w:p>
    <w:p>
      <w:pPr>
        <w:pStyle w:val="SourceCode"/>
        <w:widowControl/>
        <w:shd w:fill="F2F2F2"/>
        <w:ind w:left="170" w:right="170"/>
      </w:pPr>
      <w:r>
        <w:rPr>
          <w:rStyle w:val="DataTypeTok"/>
        </w:rPr>
        <w:t xml:space="preserve">board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nodemcu-32s</w:t>
      </w:r>
      <w:r>
        <w:br/>
      </w:r>
      <w:r>
        <w:rPr>
          <w:rStyle w:val="DataTypeTok"/>
        </w:rPr>
        <w:t xml:space="preserve">framework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arduino</w:t>
      </w:r>
    </w:p>
    <w:p>
      <w:pPr>
        <w:pStyle w:val="FirstParagraph"/>
        <w:widowControl/>
      </w:pPr>
      <w:r>
        <w:t xml:space="preserve">Standardumgebung:</w:t>
      </w:r>
    </w:p>
    <w:p>
      <w:pPr>
        <w:pStyle w:val="SourceCode"/>
        <w:widowControl/>
        <w:shd w:fill="F2F2F2"/>
        <w:ind w:left="170" w:right="170"/>
      </w:pPr>
      <w:r>
        <w:rPr>
          <w:rStyle w:val="KeywordTok"/>
        </w:rPr>
        <w:t xml:space="preserve">[env:uart_esp32_usb]</w:t>
      </w:r>
      <w:r>
        <w:br/>
      </w:r>
      <w:r>
        <w:rPr>
          <w:rStyle w:val="DataTypeTok"/>
        </w:rPr>
        <w:t xml:space="preserve">upload_protocol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esptool</w:t>
      </w:r>
    </w:p>
    <w:p>
      <w:pPr>
        <w:pStyle w:val="FirstParagraph"/>
        <w:widowControl/>
      </w:pPr>
      <w:r>
        <w:t xml:space="preserve">Nach dem ersten USB-Flash kann optional die OTA-Umgebung benutzt werden:</w:t>
      </w:r>
    </w:p>
    <w:p>
      <w:pPr>
        <w:pStyle w:val="SourceCode"/>
        <w:widowControl/>
        <w:shd w:fill="F2F2F2"/>
        <w:ind w:left="170" w:right="170"/>
      </w:pPr>
      <w:r>
        <w:rPr>
          <w:rStyle w:val="KeywordTok"/>
        </w:rPr>
        <w:t xml:space="preserve">[env:uart_esp32_ota]</w:t>
      </w:r>
      <w:r>
        <w:br/>
      </w:r>
      <w:r>
        <w:rPr>
          <w:rStyle w:val="DataTypeTok"/>
        </w:rPr>
        <w:t xml:space="preserve">upload_protocol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espota</w:t>
      </w:r>
    </w:p>
    <w:p>
      <w:pPr>
        <w:pStyle w:val="FirstParagraph"/>
        <w:widowControl/>
      </w:pPr>
      <w:r>
        <w:rPr>
          <w:rStyle w:val="VerbatimChar"/>
        </w:rPr>
        <w:t xml:space="preserve">upload_port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--auth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platformio.ini</w:t>
      </w:r>
      <w:r>
        <w:t xml:space="preserve"> </w:t>
      </w:r>
      <w:r>
        <w:t xml:space="preserve">müssen dann zu deinem Gerät passen.</w:t>
      </w:r>
    </w:p>
    <w:bookmarkEnd w:id="23"/>
    <w:bookmarkStart w:id="24" w:name="erster-start"/>
    <w:p>
      <w:pPr>
        <w:pStyle w:val="Heading2"/>
        <w:widowControl/>
      </w:pPr>
      <w:r>
        <w:t xml:space="preserve">Erster Start</w:t>
      </w:r>
    </w:p>
    <w:p>
      <w:pPr>
        <w:pStyle w:val="FirstParagraph"/>
        <w:widowControl/>
      </w:pPr>
      <w:r>
        <w:t xml:space="preserve">Auf einem frischen ESP32 sind noch keine WLAN-Zugangsdaten gespeichert. Deshalb startet der Fallback-AP:</w:t>
      </w:r>
    </w:p>
    <w:p>
      <w:pPr>
        <w:pStyle w:val="Compact"/>
        <w:widowControl/>
        <w:numPr>
          <w:ilvl w:val="0"/>
          <w:numId w:val="1003"/>
        </w:numPr>
      </w:pPr>
      <w:r>
        <w:t xml:space="preserve">SSID:</w:t>
      </w:r>
      <w:r>
        <w:t xml:space="preserve"> </w:t>
      </w:r>
      <w:r>
        <w:rPr>
          <w:rStyle w:val="VerbatimChar"/>
        </w:rPr>
        <w:t xml:space="preserve">Uart_Esp32-Setup</w:t>
      </w:r>
    </w:p>
    <w:p>
      <w:pPr>
        <w:pStyle w:val="Compact"/>
        <w:widowControl/>
        <w:numPr>
          <w:ilvl w:val="0"/>
          <w:numId w:val="1003"/>
        </w:numPr>
      </w:pPr>
      <w:r>
        <w:t xml:space="preserve">IP:</w:t>
      </w:r>
      <w:r>
        <w:t xml:space="preserve"> </w:t>
      </w:r>
      <w:r>
        <w:rPr>
          <w:rStyle w:val="VerbatimChar"/>
        </w:rPr>
        <w:t xml:space="preserve">192.168.4.1</w:t>
      </w:r>
    </w:p>
    <w:p>
      <w:pPr>
        <w:pStyle w:val="Compact"/>
        <w:widowControl/>
        <w:numPr>
          <w:ilvl w:val="0"/>
          <w:numId w:val="1003"/>
        </w:numPr>
      </w:pPr>
      <w:r>
        <w:t xml:space="preserve">Passwort: keines (offener AP)</w:t>
      </w:r>
    </w:p>
    <w:p>
      <w:pPr>
        <w:pStyle w:val="FirstParagraph"/>
        <w:widowControl/>
      </w:pPr>
      <w:r>
        <w:t xml:space="preserve">Im Browser</w:t>
      </w:r>
      <w:r>
        <w:t xml:space="preserve"> </w:t>
      </w:r>
      <w:r>
        <w:rPr>
          <w:rStyle w:val="VerbatimChar"/>
        </w:rPr>
        <w:t xml:space="preserve">http://192.168.4.1/</w:t>
      </w:r>
      <w:r>
        <w:t xml:space="preserve"> </w:t>
      </w:r>
      <w:r>
        <w:t xml:space="preserve">öffnen und unter</w:t>
      </w:r>
      <w:r>
        <w:t xml:space="preserve"> </w:t>
      </w:r>
      <w:r>
        <w:rPr>
          <w:b/>
          <w:bCs/>
        </w:rPr>
        <w:t xml:space="preserve">WLAN / NTP</w:t>
      </w:r>
      <w:r>
        <w:t xml:space="preserve"> </w:t>
      </w:r>
      <w:r>
        <w:t xml:space="preserve">die WLAN-Daten eintragen.</w:t>
      </w:r>
    </w:p>
    <w:p>
      <w:pPr>
        <w:pStyle w:val="BodyText"/>
        <w:widowControl/>
      </w:pPr>
      <w:r>
        <w:t xml:space="preserve">Eine leere statische IP bedeutet DHCP.</w:t>
      </w:r>
    </w:p>
    <w:bookmarkEnd w:id="24"/>
    <w:bookmarkStart w:id="25" w:name="batterie--adc"/>
    <w:p>
      <w:pPr>
        <w:pStyle w:val="Heading2"/>
        <w:widowControl/>
      </w:pPr>
      <w:r>
        <w:t xml:space="preserve">Batterie / ADC</w:t>
      </w:r>
    </w:p>
    <w:p>
      <w:pPr>
        <w:pStyle w:val="FirstParagraph"/>
        <w:widowControl/>
      </w:pPr>
      <w:r>
        <w:t xml:space="preserve">Standard:</w:t>
      </w:r>
    </w:p>
    <w:p>
      <w:pPr>
        <w:pStyle w:val="Compact"/>
        <w:widowControl/>
        <w:numPr>
          <w:ilvl w:val="0"/>
          <w:numId w:val="1004"/>
        </w:numPr>
      </w:pPr>
      <w:r>
        <w:t xml:space="preserve">ADC: GPIO34</w:t>
      </w:r>
    </w:p>
    <w:p>
      <w:pPr>
        <w:pStyle w:val="Compact"/>
        <w:widowControl/>
        <w:numPr>
          <w:ilvl w:val="0"/>
          <w:numId w:val="1004"/>
        </w:numPr>
      </w:pPr>
      <w:r>
        <w:t xml:space="preserve">R1: 100 kOhm, Batterie+ -&gt; ADC</w:t>
      </w:r>
    </w:p>
    <w:p>
      <w:pPr>
        <w:pStyle w:val="Compact"/>
        <w:widowControl/>
        <w:numPr>
          <w:ilvl w:val="0"/>
          <w:numId w:val="1004"/>
        </w:numPr>
      </w:pPr>
      <w:r>
        <w:t xml:space="preserve">R2: 33 kOhm, ADC -&gt; GND</w:t>
      </w:r>
    </w:p>
    <w:p>
      <w:pPr>
        <w:pStyle w:val="Compact"/>
        <w:widowControl/>
        <w:numPr>
          <w:ilvl w:val="0"/>
          <w:numId w:val="1004"/>
        </w:numPr>
      </w:pPr>
      <w:r>
        <w:t xml:space="preserve">Mittelung: 20 Messungen</w:t>
      </w:r>
    </w:p>
    <w:p>
      <w:pPr>
        <w:pStyle w:val="Compact"/>
        <w:widowControl/>
        <w:numPr>
          <w:ilvl w:val="0"/>
          <w:numId w:val="1004"/>
        </w:numPr>
      </w:pPr>
      <w:r>
        <w:t xml:space="preserve">Kalibrierfaktor: 1.000</w:t>
      </w:r>
    </w:p>
    <w:p>
      <w:pPr>
        <w:pStyle w:val="FirstParagraph"/>
        <w:widowControl/>
      </w:pPr>
      <w:r>
        <w:t xml:space="preserve">Es werden nur</w:t>
      </w:r>
      <w:r>
        <w:t xml:space="preserve"> </w:t>
      </w:r>
      <w:r>
        <w:rPr>
          <w:b/>
          <w:bCs/>
        </w:rPr>
        <w:t xml:space="preserve">ADC1-Pins GPIO32..39</w:t>
      </w:r>
      <w:r>
        <w:t xml:space="preserve"> </w:t>
      </w:r>
      <w:r>
        <w:t xml:space="preserve">zugelassen. Dadurch kollidiert die Messung nicht mit aktivem WLAN wie es bei ADC2-Pins des klassischen ESP32 passieren kann.</w:t>
      </w:r>
    </w:p>
    <w:p>
      <w:pPr>
        <w:pStyle w:val="BodyText"/>
        <w:widowControl/>
      </w:pPr>
      <w:r>
        <w:t xml:space="preserve">Die Berechnung lautet:</w:t>
      </w:r>
    </w:p>
    <w:p>
      <w:pPr>
        <w:pStyle w:val="SourceCode"/>
        <w:widowControl/>
        <w:shd w:fill="F2F2F2"/>
        <w:ind w:left="170" w:right="170"/>
      </w:pPr>
      <w:r>
        <w:rPr>
          <w:rStyle w:val="VerbatimChar"/>
        </w:rPr>
        <w:t xml:space="preserve">U_Batterie = U_ADC * (R1 + R2) / R2 * Kalibrierfaktor</w:t>
      </w:r>
    </w:p>
    <w:p>
      <w:pPr>
        <w:pStyle w:val="FirstParagraph"/>
        <w:widowControl/>
      </w:pPr>
      <w:r>
        <w:t xml:space="preserve">Vor dem Anschließen bitte sicherstellen, dass die maximale Spannung am ADC-Pin innerhalb des zulässigen ESP32-Bereichs bleibt.</w:t>
      </w:r>
    </w:p>
    <w:bookmarkEnd w:id="25"/>
    <w:bookmarkStart w:id="26" w:name="web-routen"/>
    <w:p>
      <w:pPr>
        <w:pStyle w:val="Heading2"/>
        <w:widowControl/>
      </w:pPr>
      <w:r>
        <w:t xml:space="preserve">Web-Routen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Route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Hauptstatus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/network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WLAN, AP, Hostname, NTP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/mqtt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MQTT-Einstellungen / Verbindungstest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/battery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ADC-Batteriemessung für Deep Sleep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/deepsleep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Deep-Sleep-Konfiguration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/ota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Browser OTA, ArduinoOTA, Pull OTA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/reboot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8"/>
              </w:rPr>
              <w:t xml:space="preserve">Neustart, POST</w:t>
            </w:r>
          </w:p>
        </w:tc>
      </w:tr>
    </w:tbl>
    <w:bookmarkEnd w:id="26"/>
    <w:bookmarkStart w:id="30" w:name="mqtt"/>
    <w:p>
      <w:pPr>
        <w:pStyle w:val="Heading2"/>
        <w:widowControl/>
      </w:pPr>
      <w:r>
        <w:t xml:space="preserve">MQTT</w:t>
      </w:r>
    </w:p>
    <w:p>
      <w:pPr>
        <w:pStyle w:val="FirstParagraph"/>
        <w:widowControl/>
      </w:pPr>
      <w:r>
        <w:t xml:space="preserve">Die Topic-Basis wird auf einem frischen Gerät automatisch erzeugt:</w:t>
      </w:r>
    </w:p>
    <w:p>
      <w:pPr>
        <w:pStyle w:val="SourceCode"/>
        <w:widowControl/>
        <w:shd w:fill="F2F2F2"/>
        <w:ind w:left="170" w:right="170"/>
      </w:pPr>
      <w:r>
        <w:rPr>
          <w:rStyle w:val="VerbatimChar"/>
        </w:rPr>
        <w:t xml:space="preserve">Uart_Esp32_&lt;Chip-ID&gt;</w:t>
      </w:r>
    </w:p>
    <w:p>
      <w:pPr>
        <w:pStyle w:val="FirstParagraph"/>
        <w:widowControl/>
      </w:pPr>
      <w:r>
        <w:t xml:space="preserve">Alle Fernsteuerbefehle liegen unter:</w:t>
      </w:r>
    </w:p>
    <w:p>
      <w:pPr>
        <w:pStyle w:val="SourceCode"/>
        <w:widowControl/>
        <w:shd w:fill="F2F2F2"/>
        <w:ind w:left="170" w:right="170"/>
      </w:pPr>
      <w:r>
        <w:rPr>
          <w:rStyle w:val="VerbatimChar"/>
        </w:rPr>
        <w:t xml:space="preserve">&lt;Basis&gt;/cmd/#</w:t>
      </w:r>
    </w:p>
    <w:bookmarkStart w:id="27" w:name="allgemeine-befehle"/>
    <w:p>
      <w:pPr>
        <w:pStyle w:val="Heading3"/>
        <w:widowControl/>
      </w:pPr>
      <w:r>
        <w:t xml:space="preserve">Allgemeine Befehle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Topic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Payload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Funktion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cmd/get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Status sofort veröffentlichen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cmd/status/get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Status sofort veröffentlichen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cmd/heartbeat_interval_s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Sekunden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Heartbeat-Intervall setzen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cmd/battery/measure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Batterie sofort messen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cmd/reboot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ESP32 neu starten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cmd/sleep/get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Deep-Sleep-Status veröffentlichen</w:t>
            </w:r>
          </w:p>
        </w:tc>
      </w:tr>
    </w:tbl>
    <w:bookmarkEnd w:id="27"/>
    <w:bookmarkStart w:id="28" w:name="deep-sleep-befehle"/>
    <w:p>
      <w:pPr>
        <w:pStyle w:val="Heading3"/>
        <w:widowControl/>
      </w:pPr>
      <w:r>
        <w:t xml:space="preserve">Deep-Sleep-Befehle</w:t>
      </w:r>
    </w:p>
    <w:p>
      <w:pPr>
        <w:pStyle w:val="FirstParagraph"/>
        <w:widowControl/>
      </w:pPr>
      <w:r>
        <w:t xml:space="preserve">Alle folgenden Topics beginnen mit</w:t>
      </w:r>
      <w:r>
        <w:t xml:space="preserve"> </w:t>
      </w:r>
      <w:r>
        <w:rPr>
          <w:rStyle w:val="VerbatimChar"/>
        </w:rPr>
        <w:t xml:space="preserve">&lt;Basis&gt;/cmd/sleep/</w:t>
      </w:r>
      <w:r>
        <w:t xml:space="preserve">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Untertopic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b/>
                <w:sz w:val="17"/>
              </w:rPr>
              <w:t xml:space="preserve">Beispiel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Funktion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enabled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Deep Sleep ein/aus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Basis-Schlafintervall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awake_s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Online-Zeit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min_online_s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60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Mindest-Onlinezeit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ota_window_s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OTA-Schutzfenster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mqtt_ok_only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nur nach MQTT-Verbindung schlafen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mqtt_timeout_s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120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maximale MQTT-Wartezeit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night_enabled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Nachtmodus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night_start_h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22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Nachtbeginn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night_end_h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Nachtende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night_interval_min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60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Schlafintervall nachts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battery_adaptive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batterieabhängige Intervalle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low_voltage_threshold_v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3.50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Low-Schwelle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low_voltage_interval_min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60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Low-Intervall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critical_voltage_threshold_v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3.30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Kritisch-Schwelle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critical_voltage_interval_min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180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Kritisch-Intervall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wakeup_mode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mixed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interval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full_hour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fixed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mixed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wakeup_offset_min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Minutenoffset für volle Stunde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fixed_times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06:00,12:00,18:00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feste Aufwachzeiten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fallback_interval_min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Fallback ohne gültige Uhrzeit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wake_once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2026-09-18 08:00:00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einmaliger Wakeup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wake_once_in_min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30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einmaliger Wakeup relativ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wake_once_clear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sz w:val="17"/>
              </w:rPr>
              <w:t xml:space="preserve">beliebig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einmaligen Wakeup löschen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now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right"/>
            </w:pPr>
            <w:r>
              <w:rPr>
                <w:rStyle w:val="VerbatimChar"/>
                <w:rFonts w:ascii="Arial" w:hAnsi="Arial"/>
                <w:sz w:val="17"/>
              </w:rPr>
              <w:t xml:space="preserve">1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oder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sleep</w:t>
            </w:r>
          </w:p>
        </w:tc>
        <w:tc>
          <w:tcPr>
            <w:vAlign w:val="center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sz w:val="17"/>
              </w:rPr>
              <w:t xml:space="preserve">sofort schlafen</w:t>
            </w:r>
          </w:p>
        </w:tc>
      </w:tr>
    </w:tbl>
    <w:bookmarkEnd w:id="28"/>
    <w:bookmarkStart w:id="29" w:name="veröffentlichte-statuswerte"/>
    <w:p>
      <w:pPr>
        <w:pStyle w:val="Heading3"/>
        <w:widowControl/>
      </w:pPr>
      <w:r>
        <w:t xml:space="preserve">Veröffentlichte Statuswerte</w:t>
      </w:r>
    </w:p>
    <w:p>
      <w:pPr>
        <w:pStyle w:val="FirstParagraph"/>
        <w:widowControl/>
      </w:pPr>
      <w:r>
        <w:t xml:space="preserve">Unter</w:t>
      </w:r>
      <w:r>
        <w:t xml:space="preserve"> </w:t>
      </w:r>
      <w:r>
        <w:rPr>
          <w:rStyle w:val="VerbatimChar"/>
        </w:rPr>
        <w:t xml:space="preserve">&lt;Basis&gt;/status/</w:t>
      </w:r>
      <w:r>
        <w:t xml:space="preserve"> </w:t>
      </w:r>
      <w:r>
        <w:t xml:space="preserve">werden u. a. veröffentlicht: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online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hostname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ip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rssi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uptime_s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heartbeat_interval_s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esp32_temp_c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time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mqtt_status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firmware</w:t>
      </w:r>
    </w:p>
    <w:p>
      <w:pPr>
        <w:pStyle w:val="FirstParagraph"/>
        <w:widowControl/>
      </w:pPr>
      <w:r>
        <w:t xml:space="preserve">Unter</w:t>
      </w:r>
      <w:r>
        <w:t xml:space="preserve"> </w:t>
      </w:r>
      <w:r>
        <w:rPr>
          <w:rStyle w:val="VerbatimChar"/>
        </w:rPr>
        <w:t xml:space="preserve">&lt;Basis&gt;/battery/</w:t>
      </w:r>
      <w:r>
        <w:t xml:space="preserve">: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enabled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status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valid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voltage_v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adc_voltage_v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raw_mv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time</w:t>
      </w:r>
    </w:p>
    <w:p>
      <w:pPr>
        <w:pStyle w:val="FirstParagraph"/>
        <w:widowControl/>
      </w:pPr>
      <w:r>
        <w:t xml:space="preserve">Unter</w:t>
      </w:r>
      <w:r>
        <w:t xml:space="preserve"> </w:t>
      </w:r>
      <w:r>
        <w:rPr>
          <w:rStyle w:val="VerbatimChar"/>
        </w:rPr>
        <w:t xml:space="preserve">&lt;Basis&gt;/sleep/</w:t>
      </w:r>
      <w:r>
        <w:t xml:space="preserve">: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enabled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wakeup_mode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remaining_online_s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next_wakeup_s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next_wakeup_epoch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next_wakeup_text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settings_json</w:t>
      </w:r>
    </w:p>
    <w:p>
      <w:pPr>
        <w:pStyle w:val="Compact"/>
        <w:widowControl/>
        <w:numPr>
          <w:ilvl w:val="0"/>
          <w:numId w:val="1007"/>
        </w:numPr>
      </w:pPr>
      <w:r>
        <w:t xml:space="preserve">beim Einschlafen zusätzlich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reason</w:t>
      </w:r>
    </w:p>
    <w:p>
      <w:pPr>
        <w:pStyle w:val="FirstParagraph"/>
        <w:widowControl/>
      </w:pPr>
      <w:r>
        <w:t xml:space="preserve">MQTT verwendet einen retained Last-Will auf</w:t>
      </w:r>
      <w:r>
        <w:t xml:space="preserve"> </w:t>
      </w:r>
      <w:r>
        <w:rPr>
          <w:rStyle w:val="VerbatimChar"/>
        </w:rPr>
        <w:t xml:space="preserve">&lt;Basis&gt;/status/online = false</w:t>
      </w:r>
      <w:r>
        <w:t xml:space="preserve">.</w:t>
      </w:r>
    </w:p>
    <w:bookmarkEnd w:id="29"/>
    <w:bookmarkEnd w:id="30"/>
    <w:bookmarkStart w:id="34" w:name="ota"/>
    <w:p>
      <w:pPr>
        <w:pStyle w:val="Heading2"/>
        <w:widowControl/>
      </w:pPr>
      <w:r>
        <w:t xml:space="preserve">OTA</w:t>
      </w:r>
    </w:p>
    <w:bookmarkStart w:id="31" w:name="browser-ota"/>
    <w:p>
      <w:pPr>
        <w:pStyle w:val="Heading3"/>
        <w:widowControl/>
      </w:pPr>
      <w:r>
        <w:t xml:space="preserve">Browser OTA</w:t>
      </w:r>
    </w:p>
    <w:p>
      <w:pPr>
        <w:pStyle w:val="FirstParagraph"/>
        <w:widowControl/>
      </w:pPr>
      <w:r>
        <w:t xml:space="preserve">Webseite</w:t>
      </w:r>
      <w:r>
        <w:t xml:space="preserve"> </w:t>
      </w:r>
      <w:r>
        <w:rPr>
          <w:rStyle w:val="VerbatimChar"/>
        </w:rPr>
        <w:t xml:space="preserve">/ota</w:t>
      </w:r>
      <w:r>
        <w:t xml:space="preserve">, Firmware-</w:t>
      </w:r>
      <w:r>
        <w:rPr>
          <w:rStyle w:val="VerbatimChar"/>
        </w:rPr>
        <w:t xml:space="preserve">.bin</w:t>
      </w:r>
      <w:r>
        <w:t xml:space="preserve"> </w:t>
      </w:r>
      <w:r>
        <w:t xml:space="preserve">auswählen und hochladen.</w:t>
      </w:r>
    </w:p>
    <w:bookmarkEnd w:id="31"/>
    <w:bookmarkStart w:id="32" w:name="arduinoota--platformio-ota"/>
    <w:p>
      <w:pPr>
        <w:pStyle w:val="Heading3"/>
        <w:widowControl/>
      </w:pPr>
      <w:r>
        <w:t xml:space="preserve">ArduinoOTA / PlatformIO OTA</w:t>
      </w:r>
    </w:p>
    <w:p>
      <w:pPr>
        <w:pStyle w:val="FirstParagraph"/>
        <w:widowControl/>
      </w:pPr>
      <w:r>
        <w:t xml:space="preserve">Im Webinterface aktivieren und Passwort setzen. Danach</w:t>
      </w:r>
      <w:r>
        <w:t xml:space="preserve"> </w:t>
      </w:r>
      <w:r>
        <w:rPr>
          <w:rStyle w:val="VerbatimChar"/>
        </w:rPr>
        <w:t xml:space="preserve">uart_esp32_ota</w:t>
      </w:r>
      <w:r>
        <w:t xml:space="preserve"> </w:t>
      </w:r>
      <w:r>
        <w:t xml:space="preserve">in PlatformIO verwenden.</w:t>
      </w:r>
      <w:r>
        <w:t xml:space="preserve"> </w:t>
      </w:r>
      <w:r>
        <w:rPr>
          <w:rStyle w:val="VerbatimChar"/>
        </w:rPr>
        <w:t xml:space="preserve">upload_port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--auth</w:t>
      </w:r>
      <w:r>
        <w:t xml:space="preserve"> </w:t>
      </w:r>
      <w:r>
        <w:t xml:space="preserve">müssen angepasst werden.</w:t>
      </w:r>
    </w:p>
    <w:bookmarkEnd w:id="32"/>
    <w:bookmarkStart w:id="33" w:name="http-pull-ota"/>
    <w:p>
      <w:pPr>
        <w:pStyle w:val="Heading3"/>
        <w:widowControl/>
      </w:pPr>
      <w:r>
        <w:t xml:space="preserve">HTTP Pull OTA</w:t>
      </w:r>
    </w:p>
    <w:p>
      <w:pPr>
        <w:pStyle w:val="FirstParagraph"/>
        <w:widowControl/>
      </w:pPr>
      <w:r>
        <w:t xml:space="preserve">Im OTA-Webinterface kann eine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URL eingetragen werden. Erwartetes Format:</w:t>
      </w:r>
    </w:p>
    <w:p>
      <w:pPr>
        <w:pStyle w:val="SourceCode"/>
        <w:widowControl/>
        <w:shd w:fill="F2F2F2"/>
        <w:ind w:left="170" w:right="170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"http://server/firmware.bin"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widowControl/>
      </w:pPr>
      <w:r>
        <w:t xml:space="preserve">Die reduzierte Version vergleicht Versionsnummern numerisch segmentweise, statt nur auf Ungleichheit zu prüfen.</w:t>
      </w:r>
    </w:p>
    <w:bookmarkEnd w:id="33"/>
    <w:bookmarkEnd w:id="34"/>
    <w:bookmarkStart w:id="35" w:name="nvs-kompatibilität"/>
    <w:p>
      <w:pPr>
        <w:pStyle w:val="Heading2"/>
        <w:widowControl/>
      </w:pPr>
      <w:r>
        <w:t xml:space="preserve">NVS-Kompatibilität</w:t>
      </w:r>
    </w:p>
    <w:p>
      <w:pPr>
        <w:pStyle w:val="FirstParagraph"/>
        <w:widowControl/>
      </w:pPr>
      <w:r>
        <w:t xml:space="preserve">Die wichtigen NVS-Keys der ursprünglichen Firmware wurden soweit sinnvoll beibehalten (</w:t>
      </w:r>
      <w:r>
        <w:rPr>
          <w:rStyle w:val="VerbatimChar"/>
        </w:rPr>
        <w:t xml:space="preserve">netconf</w:t>
      </w:r>
      <w:r>
        <w:t xml:space="preserve">), insbesondere für:</w:t>
      </w:r>
    </w:p>
    <w:p>
      <w:pPr>
        <w:pStyle w:val="Compact"/>
        <w:widowControl/>
        <w:numPr>
          <w:ilvl w:val="0"/>
          <w:numId w:val="1008"/>
        </w:numPr>
      </w:pPr>
      <w:r>
        <w:t xml:space="preserve">WLAN/AP/NTP</w:t>
      </w:r>
    </w:p>
    <w:p>
      <w:pPr>
        <w:pStyle w:val="Compact"/>
        <w:widowControl/>
        <w:numPr>
          <w:ilvl w:val="0"/>
          <w:numId w:val="1008"/>
        </w:numPr>
      </w:pPr>
      <w:r>
        <w:t xml:space="preserve">MQTT</w:t>
      </w:r>
    </w:p>
    <w:p>
      <w:pPr>
        <w:pStyle w:val="Compact"/>
        <w:widowControl/>
        <w:numPr>
          <w:ilvl w:val="0"/>
          <w:numId w:val="1008"/>
        </w:numPr>
      </w:pPr>
      <w:r>
        <w:t xml:space="preserve">OTA</w:t>
      </w:r>
    </w:p>
    <w:p>
      <w:pPr>
        <w:pStyle w:val="Compact"/>
        <w:widowControl/>
        <w:numPr>
          <w:ilvl w:val="0"/>
          <w:numId w:val="1008"/>
        </w:numPr>
      </w:pPr>
      <w:r>
        <w:t xml:space="preserve">Deep Sleep</w:t>
      </w:r>
    </w:p>
    <w:p>
      <w:pPr>
        <w:pStyle w:val="Compact"/>
        <w:widowControl/>
        <w:numPr>
          <w:ilvl w:val="0"/>
          <w:numId w:val="1008"/>
        </w:numPr>
      </w:pPr>
      <w:r>
        <w:t xml:space="preserve">Batterie-ADC</w:t>
      </w:r>
    </w:p>
    <w:p>
      <w:pPr>
        <w:pStyle w:val="FirstParagraph"/>
        <w:widowControl/>
      </w:pPr>
      <w:r>
        <w:t xml:space="preserve">Dadurch bleiben vorhandene Einstellungen bei einem Firmwarewechsel auf demselben ESP32 in vielen Fällen nutzbar.</w:t>
      </w:r>
    </w:p>
    <w:bookmarkEnd w:id="35"/>
    <w:bookmarkStart w:id="36" w:name="prüfung"/>
    <w:p>
      <w:pPr>
        <w:pStyle w:val="Heading2"/>
        <w:widowControl/>
      </w:pPr>
      <w:r>
        <w:t>Buildkorrektur v0.3</w:t>
      </w:r>
    </w:p>
    <w:p>
      <w:pPr>
        <w:pStyle w:val="FirstParagraph"/>
        <w:widowControl/>
      </w:pPr>
      <w:r>
        <w:t>Der PlatformIO-Build von v0.2 (NodeMCU-32S, Espressif32 6.7.0) scheiterte in DeepSleepManager.cpp und main.cpp an max()/min() mit gemischten Integer-Typen. v0.3 ersetzt diese Stellen durch typensichere Vergleiche und Konvertierungen.</w:t>
      </w:r>
    </w:p>
    <w:p>
      <w:pPr>
        <w:pStyle w:val="Heading2"/>
      </w:pPr>
      <w:r>
        <w:t>Prüfung</w:t>
      </w:r>
    </w:p>
    <w:p>
      <w:r>
        <w:t>Der Fehler aus dem Buildprotokoll ist damit im Quellcode korrigiert. Da hier keine vollständige PlatformIO-Toolchain verfügbar ist, bitte Build und Upload lokal erneut ausführen:</w:t>
      </w:r>
    </w:p>
    <w:bookmarkEnd w:id="36"/>
    <w:bookmarkEnd w:id="37"/>
    <w:p>
      <w:pPr/>
      <w:r>
        <w:t>pio run -e uart_esp32_usb -t upload</w:t>
      </w:r>
    </w:p>
    <w:sectPr>
      <w:headerReference w:type="default" r:id="rId9"/>
      <w:footerReference w:type="default" r:id="rId10"/>
      <w:pgSz w:w="11906" w:h="16838"/>
      <w:pgMar w:top="1020" w:bottom="1020" w:left="1134" w:right="113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Uart_Esp32 - v0.3 - Entwurf - 2026-09-17   |   Seite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sz w:val="16"/>
      </w:rPr>
      <w:t xml:space="preserve"> von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Uart_Esp32 - Projektdokumentation - Firmware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59" w:lineRule="auto"/>
    </w:pPr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100" w:before="36" w:line="259" w:lineRule="auto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20"/>
    </w:pPr>
    <w:rPr>
      <w:rFonts w:ascii="Liberation Mono" w:hAnsi="Liberation Mono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v0.3</dc:title>
  <dc:creator>OpenAI ChatGPT</dc:creator>
  <cp:keywords>Uart_Esp32, ESP32, WROOM-32, NodeMCU-32S, MQTT, OTA, Deep Sleep</cp:keywords>
  <dcterms:created xsi:type="dcterms:W3CDTF">2026-09-17T12:17:38Z</dcterms:created>
  <dcterms:modified xsi:type="dcterms:W3CDTF">2026-09-17T12:17:38Z</dcterms:modified>
  <dc:subject>Firmware für ESP32-WROOM-32 / NodeMCU-32S</dc:subject>
  <dc:description>v0.3: PlatformIO compiler type mismatch fixes and README cleanup.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