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Uart_ESP32 – Konsolenlayout und Status</w:t>
      </w:r>
    </w:p>
    <w:p>
      <w:r>
        <w:t>Projekt: Uart_ESP32     Version: v0.41     Datum: 2026-10-11</w:t>
        <w:br/>
        <w:t>Dokumentenart: Projektdokumentation     Status: In Pruefung</w:t>
        <w:br/>
        <w:t>Verantwortlich: Projektentwicklung / Assistenz     Bezug: Firmware v0.40 → v0.41</w:t>
        <w:br/>
        <w:t>Ablage: Uart_ESP32/docs</w:t>
      </w:r>
    </w:p>
    <w:p>
      <w:pPr>
        <w:pStyle w:val="Heading1"/>
      </w:pPr>
      <w:r>
        <w:t>Ziel und Umfang</w:t>
      </w:r>
    </w:p>
    <w:p>
      <w:r>
        <w:t>Ausschliesslich die Anordnung und Darstellung der UART-Konsole wurde ueberarbeitet. Die vorhandene UART-, NVS- und Live-Update-Logik sowie die Feature-Flags bleiben unveraendert.</w:t>
      </w:r>
    </w:p>
    <w:p>
      <w:pPr>
        <w:pStyle w:val="Heading1"/>
      </w:pPr>
      <w:r>
        <w:t>Neue Reihenfolge</w:t>
      </w:r>
    </w:p>
    <w:p>
      <w:pPr>
        <w:pStyle w:val="ListBullet"/>
      </w:pPr>
      <w:r>
        <w:t>1. Terminal: Anzeigemodus, Autoscroll, Anzeige pausieren, Heartbeat, Terminalfenster und Kopierfunktionen.</w:t>
      </w:r>
    </w:p>
    <w:p>
      <w:pPr>
        <w:pStyle w:val="ListBullet"/>
      </w:pPr>
      <w:r>
        <w:t>2. Manuelle Eingabe: Eingabeformat, Kommandoblock, verdeckte Eingabe, Zeilenabschluss und alle Steuertasten.</w:t>
      </w:r>
    </w:p>
    <w:p>
      <w:pPr>
        <w:pStyle w:val="ListBullet"/>
      </w:pPr>
      <w:r>
        <w:t>3. Gespeicherten Befehl ausfuehren: NVS-Befehlsname, Senden, Neu laden und Meldungen. NVS-Bearbeitung bleibt im Untermenue.</w:t>
      </w:r>
    </w:p>
    <w:p>
      <w:pPr>
        <w:pStyle w:val="ListBullet"/>
      </w:pPr>
      <w:r>
        <w:t>4. Weitere bestehende Bereiche: Wiederherstellung nach Datei-Download-Unterbrechung (nur bei Bedarf), Status, Pufferhinweise und Navigation.</w:t>
      </w:r>
    </w:p>
    <w:p>
      <w:pPr>
        <w:pStyle w:val="Heading1"/>
      </w:pPr>
      <w:r>
        <w:t>Kompaktes Statusfeld</w:t>
      </w:r>
    </w:p>
    <w:p>
      <w:r>
        <w:t>Die bisher sichtbaren Werte UART-Laufzustand, TX-Freigabe, TX-Belegung, RX-Bytes, Konsolen-TX-Bytes, UART-Nummer, RX-/TX-GPIO, Baudrate und Framing bleiben sichtbar. Browser-Polling-Daten (uebernommene Bytes, Poll-Anzahl, veraltete Antworten, Aktiv-Status) stehen im nativen aufklappbaren Details-Bereich zur Verfuegung. IDs und Aktualisierungsroutinen bleiben identisch.</w:t>
      </w:r>
    </w:p>
    <w:p>
      <w:pPr>
        <w:pStyle w:val="Heading1"/>
      </w:pPr>
      <w:r>
        <w:t>Aenderungen am Quellcode</w:t>
      </w:r>
    </w:p>
    <w:p>
      <w:r>
        <w:t>src/main.cpp: HTML-Bereiche in uartConsolePage() umgruppiert, Manuelle Eingabe als separates Fieldset, Status kompakt mit &lt;details&gt;; kleine CSS-Ergaenzungen. Keine Aenderung an HTTP-Endpunkten, Sende-Handlern, NVS-Schluesseln, Timing oder Hintergrundaufgaben.</w:t>
      </w:r>
    </w:p>
    <w:p>
      <w:pPr>
        <w:pStyle w:val="Heading1"/>
      </w:pPr>
      <w:r>
        <w:t>Pruefungen und Grenzen</w:t>
      </w:r>
    </w:p>
    <w:p>
      <w:pPr>
        <w:pStyle w:val="ListBullet"/>
      </w:pPr>
      <w:r>
        <w:t>Reihenfolge der vier Bereichsueberschriften statisch geprueft: erfolgreich.</w:t>
      </w:r>
    </w:p>
    <w:p>
      <w:pPr>
        <w:pStyle w:val="ListBullet"/>
      </w:pPr>
      <w:r>
        <w:t>Alle wesentlichen Live-Status- und Steuerungs-Element-IDs genau einmal vorhanden: erfolgreich.</w:t>
      </w:r>
    </w:p>
    <w:p>
      <w:pPr>
        <w:pStyle w:val="ListBullet"/>
      </w:pPr>
      <w:r>
        <w:t>JavaScript mit node --check geprueft: erfolgreich.</w:t>
      </w:r>
    </w:p>
    <w:p>
      <w:pPr>
        <w:pStyle w:val="ListBullet"/>
      </w:pPr>
      <w:r>
        <w:t>PlatformIO-Build sowie Test mit ESP32/BX3-Hardware: noch ausstehend.</w:t>
      </w:r>
    </w:p>
    <w:p>
      <w:pPr>
        <w:pStyle w:val="Heading1"/>
      </w:pPr>
      <w:r>
        <w:t>Versions- und Aenderungshistorie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</w:tr>
      <w:tr>
        <w:tc>
          <w:tcPr>
            <w:tcW w:type="dxa" w:w="2160"/>
          </w:tcPr>
          <w:p>
            <w:r>
              <w:t>v0.41</w:t>
            </w:r>
          </w:p>
        </w:tc>
        <w:tc>
          <w:tcPr>
            <w:tcW w:type="dxa" w:w="2160"/>
          </w:tcPr>
          <w:p>
            <w:r>
              <w:t>2026-10-11</w:t>
            </w:r>
          </w:p>
        </w:tc>
        <w:tc>
          <w:tcPr>
            <w:tcW w:type="dxa" w:w="2160"/>
          </w:tcPr>
          <w:p>
            <w:r>
              <w:t>In Pruefung</w:t>
            </w:r>
          </w:p>
        </w:tc>
        <w:tc>
          <w:tcPr>
            <w:tcW w:type="dxa" w:w="2160"/>
          </w:tcPr>
          <w:p>
            <w:r>
              <w:t>Layout umgruppiert; Status verdichtet</w:t>
            </w:r>
          </w:p>
        </w:tc>
      </w:tr>
    </w:tbl>
    <w:p>
      <w:r>
        <w:t>Vorherige Fassung: v0.40 – NVS-Befehl in UART-Konsole. Die NVS-Daten bleiben beim Update unberuehrt.</w:t>
      </w:r>
    </w:p>
    <w:sectPr w:rsidR="00FC693F" w:rsidRPr="0006063C" w:rsidSect="00034616">
      <w:headerReference w:type="default" r:id="rId9"/>
      <w:pgSz w:w="12240" w:h="15840"/>
      <w:pgMar w:top="850" w:right="1800" w:bottom="85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Uart_ESP32  |  Projektdokumentation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