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4213D"/>
          <w:sz w:val="48"/>
        </w:rPr>
        <w:t>HireSignal - Setup &amp; Demo Guide</w:t>
      </w:r>
    </w:p>
    <w:p>
      <w:pPr>
        <w:spacing w:after="160"/>
      </w:pPr>
      <w:r>
        <w:rPr>
          <w:i/>
          <w:color w:val="5B6472"/>
          <w:sz w:val="20"/>
        </w:rPr>
        <w:t>Use this guide to run the project locally and present a clean end-to-end demo</w:t>
      </w:r>
    </w:p>
    <w:p>
      <w:pPr>
        <w:spacing w:before="0" w:after="160"/>
      </w:pPr>
      <w:r>
        <w:rPr>
          <w:color w:val="00B4D8"/>
          <w:sz w:val="14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160" w:after="80"/>
      </w:pPr>
      <w:r>
        <w:t>1. How to set up HireSignal on your local machine</w:t>
      </w:r>
    </w:p>
    <w:p>
      <w:r>
        <w:rPr>
          <w:b/>
          <w:color w:val="0077B6"/>
        </w:rPr>
        <w:t>Project prerequisites</w:t>
      </w:r>
    </w:p>
    <w:p>
      <w:pPr>
        <w:pStyle w:val="ListBullet"/>
        <w:spacing w:after="30"/>
      </w:pPr>
      <w:r>
        <w:t>Windows/macOS/Linux</w:t>
      </w:r>
    </w:p>
    <w:p>
      <w:pPr>
        <w:pStyle w:val="ListBullet"/>
        <w:spacing w:after="30"/>
      </w:pPr>
      <w:r>
        <w:t>Node.js 18+</w:t>
      </w:r>
    </w:p>
    <w:p>
      <w:pPr>
        <w:pStyle w:val="ListBullet"/>
        <w:spacing w:after="30"/>
      </w:pPr>
      <w:r>
        <w:t>Python 3.11+</w:t>
      </w:r>
    </w:p>
    <w:p>
      <w:pPr>
        <w:pStyle w:val="ListBullet"/>
        <w:spacing w:after="30"/>
      </w:pPr>
      <w:r>
        <w:t>Docker Desktop (recommended for PostgreSQL)</w:t>
      </w:r>
    </w:p>
    <w:p>
      <w:pPr>
        <w:pStyle w:val="ListBullet"/>
        <w:spacing w:after="30"/>
      </w:pPr>
      <w:r>
        <w:t>Git</w:t>
      </w:r>
    </w:p>
    <w:p>
      <w:pPr>
        <w:pStyle w:val="Heading1"/>
        <w:spacing w:before="160" w:after="80"/>
      </w:pPr>
      <w:r>
        <w:t>Step 1 - Open the project</w:t>
      </w:r>
    </w:p>
    <w:p>
      <w:r>
        <w:t>Extract the final HireSignal project and open the project root in VS Code. Example on Windows:</w:t>
      </w:r>
    </w:p>
    <w:p>
      <w:pPr>
        <w:pStyle w:val="IntenseQuote"/>
      </w:pPr>
      <w:r>
        <w:t>D:\Development\Projects\HireSignal</w:t>
      </w:r>
    </w:p>
    <w:p>
      <w:pPr>
        <w:pStyle w:val="Heading1"/>
        <w:spacing w:before="160" w:after="80"/>
      </w:pPr>
      <w:r>
        <w:t>Step 2 - Install frontend dependencies</w:t>
      </w:r>
    </w:p>
    <w:p>
      <w:pPr>
        <w:pStyle w:val="IntenseQuote"/>
      </w:pPr>
      <w:r>
        <w:t>npm install</w:t>
      </w:r>
    </w:p>
    <w:p>
      <w:pPr>
        <w:pStyle w:val="IntenseQuote"/>
      </w:pPr>
      <w:r>
        <w:t>npm run lint</w:t>
      </w:r>
    </w:p>
    <w:p>
      <w:pPr>
        <w:pStyle w:val="IntenseQuote"/>
      </w:pPr>
      <w:r>
        <w:t>npm run build</w:t>
      </w:r>
    </w:p>
    <w:p>
      <w:r>
        <w:t>Start the frontend with:</w:t>
      </w:r>
    </w:p>
    <w:p>
      <w:pPr>
        <w:pStyle w:val="IntenseQuote"/>
      </w:pPr>
      <w:r>
        <w:t>npm run dev</w:t>
      </w:r>
    </w:p>
    <w:p>
      <w:r>
        <w:t>Open http://localhost:3000</w:t>
      </w:r>
    </w:p>
    <w:p>
      <w:pPr>
        <w:pStyle w:val="Heading1"/>
        <w:spacing w:before="160" w:after="80"/>
      </w:pPr>
      <w:r>
        <w:t>Step 3 - Create and activate the Python environment</w:t>
      </w:r>
    </w:p>
    <w:p>
      <w:pPr>
        <w:pStyle w:val="IntenseQuote"/>
      </w:pPr>
      <w:r>
        <w:t>cd fastapi_service</w:t>
      </w:r>
    </w:p>
    <w:p>
      <w:pPr>
        <w:pStyle w:val="IntenseQuote"/>
      </w:pPr>
      <w:r>
        <w:t>python -m venv .venv</w:t>
      </w:r>
    </w:p>
    <w:p>
      <w:pPr>
        <w:pStyle w:val="IntenseQuote"/>
      </w:pPr>
      <w:r>
        <w:t>.venv\Scripts\Activate.ps1</w:t>
      </w:r>
    </w:p>
    <w:p>
      <w:pPr>
        <w:pStyle w:val="IntenseQuote"/>
      </w:pPr>
      <w:r>
        <w:t>pip install -r requirements.txt</w:t>
      </w:r>
    </w:p>
    <w:p>
      <w:r>
        <w:t>On Windows PowerShell, activation should change the prompt to start with (.venv).</w:t>
      </w:r>
    </w:p>
    <w:p>
      <w:pPr>
        <w:pStyle w:val="Heading1"/>
        <w:spacing w:before="160" w:after="80"/>
      </w:pPr>
      <w:r>
        <w:t>Step 4 - Start PostgreSQL and FastAPI</w:t>
      </w:r>
    </w:p>
    <w:p>
      <w:pPr>
        <w:pStyle w:val="IntenseQuote"/>
      </w:pPr>
      <w:r>
        <w:t>docker compose up --build</w:t>
      </w:r>
    </w:p>
    <w:p>
      <w:pPr>
        <w:pStyle w:val="ListBullet"/>
        <w:spacing w:after="30"/>
      </w:pPr>
      <w:r>
        <w:t>FastAPI: http://localhost:8000</w:t>
      </w:r>
    </w:p>
    <w:p>
      <w:pPr>
        <w:pStyle w:val="ListBullet"/>
        <w:spacing w:after="30"/>
      </w:pPr>
      <w:r>
        <w:t>Swagger API docs: http://localhost:8000/docs</w:t>
      </w:r>
    </w:p>
    <w:p>
      <w:pPr>
        <w:pStyle w:val="ListBullet"/>
        <w:spacing w:after="30"/>
      </w:pPr>
      <w:r>
        <w:t>Health check: http://localhost:8000/health</w:t>
      </w:r>
    </w:p>
    <w:p>
      <w:pPr>
        <w:pStyle w:val="Heading1"/>
        <w:spacing w:before="160" w:after="80"/>
      </w:pPr>
      <w:r>
        <w:t>Step 5 - Run the full application</w:t>
      </w:r>
    </w:p>
    <w:p>
      <w:pPr>
        <w:pStyle w:val="ListBullet"/>
        <w:spacing w:after="30"/>
      </w:pPr>
      <w:r>
        <w:t>Terminal 1: from the project root, run npm run dev.</w:t>
      </w:r>
    </w:p>
    <w:p>
      <w:pPr>
        <w:pStyle w:val="ListBullet"/>
        <w:spacing w:after="30"/>
      </w:pPr>
      <w:r>
        <w:t>Terminal 2: from fastapi_service with the virtual environment active, run docker compose up --build.</w:t>
      </w:r>
    </w:p>
    <w:p>
      <w:pPr>
        <w:pStyle w:val="ListBullet"/>
        <w:spacing w:after="30"/>
      </w:pPr>
      <w:r>
        <w:t>Keep both terminals running during the demo.</w:t>
      </w:r>
    </w:p>
    <w:p>
      <w:pPr>
        <w:pStyle w:val="Heading1"/>
        <w:spacing w:before="160" w:after="80"/>
      </w:pPr>
      <w:r>
        <w:t>Configuration note</w:t>
      </w:r>
    </w:p>
    <w:p>
      <w:r>
        <w:t>HireSignal core scoring is local. No Gemini/OpenAI API key is required. The frontend defaults to http://localhost:8000, so no .env file is required for normal local use. Do not add or commit secrets.</w:t>
      </w:r>
    </w:p>
    <w:p>
      <w:pPr>
        <w:pStyle w:val="Heading1"/>
        <w:spacing w:before="160" w:after="80"/>
      </w:pPr>
      <w:r>
        <w:t>2. How to show a strong demo of HireSignal</w:t>
      </w:r>
    </w:p>
    <w:p>
      <w:pPr>
        <w:pStyle w:val="Heading1"/>
        <w:spacing w:before="160" w:after="80"/>
      </w:pPr>
      <w:r>
        <w:t>Demo goal</w:t>
      </w:r>
    </w:p>
    <w:p>
      <w:r>
        <w:t>Show that HireSignal is not just a UI mockup. The strongest demo proves the complete path: uploaded resume -&gt; FastAPI file extraction -&gt; NLP/skill matching -&gt; TF-IDF fit scoring -&gt; ATS red flags -&gt; classifier output -&gt; explainable report.</w:t>
      </w:r>
    </w:p>
    <w:p>
      <w:pPr>
        <w:pStyle w:val="Heading1"/>
        <w:spacing w:before="160" w:after="80"/>
      </w:pPr>
      <w:r>
        <w:t>Demo setup - keep these ready</w:t>
      </w:r>
    </w:p>
    <w:p>
      <w:pPr>
        <w:pStyle w:val="ListBullet"/>
        <w:spacing w:after="30"/>
      </w:pPr>
      <w:r>
        <w:t>Frontend open at http://localhost:3000.</w:t>
      </w:r>
    </w:p>
    <w:p>
      <w:pPr>
        <w:pStyle w:val="ListBullet"/>
        <w:spacing w:after="30"/>
      </w:pPr>
      <w:r>
        <w:t>Backend running at http://localhost:8000.</w:t>
      </w:r>
    </w:p>
    <w:p>
      <w:pPr>
        <w:pStyle w:val="ListBullet"/>
        <w:spacing w:after="30"/>
      </w:pPr>
      <w:r>
        <w:t>This demo kit available locally.</w:t>
      </w:r>
    </w:p>
    <w:p>
      <w:pPr>
        <w:pStyle w:val="ListBullet"/>
        <w:spacing w:after="30"/>
      </w:pPr>
      <w:r>
        <w:t>Use the PDF versions of the resumes for the cleanest upload demonstration.</w:t>
      </w:r>
    </w:p>
    <w:p>
      <w:pPr>
        <w:pStyle w:val="Heading1"/>
        <w:spacing w:before="160" w:after="80"/>
      </w:pPr>
      <w:r>
        <w:t>Demo sequence A - quick product tour (2-3 minutes)</w:t>
      </w:r>
    </w:p>
    <w:p>
      <w:pPr>
        <w:pStyle w:val="ListBullet"/>
        <w:spacing w:after="30"/>
      </w:pPr>
      <w:r>
        <w:t>1. Start on Overview. Explain in one sentence: "HireSignal scores how well a resume fits a job description and explains why."</w:t>
      </w:r>
    </w:p>
    <w:p>
      <w:pPr>
        <w:pStyle w:val="ListBullet"/>
        <w:spacing w:after="30"/>
      </w:pPr>
      <w:r>
        <w:t>2. Open Analyze / Scorer. Point out the candidate and job selection controls.</w:t>
      </w:r>
    </w:p>
    <w:p>
      <w:pPr>
        <w:pStyle w:val="ListBullet"/>
        <w:spacing w:after="30"/>
      </w:pPr>
      <w:r>
        <w:t>3. Run the strong-fit scenario: Priya Sharma + JD_01 Senior Backend Engineer.</w:t>
      </w:r>
    </w:p>
    <w:p>
      <w:pPr>
        <w:pStyle w:val="ListBullet"/>
        <w:spacing w:after="30"/>
      </w:pPr>
      <w:r>
        <w:t>4. Show the Fit Score, matched skills, and missing skills. Explain that the result is generated by the backend scoring pipeline.</w:t>
      </w:r>
    </w:p>
    <w:p>
      <w:pPr>
        <w:pStyle w:val="ListBullet"/>
        <w:spacing w:after="30"/>
      </w:pPr>
      <w:r>
        <w:t>5. Point out the ATS red-flag panel and the classifier labels rather than reading every item.</w:t>
      </w:r>
    </w:p>
    <w:p>
      <w:pPr>
        <w:pStyle w:val="ListBullet"/>
        <w:spacing w:after="30"/>
      </w:pPr>
      <w:r>
        <w:t>6. Open System. Walk through extraction -&gt; skills -&gt; TF-IDF -&gt; red flags -&gt; classifier -&gt; PostgreSQL.</w:t>
      </w:r>
    </w:p>
    <w:p>
      <w:pPr>
        <w:pStyle w:val="ListBullet"/>
        <w:spacing w:after="30"/>
      </w:pPr>
      <w:r>
        <w:t>7. Open Benchmarks. Mention that the included classifier artifact has evaluation metrics and that these are not production guarantees.</w:t>
      </w:r>
    </w:p>
    <w:p>
      <w:pPr>
        <w:pStyle w:val="Heading1"/>
        <w:spacing w:before="160" w:after="80"/>
      </w:pPr>
      <w:r>
        <w:t>Demo sequence B - prove real PDF/DOCX upload (2 minutes)</w:t>
      </w:r>
    </w:p>
    <w:p>
      <w:pPr>
        <w:pStyle w:val="ListBullet"/>
        <w:spacing w:after="30"/>
      </w:pPr>
      <w:r>
        <w:t>1. In Analyze / Scorer, switch to custom/upload resume mode.</w:t>
      </w:r>
    </w:p>
    <w:p>
      <w:pPr>
        <w:pStyle w:val="ListBullet"/>
        <w:spacing w:after="30"/>
      </w:pPr>
      <w:r>
        <w:t>2. Upload Priya_Sharma_Backend_Engineer.pdf (or the DOCX file).</w:t>
      </w:r>
    </w:p>
    <w:p>
      <w:pPr>
        <w:pStyle w:val="ListBullet"/>
        <w:spacing w:after="30"/>
      </w:pPr>
      <w:r>
        <w:t>3. Paste the JD from JD_01_Senior_Backend_Engineer.txt into the custom JD box if needed.</w:t>
      </w:r>
    </w:p>
    <w:p>
      <w:pPr>
        <w:pStyle w:val="ListBullet"/>
        <w:spacing w:after="30"/>
      </w:pPr>
      <w:r>
        <w:t>4. Run the analysis.</w:t>
      </w:r>
    </w:p>
    <w:p>
      <w:pPr>
        <w:pStyle w:val="ListBullet"/>
        <w:spacing w:after="30"/>
      </w:pPr>
      <w:r>
        <w:t>5. Explain: "This file is sent to POST /score-upload, parsed by Python, then scored by the same backend pipeline."</w:t>
      </w:r>
    </w:p>
    <w:p>
      <w:pPr>
        <w:pStyle w:val="ListBullet"/>
        <w:spacing w:after="30"/>
      </w:pPr>
      <w:r>
        <w:t>6. Show the browser result and, if the audience is technical, open /docs to show the actual FastAPI API contract.</w:t>
      </w:r>
    </w:p>
    <w:p>
      <w:pPr>
        <w:pStyle w:val="Heading1"/>
        <w:spacing w:before="160" w:after="80"/>
      </w:pPr>
      <w:r>
        <w:t>Demo sequence C - show the red-flag detector</w:t>
      </w:r>
    </w:p>
    <w:p>
      <w:pPr>
        <w:pStyle w:val="ListBullet"/>
        <w:spacing w:after="30"/>
      </w:pPr>
      <w:r>
        <w:t>1. Upload Arjun_Mehta_ML_Engineer_ATS_Test.docx.</w:t>
      </w:r>
    </w:p>
    <w:p>
      <w:pPr>
        <w:pStyle w:val="ListBullet"/>
        <w:spacing w:after="30"/>
      </w:pPr>
      <w:r>
        <w:t>2. Compare it against JD_02_Machine_Learning_Engineer.txt.</w:t>
      </w:r>
    </w:p>
    <w:p>
      <w:pPr>
        <w:pStyle w:val="ListBullet"/>
        <w:spacing w:after="30"/>
      </w:pPr>
      <w:r>
        <w:t>3. Show that the role fit can still be reasonable while the resume receives ATS warnings.</w:t>
      </w:r>
    </w:p>
    <w:p>
      <w:pPr>
        <w:pStyle w:val="ListBullet"/>
        <w:spacing w:after="30"/>
      </w:pPr>
      <w:r>
        <w:t>4. Point out the intentional issues in this synthetic document: a generic objective, repeated keywords, a career-break timeline, and weak contact/profile formatting.</w:t>
      </w:r>
    </w:p>
    <w:p>
      <w:pPr>
        <w:pStyle w:val="ListBullet"/>
        <w:spacing w:after="30"/>
      </w:pPr>
      <w:r>
        <w:t>5. Explain that this demonstrates the difference between "technical fit" and "resume quality / ATS hygiene."</w:t>
      </w:r>
    </w:p>
    <w:p>
      <w:pPr>
        <w:pStyle w:val="Heading1"/>
        <w:spacing w:before="160" w:after="80"/>
      </w:pPr>
      <w:r>
        <w:t>Demo sequence D - show model comparison (optional)</w:t>
      </w:r>
    </w:p>
    <w:p>
      <w:pPr>
        <w:pStyle w:val="ListBullet"/>
        <w:spacing w:after="30"/>
      </w:pPr>
      <w:r>
        <w:t>1. Use Priya + JD_01 for the backend-heavy scenario.</w:t>
      </w:r>
    </w:p>
    <w:p>
      <w:pPr>
        <w:pStyle w:val="ListBullet"/>
        <w:spacing w:after="30"/>
      </w:pPr>
      <w:r>
        <w:t>2. Use Arjun + JD_02 for the NLP/ML scenario.</w:t>
      </w:r>
    </w:p>
    <w:p>
      <w:pPr>
        <w:pStyle w:val="ListBullet"/>
        <w:spacing w:after="30"/>
      </w:pPr>
      <w:r>
        <w:t>3. Compare matched skills, missing skills, red flags, and classifier predictions.</w:t>
      </w:r>
    </w:p>
    <w:p>
      <w:pPr>
        <w:pStyle w:val="ListBullet"/>
        <w:spacing w:after="30"/>
      </w:pPr>
      <w:r>
        <w:t>4. Emphasize that a higher or lower score is an evidence-based signal from the implemented heuristics and model, not a hiring decision.</w:t>
      </w:r>
    </w:p>
    <w:p>
      <w:pPr>
        <w:pStyle w:val="Heading1"/>
        <w:spacing w:before="160" w:after="80"/>
      </w:pPr>
      <w:r>
        <w:t>Technical talking points for reviewers</w:t>
      </w:r>
    </w:p>
    <w:p>
      <w:pPr>
        <w:pStyle w:val="ListBullet"/>
        <w:spacing w:after="30"/>
      </w:pPr>
      <w:r>
        <w:t>TF-IDF cosine similarity provides the lexical fit component.</w:t>
      </w:r>
    </w:p>
    <w:p>
      <w:pPr>
        <w:pStyle w:val="ListBullet"/>
        <w:spacing w:after="30"/>
      </w:pPr>
      <w:r>
        <w:t>Skill overlap is computed from a curated taxonomy with hundreds of technical signals.</w:t>
      </w:r>
    </w:p>
    <w:p>
      <w:pPr>
        <w:pStyle w:val="ListBullet"/>
        <w:spacing w:after="30"/>
      </w:pPr>
      <w:r>
        <w:t>Rule-based checks detect 11 ATS-style red-flag categories.</w:t>
      </w:r>
    </w:p>
    <w:p>
      <w:pPr>
        <w:pStyle w:val="ListBullet"/>
        <w:spacing w:after="30"/>
      </w:pPr>
      <w:r>
        <w:t>The classifier uses a One-vs-Rest logistic-regression approach and ships with an evaluation artifact.</w:t>
      </w:r>
    </w:p>
    <w:p>
      <w:pPr>
        <w:pStyle w:val="ListBullet"/>
        <w:spacing w:after="30"/>
      </w:pPr>
      <w:r>
        <w:t>FastAPI exposes JSON scoring and multipart file-upload endpoints with rate limiting.</w:t>
      </w:r>
    </w:p>
    <w:p>
      <w:pPr>
        <w:pStyle w:val="ListBullet"/>
        <w:spacing w:after="30"/>
      </w:pPr>
      <w:r>
        <w:t>PostgreSQL schema and Alembic migration demonstrate persistence/database design even when the demo focus is the scoring workflow.</w:t>
      </w:r>
    </w:p>
    <w:p>
      <w:pPr>
        <w:pStyle w:val="ListBullet"/>
        <w:spacing w:after="30"/>
      </w:pPr>
      <w:r>
        <w:t>The project intentionally avoids a paid external LLM dependency for its core scoring pipeline.</w:t>
      </w:r>
    </w:p>
    <w:p>
      <w:pPr>
        <w:pStyle w:val="Heading1"/>
        <w:spacing w:before="160" w:after="80"/>
      </w:pPr>
      <w:r>
        <w:t>What not to claim during the demo</w:t>
      </w:r>
    </w:p>
    <w:p>
      <w:pPr>
        <w:pStyle w:val="ListBullet"/>
        <w:spacing w:after="30"/>
      </w:pPr>
      <w:r>
        <w:t>Do not say the system "understands" resumes like a human recruiter. It combines lexical similarity, skill matching, rules, and a classifier.</w:t>
      </w:r>
    </w:p>
    <w:p>
      <w:pPr>
        <w:pStyle w:val="ListBullet"/>
        <w:spacing w:after="30"/>
      </w:pPr>
      <w:r>
        <w:t>Do not claim that the score predicts hiring outcomes.</w:t>
      </w:r>
    </w:p>
    <w:p>
      <w:pPr>
        <w:pStyle w:val="ListBullet"/>
        <w:spacing w:after="30"/>
      </w:pPr>
      <w:r>
        <w:t>Do not claim the classifier is production-validated; the README correctly frames the included benchmark as artifact-level evaluation.</w:t>
      </w:r>
    </w:p>
    <w:p>
      <w:pPr>
        <w:pStyle w:val="ListBullet"/>
        <w:spacing w:after="30"/>
      </w:pPr>
      <w:r>
        <w:t>Do not imply that the frontend performs the real file parsing. PDF/DOCX upload parsing happens in FastAPI.</w:t>
      </w:r>
    </w:p>
    <w:p>
      <w:pPr>
        <w:pStyle w:val="Heading1"/>
        <w:spacing w:before="160" w:after="80"/>
      </w:pPr>
      <w:r>
        <w:t>Recommended one-line opening</w:t>
      </w:r>
    </w:p>
    <w:p>
      <w:r>
        <w:rPr>
          <w:b/>
          <w:color w:val="14213D"/>
        </w:rPr>
        <w:t>"HireSignal is an explainable resume-to-job matching system that turns an uploaded resume and job description into a fit score, skill evidence, ATS warnings, and classifier signals through a FastAPI-backed ML pipeline."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472"/>
        <w:sz w:val="16"/>
      </w:rPr>
      <w:t>HireSignal Demo 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4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