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3E9E3" w14:textId="5EF09314" w:rsidR="00036055" w:rsidRPr="001A1447" w:rsidRDefault="00323C66" w:rsidP="00036055">
      <w:pPr>
        <w:jc w:val="center"/>
        <w:rPr>
          <w:rFonts w:ascii="Times New Roman" w:hAnsi="Times New Roman" w:cs="Times New Roman"/>
          <w:b/>
          <w:sz w:val="36"/>
          <w:szCs w:val="36"/>
        </w:rPr>
      </w:pPr>
      <w:r>
        <w:rPr>
          <w:rFonts w:ascii="Times New Roman" w:hAnsi="Times New Roman" w:cs="Times New Roman"/>
          <w:b/>
          <w:sz w:val="36"/>
          <w:szCs w:val="36"/>
        </w:rPr>
        <w:t xml:space="preserve">Practical No. </w:t>
      </w:r>
      <w:r w:rsidR="002E6277">
        <w:rPr>
          <w:rFonts w:ascii="Times New Roman" w:hAnsi="Times New Roman" w:cs="Times New Roman"/>
          <w:b/>
          <w:sz w:val="36"/>
          <w:szCs w:val="36"/>
        </w:rPr>
        <w:t>4</w:t>
      </w:r>
    </w:p>
    <w:p w14:paraId="1ED052AE" w14:textId="77777777" w:rsidR="00A54835" w:rsidRPr="00F21698" w:rsidRDefault="00A54835" w:rsidP="00A54835">
      <w:pPr>
        <w:pStyle w:val="ListParagraph"/>
        <w:spacing w:after="0" w:line="240" w:lineRule="auto"/>
        <w:ind w:left="360"/>
        <w:rPr>
          <w:b/>
          <w:color w:val="000000" w:themeColor="text1"/>
          <w:sz w:val="28"/>
          <w:szCs w:val="28"/>
        </w:rPr>
      </w:pPr>
    </w:p>
    <w:p w14:paraId="39008CF1" w14:textId="34658C7C" w:rsidR="00323C66" w:rsidRDefault="00323C66" w:rsidP="00323C6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sidR="002E627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o implement ID3 algorithm</w:t>
      </w:r>
    </w:p>
    <w:p w14:paraId="652BC813" w14:textId="77777777" w:rsidR="00323C66" w:rsidRDefault="00323C66" w:rsidP="00323C6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Prerequisite:</w:t>
      </w:r>
    </w:p>
    <w:p w14:paraId="35718686" w14:textId="070FBA5D" w:rsidR="002E6277" w:rsidRDefault="002E6277" w:rsidP="002E6277">
      <w:pPr>
        <w:pStyle w:val="ListParagraph"/>
        <w:numPr>
          <w:ilvl w:val="0"/>
          <w:numId w:val="20"/>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ID3 classification algorithm</w:t>
      </w:r>
    </w:p>
    <w:p w14:paraId="5F42971F" w14:textId="77777777" w:rsidR="002E6277" w:rsidRDefault="002E6277" w:rsidP="002E6277">
      <w:pPr>
        <w:pStyle w:val="ListParagraph"/>
        <w:numPr>
          <w:ilvl w:val="0"/>
          <w:numId w:val="20"/>
        </w:numPr>
        <w:spacing w:line="360" w:lineRule="auto"/>
        <w:rPr>
          <w:rFonts w:ascii="Times New Roman" w:eastAsia="Times New Roman" w:hAnsi="Times New Roman" w:cs="Times New Roman"/>
          <w:color w:val="000000"/>
          <w:sz w:val="24"/>
          <w:szCs w:val="24"/>
        </w:rPr>
      </w:pPr>
      <w:r w:rsidRPr="00500C4B">
        <w:rPr>
          <w:rFonts w:ascii="Times New Roman" w:eastAsia="Times New Roman" w:hAnsi="Times New Roman" w:cs="Times New Roman"/>
          <w:color w:val="000000"/>
          <w:sz w:val="24"/>
          <w:szCs w:val="24"/>
        </w:rPr>
        <w:t xml:space="preserve">Understanding of fundamental programming constructs in </w:t>
      </w:r>
      <w:r>
        <w:rPr>
          <w:rFonts w:ascii="Times New Roman" w:eastAsia="Times New Roman" w:hAnsi="Times New Roman" w:cs="Times New Roman"/>
          <w:color w:val="000000"/>
          <w:sz w:val="24"/>
          <w:szCs w:val="24"/>
        </w:rPr>
        <w:t>C/C++/</w:t>
      </w:r>
      <w:r w:rsidRPr="00500C4B">
        <w:rPr>
          <w:rFonts w:ascii="Times New Roman" w:eastAsia="Times New Roman" w:hAnsi="Times New Roman" w:cs="Times New Roman"/>
          <w:color w:val="000000"/>
          <w:sz w:val="24"/>
          <w:szCs w:val="24"/>
        </w:rPr>
        <w:t>Java</w:t>
      </w:r>
    </w:p>
    <w:p w14:paraId="18AC754D" w14:textId="77777777" w:rsidR="002E6277" w:rsidRPr="00500C4B" w:rsidRDefault="002E6277" w:rsidP="002E6277">
      <w:pPr>
        <w:pStyle w:val="ListParagraph"/>
        <w:numPr>
          <w:ilvl w:val="0"/>
          <w:numId w:val="20"/>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features of WEKA tool</w:t>
      </w:r>
    </w:p>
    <w:p w14:paraId="4061E4E6" w14:textId="77777777" w:rsidR="00323C66" w:rsidRDefault="00323C66" w:rsidP="00323C66">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Outcome: </w:t>
      </w:r>
      <w:r>
        <w:rPr>
          <w:rFonts w:ascii="Times New Roman" w:eastAsia="Times New Roman" w:hAnsi="Times New Roman" w:cs="Times New Roman"/>
          <w:color w:val="000000"/>
          <w:sz w:val="24"/>
          <w:szCs w:val="24"/>
        </w:rPr>
        <w:t>After successful completion of this experiment students will be able to</w:t>
      </w:r>
    </w:p>
    <w:p w14:paraId="41F2A935" w14:textId="3BBA2C0A" w:rsidR="002E6277" w:rsidRPr="003614CA" w:rsidRDefault="002C1427" w:rsidP="002E6277">
      <w:pPr>
        <w:pStyle w:val="ListParagraph"/>
        <w:numPr>
          <w:ilvl w:val="0"/>
          <w:numId w:val="18"/>
        </w:numPr>
        <w:spacing w:line="360" w:lineRule="auto"/>
        <w:rPr>
          <w:rFonts w:ascii="Times New Roman" w:eastAsia="Times New Roman" w:hAnsi="Times New Roman" w:cs="Times New Roman"/>
          <w:color w:val="000000"/>
          <w:sz w:val="24"/>
          <w:szCs w:val="24"/>
        </w:rPr>
      </w:pPr>
      <w:r w:rsidRPr="003614CA">
        <w:rPr>
          <w:rFonts w:ascii="Times New Roman" w:eastAsia="Times New Roman" w:hAnsi="Times New Roman" w:cs="Times New Roman"/>
          <w:color w:val="000000"/>
          <w:sz w:val="24"/>
          <w:szCs w:val="24"/>
        </w:rPr>
        <w:t>Implement the process of selecting the split attribute</w:t>
      </w:r>
      <w:r w:rsidR="003614CA" w:rsidRPr="003614CA">
        <w:rPr>
          <w:rFonts w:ascii="Times New Roman" w:eastAsia="Times New Roman" w:hAnsi="Times New Roman" w:cs="Times New Roman"/>
          <w:color w:val="000000"/>
          <w:sz w:val="24"/>
          <w:szCs w:val="24"/>
        </w:rPr>
        <w:t xml:space="preserve"> and</w:t>
      </w:r>
      <w:r w:rsidRPr="003614CA">
        <w:rPr>
          <w:rFonts w:ascii="Times New Roman" w:eastAsia="Times New Roman" w:hAnsi="Times New Roman" w:cs="Times New Roman"/>
          <w:color w:val="000000"/>
          <w:sz w:val="24"/>
          <w:szCs w:val="24"/>
        </w:rPr>
        <w:t xml:space="preserve"> </w:t>
      </w:r>
      <w:r w:rsidR="003614CA" w:rsidRPr="003614CA">
        <w:rPr>
          <w:rFonts w:ascii="Times New Roman" w:eastAsia="Times New Roman" w:hAnsi="Times New Roman" w:cs="Times New Roman"/>
          <w:color w:val="000000"/>
          <w:sz w:val="24"/>
          <w:szCs w:val="24"/>
        </w:rPr>
        <w:t>analyze</w:t>
      </w:r>
      <w:r w:rsidRPr="003614CA">
        <w:rPr>
          <w:rFonts w:ascii="Times New Roman" w:eastAsia="Times New Roman" w:hAnsi="Times New Roman" w:cs="Times New Roman"/>
          <w:color w:val="000000"/>
          <w:sz w:val="24"/>
          <w:szCs w:val="24"/>
        </w:rPr>
        <w:t xml:space="preserve"> its importance </w:t>
      </w:r>
      <w:r w:rsidR="003614CA" w:rsidRPr="003614CA">
        <w:rPr>
          <w:rFonts w:ascii="Times New Roman" w:eastAsia="Times New Roman" w:hAnsi="Times New Roman" w:cs="Times New Roman"/>
          <w:color w:val="000000"/>
          <w:sz w:val="24"/>
          <w:szCs w:val="24"/>
        </w:rPr>
        <w:t>in the working of ID3 Algorithm.</w:t>
      </w:r>
      <w:r w:rsidR="002E6277" w:rsidRPr="003614CA">
        <w:rPr>
          <w:rFonts w:ascii="Times New Roman" w:eastAsia="Times New Roman" w:hAnsi="Times New Roman" w:cs="Times New Roman"/>
          <w:color w:val="000000"/>
          <w:sz w:val="24"/>
          <w:szCs w:val="24"/>
        </w:rPr>
        <w:t xml:space="preserve"> </w:t>
      </w:r>
    </w:p>
    <w:p w14:paraId="15523664" w14:textId="40FECEFD" w:rsidR="002E6277" w:rsidRPr="00500C4B" w:rsidRDefault="00814448" w:rsidP="002E6277">
      <w:pPr>
        <w:pStyle w:val="ListParagraph"/>
        <w:numPr>
          <w:ilvl w:val="0"/>
          <w:numId w:val="18"/>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Classifier tab in WEKA and</w:t>
      </w:r>
      <w:r w:rsidR="002E62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create a </w:t>
      </w:r>
      <w:r>
        <w:rPr>
          <w:rFonts w:ascii="Times New Roman" w:eastAsia="Times New Roman" w:hAnsi="Times New Roman" w:cs="Times New Roman"/>
          <w:color w:val="000000"/>
          <w:sz w:val="24"/>
          <w:szCs w:val="24"/>
        </w:rPr>
        <w:t>Tree based classifi</w:t>
      </w:r>
      <w:r>
        <w:rPr>
          <w:rFonts w:ascii="Times New Roman" w:eastAsia="Times New Roman" w:hAnsi="Times New Roman" w:cs="Times New Roman"/>
          <w:color w:val="000000"/>
          <w:sz w:val="24"/>
          <w:szCs w:val="24"/>
        </w:rPr>
        <w:t xml:space="preserve">er model for the data set given </w:t>
      </w:r>
      <w:bookmarkStart w:id="0" w:name="_GoBack"/>
      <w:bookmarkEnd w:id="0"/>
      <w:r w:rsidR="002E6277">
        <w:rPr>
          <w:rFonts w:ascii="Times New Roman" w:eastAsia="Times New Roman" w:hAnsi="Times New Roman" w:cs="Times New Roman"/>
          <w:color w:val="000000"/>
          <w:sz w:val="24"/>
          <w:szCs w:val="24"/>
        </w:rPr>
        <w:t>and analyze the model created.</w:t>
      </w:r>
    </w:p>
    <w:p w14:paraId="13D2A1B7" w14:textId="77777777" w:rsidR="00323C66" w:rsidRDefault="00323C66" w:rsidP="00323C66">
      <w:pPr>
        <w:pStyle w:val="NormalWeb"/>
        <w:spacing w:before="0" w:beforeAutospacing="0" w:after="0" w:afterAutospacing="0" w:line="360" w:lineRule="auto"/>
        <w:jc w:val="both"/>
        <w:rPr>
          <w:color w:val="000000"/>
        </w:rPr>
      </w:pPr>
      <w:r>
        <w:rPr>
          <w:b/>
          <w:color w:val="000000"/>
        </w:rPr>
        <w:t>Theory:</w:t>
      </w:r>
      <w:r>
        <w:rPr>
          <w:color w:val="000000"/>
        </w:rPr>
        <w:t xml:space="preserve"> </w:t>
      </w:r>
    </w:p>
    <w:p w14:paraId="129295C4" w14:textId="77777777" w:rsidR="00323C66" w:rsidRPr="00323C66" w:rsidRDefault="00323C66" w:rsidP="002E6277">
      <w:pPr>
        <w:pStyle w:val="NormalWeb"/>
        <w:shd w:val="clear" w:color="auto" w:fill="FFFFFF"/>
        <w:spacing w:before="0" w:beforeAutospacing="0" w:after="0" w:afterAutospacing="0" w:line="360" w:lineRule="auto"/>
        <w:rPr>
          <w:color w:val="000000"/>
        </w:rPr>
      </w:pPr>
      <w:r w:rsidRPr="00323C66">
        <w:rPr>
          <w:color w:val="000000"/>
        </w:rPr>
        <w:t>The ID3 algorithm begins with the original set </w:t>
      </w:r>
      <w:r w:rsidRPr="00323C66">
        <w:rPr>
          <w:noProof/>
          <w:color w:val="000000"/>
          <w:lang w:val="en-IN" w:eastAsia="en-IN"/>
        </w:rPr>
        <w:drawing>
          <wp:inline distT="0" distB="0" distL="0" distR="0" wp14:anchorId="25E9D9F3" wp14:editId="175B1200">
            <wp:extent cx="117475" cy="135890"/>
            <wp:effectExtent l="19050" t="0" r="0" b="0"/>
            <wp:docPr id="1" name="Picture 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
                    <pic:cNvPicPr>
                      <a:picLocks noChangeAspect="1" noChangeArrowheads="1"/>
                    </pic:cNvPicPr>
                  </pic:nvPicPr>
                  <pic:blipFill>
                    <a:blip r:embed="rId5" cstate="print"/>
                    <a:srcRect/>
                    <a:stretch>
                      <a:fillRect/>
                    </a:stretch>
                  </pic:blipFill>
                  <pic:spPr bwMode="auto">
                    <a:xfrm>
                      <a:off x="0" y="0"/>
                      <a:ext cx="117475" cy="135890"/>
                    </a:xfrm>
                    <a:prstGeom prst="rect">
                      <a:avLst/>
                    </a:prstGeom>
                    <a:noFill/>
                    <a:ln w="9525">
                      <a:noFill/>
                      <a:miter lim="800000"/>
                      <a:headEnd/>
                      <a:tailEnd/>
                    </a:ln>
                  </pic:spPr>
                </pic:pic>
              </a:graphicData>
            </a:graphic>
          </wp:inline>
        </w:drawing>
      </w:r>
      <w:r w:rsidRPr="00323C66">
        <w:rPr>
          <w:color w:val="000000"/>
        </w:rPr>
        <w:t> as the root node. On each iteration of the algorithm, it iterates through every unused attribute of the set </w:t>
      </w:r>
      <w:r w:rsidRPr="00323C66">
        <w:rPr>
          <w:noProof/>
          <w:color w:val="000000"/>
          <w:lang w:val="en-IN" w:eastAsia="en-IN"/>
        </w:rPr>
        <w:drawing>
          <wp:inline distT="0" distB="0" distL="0" distR="0" wp14:anchorId="1BCE51DC" wp14:editId="55271FD1">
            <wp:extent cx="117475" cy="135890"/>
            <wp:effectExtent l="19050" t="0" r="0" b="0"/>
            <wp:docPr id="2" name="Picture 2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
                    <pic:cNvPicPr>
                      <a:picLocks noChangeAspect="1" noChangeArrowheads="1"/>
                    </pic:cNvPicPr>
                  </pic:nvPicPr>
                  <pic:blipFill>
                    <a:blip r:embed="rId5" cstate="print"/>
                    <a:srcRect/>
                    <a:stretch>
                      <a:fillRect/>
                    </a:stretch>
                  </pic:blipFill>
                  <pic:spPr bwMode="auto">
                    <a:xfrm>
                      <a:off x="0" y="0"/>
                      <a:ext cx="117475" cy="135890"/>
                    </a:xfrm>
                    <a:prstGeom prst="rect">
                      <a:avLst/>
                    </a:prstGeom>
                    <a:noFill/>
                    <a:ln w="9525">
                      <a:noFill/>
                      <a:miter lim="800000"/>
                      <a:headEnd/>
                      <a:tailEnd/>
                    </a:ln>
                  </pic:spPr>
                </pic:pic>
              </a:graphicData>
            </a:graphic>
          </wp:inline>
        </w:drawing>
      </w:r>
      <w:r w:rsidRPr="00323C66">
        <w:rPr>
          <w:color w:val="000000"/>
        </w:rPr>
        <w:t> and calculates the </w:t>
      </w:r>
      <w:hyperlink r:id="rId6" w:tooltip="Entropy (information theory)" w:history="1">
        <w:r w:rsidRPr="00323C66">
          <w:rPr>
            <w:color w:val="000000"/>
          </w:rPr>
          <w:t>entropy</w:t>
        </w:r>
      </w:hyperlink>
      <w:r w:rsidRPr="00323C66">
        <w:rPr>
          <w:color w:val="000000"/>
        </w:rPr>
        <w:t> </w:t>
      </w:r>
      <w:r w:rsidRPr="00323C66">
        <w:rPr>
          <w:noProof/>
          <w:color w:val="000000"/>
          <w:lang w:val="en-IN" w:eastAsia="en-IN"/>
        </w:rPr>
        <w:drawing>
          <wp:inline distT="0" distB="0" distL="0" distR="0" wp14:anchorId="58FC65EC" wp14:editId="65DEF622">
            <wp:extent cx="416560" cy="199390"/>
            <wp:effectExtent l="19050" t="0" r="2540" b="0"/>
            <wp:docPr id="3" name="Picture 29"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S)"/>
                    <pic:cNvPicPr>
                      <a:picLocks noChangeAspect="1" noChangeArrowheads="1"/>
                    </pic:cNvPicPr>
                  </pic:nvPicPr>
                  <pic:blipFill>
                    <a:blip r:embed="rId7" cstate="print"/>
                    <a:srcRect/>
                    <a:stretch>
                      <a:fillRect/>
                    </a:stretch>
                  </pic:blipFill>
                  <pic:spPr bwMode="auto">
                    <a:xfrm>
                      <a:off x="0" y="0"/>
                      <a:ext cx="416560" cy="199390"/>
                    </a:xfrm>
                    <a:prstGeom prst="rect">
                      <a:avLst/>
                    </a:prstGeom>
                    <a:noFill/>
                    <a:ln w="9525">
                      <a:noFill/>
                      <a:miter lim="800000"/>
                      <a:headEnd/>
                      <a:tailEnd/>
                    </a:ln>
                  </pic:spPr>
                </pic:pic>
              </a:graphicData>
            </a:graphic>
          </wp:inline>
        </w:drawing>
      </w:r>
      <w:r w:rsidRPr="00323C66">
        <w:rPr>
          <w:color w:val="000000"/>
        </w:rPr>
        <w:t> (or </w:t>
      </w:r>
      <w:hyperlink r:id="rId8" w:tooltip="Information gain in decision trees" w:history="1">
        <w:r w:rsidRPr="00323C66">
          <w:rPr>
            <w:color w:val="000000"/>
          </w:rPr>
          <w:t>information gain</w:t>
        </w:r>
      </w:hyperlink>
      <w:r w:rsidRPr="00323C66">
        <w:rPr>
          <w:color w:val="000000"/>
        </w:rPr>
        <w:t> </w:t>
      </w:r>
      <w:r w:rsidRPr="00323C66">
        <w:rPr>
          <w:noProof/>
          <w:color w:val="000000"/>
          <w:lang w:val="en-IN" w:eastAsia="en-IN"/>
        </w:rPr>
        <w:drawing>
          <wp:inline distT="0" distB="0" distL="0" distR="0" wp14:anchorId="359569AB" wp14:editId="40038D81">
            <wp:extent cx="516255" cy="199390"/>
            <wp:effectExtent l="19050" t="0" r="0" b="0"/>
            <wp:docPr id="4" name="Picture 30" descr="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G(A)"/>
                    <pic:cNvPicPr>
                      <a:picLocks noChangeAspect="1" noChangeArrowheads="1"/>
                    </pic:cNvPicPr>
                  </pic:nvPicPr>
                  <pic:blipFill>
                    <a:blip r:embed="rId9" cstate="print"/>
                    <a:srcRect/>
                    <a:stretch>
                      <a:fillRect/>
                    </a:stretch>
                  </pic:blipFill>
                  <pic:spPr bwMode="auto">
                    <a:xfrm>
                      <a:off x="0" y="0"/>
                      <a:ext cx="516255" cy="199390"/>
                    </a:xfrm>
                    <a:prstGeom prst="rect">
                      <a:avLst/>
                    </a:prstGeom>
                    <a:noFill/>
                    <a:ln w="9525">
                      <a:noFill/>
                      <a:miter lim="800000"/>
                      <a:headEnd/>
                      <a:tailEnd/>
                    </a:ln>
                  </pic:spPr>
                </pic:pic>
              </a:graphicData>
            </a:graphic>
          </wp:inline>
        </w:drawing>
      </w:r>
      <w:r w:rsidRPr="00323C66">
        <w:rPr>
          <w:color w:val="000000"/>
        </w:rPr>
        <w:t>) of that attribute. It then selects the attribute which has the smallest entropy (or largest information gain) value. The set </w:t>
      </w:r>
      <w:r w:rsidRPr="00323C66">
        <w:rPr>
          <w:noProof/>
          <w:color w:val="000000"/>
          <w:lang w:val="en-IN" w:eastAsia="en-IN"/>
        </w:rPr>
        <w:drawing>
          <wp:inline distT="0" distB="0" distL="0" distR="0" wp14:anchorId="6358532C" wp14:editId="4E7B997F">
            <wp:extent cx="117475" cy="135890"/>
            <wp:effectExtent l="19050" t="0" r="0" b="0"/>
            <wp:docPr id="5" name="Picture 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
                    <pic:cNvPicPr>
                      <a:picLocks noChangeAspect="1" noChangeArrowheads="1"/>
                    </pic:cNvPicPr>
                  </pic:nvPicPr>
                  <pic:blipFill>
                    <a:blip r:embed="rId5" cstate="print"/>
                    <a:srcRect/>
                    <a:stretch>
                      <a:fillRect/>
                    </a:stretch>
                  </pic:blipFill>
                  <pic:spPr bwMode="auto">
                    <a:xfrm>
                      <a:off x="0" y="0"/>
                      <a:ext cx="117475" cy="135890"/>
                    </a:xfrm>
                    <a:prstGeom prst="rect">
                      <a:avLst/>
                    </a:prstGeom>
                    <a:noFill/>
                    <a:ln w="9525">
                      <a:noFill/>
                      <a:miter lim="800000"/>
                      <a:headEnd/>
                      <a:tailEnd/>
                    </a:ln>
                  </pic:spPr>
                </pic:pic>
              </a:graphicData>
            </a:graphic>
          </wp:inline>
        </w:drawing>
      </w:r>
      <w:r w:rsidRPr="00323C66">
        <w:rPr>
          <w:color w:val="000000"/>
        </w:rPr>
        <w:t> is then split by the selected attribute (e.g. age is less than 50, age is between 50 and 100, age is greater than 100) to produce subsets of the data. The algorithm continues to recur on each subset, considering only attributes never selected before.</w:t>
      </w:r>
      <w:r w:rsidRPr="00323C66">
        <w:rPr>
          <w:color w:val="000000"/>
        </w:rPr>
        <w:br/>
        <w:t>Recursion on a subset may stop in one of these cases:</w:t>
      </w:r>
    </w:p>
    <w:p w14:paraId="1C884118" w14:textId="298DBB04" w:rsidR="00323C66" w:rsidRPr="00323C66" w:rsidRDefault="002C1427" w:rsidP="00323C66">
      <w:pPr>
        <w:numPr>
          <w:ilvl w:val="0"/>
          <w:numId w:val="17"/>
        </w:numPr>
        <w:shd w:val="clear" w:color="auto" w:fill="FFFFFF"/>
        <w:spacing w:after="0" w:line="360" w:lineRule="auto"/>
        <w:ind w:lef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323C66" w:rsidRPr="00323C66">
        <w:rPr>
          <w:rFonts w:ascii="Times New Roman" w:eastAsia="Times New Roman" w:hAnsi="Times New Roman" w:cs="Times New Roman"/>
          <w:color w:val="000000"/>
          <w:sz w:val="24"/>
          <w:szCs w:val="24"/>
        </w:rPr>
        <w:t>very element in the subset belongs to the same class (+ or -), then the node is turned into a leaf and labelled with the class of the examples</w:t>
      </w:r>
    </w:p>
    <w:p w14:paraId="3235F4BC" w14:textId="3116E5F6" w:rsidR="00323C66" w:rsidRPr="00323C66" w:rsidRDefault="002C1427" w:rsidP="00323C66">
      <w:pPr>
        <w:numPr>
          <w:ilvl w:val="0"/>
          <w:numId w:val="17"/>
        </w:numPr>
        <w:shd w:val="clear" w:color="auto" w:fill="FFFFFF"/>
        <w:spacing w:after="0" w:line="360" w:lineRule="auto"/>
        <w:ind w:lef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23C66" w:rsidRPr="00323C66">
        <w:rPr>
          <w:rFonts w:ascii="Times New Roman" w:eastAsia="Times New Roman" w:hAnsi="Times New Roman" w:cs="Times New Roman"/>
          <w:color w:val="000000"/>
          <w:sz w:val="24"/>
          <w:szCs w:val="24"/>
        </w:rPr>
        <w:t>here are no more attributes to be selected, but the examples still do not belong to the same class (some are + and some are -), then the node is turned into a leaf and labelled with the most common class of the examples in the subset</w:t>
      </w:r>
    </w:p>
    <w:p w14:paraId="5AFAA0EB" w14:textId="2892DF5C" w:rsidR="00323C66" w:rsidRPr="00323C66" w:rsidRDefault="002C1427" w:rsidP="00323C66">
      <w:pPr>
        <w:numPr>
          <w:ilvl w:val="0"/>
          <w:numId w:val="17"/>
        </w:numPr>
        <w:shd w:val="clear" w:color="auto" w:fill="FFFFFF"/>
        <w:spacing w:after="0" w:line="360" w:lineRule="auto"/>
        <w:ind w:lef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23C66" w:rsidRPr="00323C66">
        <w:rPr>
          <w:rFonts w:ascii="Times New Roman" w:eastAsia="Times New Roman" w:hAnsi="Times New Roman" w:cs="Times New Roman"/>
          <w:color w:val="000000"/>
          <w:sz w:val="24"/>
          <w:szCs w:val="24"/>
        </w:rPr>
        <w:t xml:space="preserve">here are no examples in the subset, this happens when no example in the parent set was found to be matching a specific value of the selected attribute, for example if there was no </w:t>
      </w:r>
      <w:r w:rsidR="00323C66" w:rsidRPr="00323C66">
        <w:rPr>
          <w:rFonts w:ascii="Times New Roman" w:eastAsia="Times New Roman" w:hAnsi="Times New Roman" w:cs="Times New Roman"/>
          <w:color w:val="000000"/>
          <w:sz w:val="24"/>
          <w:szCs w:val="24"/>
        </w:rPr>
        <w:lastRenderedPageBreak/>
        <w:t>example with age &gt;= 100. Then a leaf is created, and labelled with the most common class of the examples in the parent set.</w:t>
      </w:r>
    </w:p>
    <w:p w14:paraId="5BFC424B" w14:textId="77777777" w:rsidR="00323C66" w:rsidRPr="00323C66" w:rsidRDefault="00323C66" w:rsidP="00323C66">
      <w:pPr>
        <w:pStyle w:val="NormalWeb"/>
        <w:shd w:val="clear" w:color="auto" w:fill="FFFFFF"/>
        <w:spacing w:before="0" w:beforeAutospacing="0" w:after="0" w:afterAutospacing="0" w:line="360" w:lineRule="auto"/>
        <w:jc w:val="both"/>
        <w:rPr>
          <w:color w:val="000000"/>
        </w:rPr>
      </w:pPr>
      <w:r w:rsidRPr="00323C66">
        <w:rPr>
          <w:color w:val="000000"/>
        </w:rPr>
        <w:t>Throughout the algorithm, the decision tree is constructed with each non-terminal node representing the selected attribute on which the data was split, and terminal nodes representing the class label of the final subset of this branch.</w:t>
      </w:r>
    </w:p>
    <w:p w14:paraId="778818CD" w14:textId="77777777" w:rsidR="00323C66" w:rsidRPr="00323C66" w:rsidRDefault="00323C66" w:rsidP="00323C66">
      <w:pPr>
        <w:pStyle w:val="NormalWeb"/>
        <w:shd w:val="clear" w:color="auto" w:fill="FFFFFF"/>
        <w:spacing w:before="0" w:beforeAutospacing="0" w:after="0" w:afterAutospacing="0" w:line="360" w:lineRule="auto"/>
        <w:jc w:val="both"/>
        <w:textAlignment w:val="baseline"/>
        <w:rPr>
          <w:color w:val="000000"/>
        </w:rPr>
      </w:pPr>
      <w:r w:rsidRPr="00323C66">
        <w:rPr>
          <w:color w:val="000000"/>
        </w:rPr>
        <w:t>A measure used from Information Theory in the ID3 algorithm and many others used in decision tree construction is that of Entropy. Informally, the entropy of a dataset can be considered to be how disordered it is. It has been shown that entropy is related to information, in the sense that the higher the entropy, or uncertainty, of some data, then the more information is required in order to completely describe that data. In building a decision tree, we aim to decrease the entropy of the dataset until we reach leaf nodes at which point the subset that we are left with is pure, or has zero entropy and represents instances all of one class (all instances have the same value for the target attribute).</w:t>
      </w:r>
    </w:p>
    <w:p w14:paraId="3B2C5D58" w14:textId="77777777" w:rsidR="00323C66" w:rsidRPr="00323C66" w:rsidRDefault="00323C66" w:rsidP="00323C66">
      <w:pPr>
        <w:pStyle w:val="NormalWeb"/>
        <w:shd w:val="clear" w:color="auto" w:fill="FFFFFF"/>
        <w:spacing w:before="0" w:beforeAutospacing="0" w:after="0" w:afterAutospacing="0" w:line="360" w:lineRule="auto"/>
        <w:jc w:val="both"/>
        <w:textAlignment w:val="baseline"/>
        <w:rPr>
          <w:color w:val="000000"/>
        </w:rPr>
      </w:pPr>
      <w:r w:rsidRPr="00323C66">
        <w:rPr>
          <w:color w:val="000000"/>
        </w:rPr>
        <w:t xml:space="preserve">We measure the entropy of a </w:t>
      </w:r>
      <w:proofErr w:type="spellStart"/>
      <w:r w:rsidRPr="00323C66">
        <w:rPr>
          <w:color w:val="000000"/>
        </w:rPr>
        <w:t>dataset</w:t>
      </w:r>
      <w:proofErr w:type="gramStart"/>
      <w:r w:rsidRPr="00323C66">
        <w:rPr>
          <w:color w:val="000000"/>
        </w:rPr>
        <w:t>,S</w:t>
      </w:r>
      <w:proofErr w:type="spellEnd"/>
      <w:proofErr w:type="gramEnd"/>
      <w:r w:rsidRPr="00323C66">
        <w:rPr>
          <w:color w:val="000000"/>
        </w:rPr>
        <w:t>, with respect to one attribute, in this case the target attribute, with the following calculation:</w:t>
      </w:r>
    </w:p>
    <w:p w14:paraId="3005CFF6" w14:textId="0B87BF50" w:rsidR="00323C66" w:rsidRPr="00323C66" w:rsidRDefault="00323C66" w:rsidP="00323C66">
      <w:pPr>
        <w:pStyle w:val="titles"/>
        <w:shd w:val="clear" w:color="auto" w:fill="FFFFFF"/>
        <w:spacing w:before="0" w:beforeAutospacing="0" w:after="0" w:afterAutospacing="0" w:line="360" w:lineRule="auto"/>
        <w:jc w:val="both"/>
        <w:textAlignment w:val="baseline"/>
        <w:rPr>
          <w:color w:val="000000"/>
          <w:lang w:val="en-US" w:eastAsia="en-US"/>
        </w:rPr>
      </w:pPr>
      <w:r w:rsidRPr="00323C66">
        <w:rPr>
          <w:noProof/>
          <w:color w:val="000000"/>
        </w:rPr>
        <w:drawing>
          <wp:inline distT="0" distB="0" distL="0" distR="0" wp14:anchorId="76BC8728" wp14:editId="399A0A8F">
            <wp:extent cx="2181860" cy="561340"/>
            <wp:effectExtent l="19050" t="0" r="8890" b="0"/>
            <wp:docPr id="6" name="Picture 37"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ropy Calculation"/>
                    <pic:cNvPicPr>
                      <a:picLocks noChangeAspect="1" noChangeArrowheads="1"/>
                    </pic:cNvPicPr>
                  </pic:nvPicPr>
                  <pic:blipFill>
                    <a:blip r:embed="rId10" cstate="print"/>
                    <a:srcRect/>
                    <a:stretch>
                      <a:fillRect/>
                    </a:stretch>
                  </pic:blipFill>
                  <pic:spPr bwMode="auto">
                    <a:xfrm>
                      <a:off x="0" y="0"/>
                      <a:ext cx="2181860" cy="561340"/>
                    </a:xfrm>
                    <a:prstGeom prst="rect">
                      <a:avLst/>
                    </a:prstGeom>
                    <a:noFill/>
                    <a:ln w="9525">
                      <a:noFill/>
                      <a:miter lim="800000"/>
                      <a:headEnd/>
                      <a:tailEnd/>
                    </a:ln>
                  </pic:spPr>
                </pic:pic>
              </a:graphicData>
            </a:graphic>
          </wp:inline>
        </w:drawing>
      </w:r>
      <w:r w:rsidRPr="00323C66">
        <w:rPr>
          <w:color w:val="000000"/>
          <w:lang w:val="en-US" w:eastAsia="en-US"/>
        </w:rPr>
        <w:br/>
        <w:t xml:space="preserve">where Pi is the proportion of instances in the dataset that take the </w:t>
      </w:r>
      <w:proofErr w:type="spellStart"/>
      <w:r w:rsidRPr="00323C66">
        <w:rPr>
          <w:color w:val="000000"/>
          <w:lang w:val="en-US" w:eastAsia="en-US"/>
        </w:rPr>
        <w:t>ith</w:t>
      </w:r>
      <w:proofErr w:type="spellEnd"/>
      <w:r w:rsidRPr="00323C66">
        <w:rPr>
          <w:color w:val="000000"/>
          <w:lang w:val="en-US" w:eastAsia="en-US"/>
        </w:rPr>
        <w:t xml:space="preserve"> value of the target attribute, which has C different values</w:t>
      </w:r>
      <w:r w:rsidR="002E6277">
        <w:rPr>
          <w:color w:val="000000"/>
          <w:lang w:val="en-US" w:eastAsia="en-US"/>
        </w:rPr>
        <w:t>.</w:t>
      </w:r>
    </w:p>
    <w:p w14:paraId="6A07E5C8" w14:textId="77777777" w:rsidR="00323C66" w:rsidRPr="00323C66" w:rsidRDefault="00323C66" w:rsidP="00323C66">
      <w:pPr>
        <w:pStyle w:val="NormalWeb"/>
        <w:shd w:val="clear" w:color="auto" w:fill="FFFFFF"/>
        <w:spacing w:before="0" w:beforeAutospacing="0" w:after="0" w:afterAutospacing="0" w:line="360" w:lineRule="auto"/>
        <w:jc w:val="both"/>
        <w:textAlignment w:val="baseline"/>
        <w:rPr>
          <w:color w:val="000000"/>
        </w:rPr>
      </w:pPr>
      <w:r w:rsidRPr="00323C66">
        <w:rPr>
          <w:color w:val="000000"/>
        </w:rPr>
        <w:t>This probability measures give us an indication of how uncertain we are about the data. And we use a log2 measure as this represents how many bits we would need to use in order to specify what the class (value of the target attribute) is of a random instance.</w:t>
      </w:r>
    </w:p>
    <w:p w14:paraId="4C072C8E" w14:textId="258FA4C4" w:rsidR="00323C66" w:rsidRPr="00323C66" w:rsidRDefault="00323C66" w:rsidP="00323C66">
      <w:pPr>
        <w:shd w:val="clear" w:color="auto" w:fill="FFFFFF"/>
        <w:spacing w:after="0" w:line="360" w:lineRule="atLeast"/>
        <w:jc w:val="both"/>
        <w:textAlignment w:val="baseline"/>
        <w:rPr>
          <w:rFonts w:ascii="Times New Roman" w:eastAsia="Times New Roman" w:hAnsi="Times New Roman" w:cs="Times New Roman"/>
          <w:color w:val="000000"/>
          <w:sz w:val="24"/>
          <w:szCs w:val="24"/>
        </w:rPr>
      </w:pPr>
      <w:r w:rsidRPr="00323C66">
        <w:rPr>
          <w:rFonts w:ascii="Times New Roman" w:eastAsia="Times New Roman" w:hAnsi="Times New Roman" w:cs="Times New Roman"/>
          <w:color w:val="000000"/>
          <w:sz w:val="24"/>
          <w:szCs w:val="24"/>
        </w:rPr>
        <w:t>We can use a measure called Information Gain, which calculates the reduction in entropy (Gain in information)</w:t>
      </w:r>
      <w:r w:rsidR="002C1427">
        <w:rPr>
          <w:rFonts w:ascii="Times New Roman" w:eastAsia="Times New Roman" w:hAnsi="Times New Roman" w:cs="Times New Roman"/>
          <w:color w:val="000000"/>
          <w:sz w:val="24"/>
          <w:szCs w:val="24"/>
        </w:rPr>
        <w:t xml:space="preserve"> </w:t>
      </w:r>
      <w:r w:rsidRPr="00323C66">
        <w:rPr>
          <w:rFonts w:ascii="Times New Roman" w:eastAsia="Times New Roman" w:hAnsi="Times New Roman" w:cs="Times New Roman"/>
          <w:color w:val="000000"/>
          <w:sz w:val="24"/>
          <w:szCs w:val="24"/>
        </w:rPr>
        <w:t>that would result on splitting the data on an attribute, A.</w:t>
      </w:r>
    </w:p>
    <w:p w14:paraId="4A4529F0" w14:textId="2C6721C8" w:rsidR="00323C66" w:rsidRPr="00323C66" w:rsidRDefault="00323C66" w:rsidP="00323C66">
      <w:pPr>
        <w:shd w:val="clear" w:color="auto" w:fill="FFFFFF"/>
        <w:spacing w:after="0" w:line="360" w:lineRule="atLeast"/>
        <w:textAlignment w:val="baseline"/>
        <w:rPr>
          <w:rFonts w:ascii="Times New Roman" w:eastAsia="Times New Roman" w:hAnsi="Times New Roman" w:cs="Times New Roman"/>
          <w:color w:val="000000"/>
          <w:sz w:val="24"/>
          <w:szCs w:val="24"/>
        </w:rPr>
      </w:pPr>
      <w:r w:rsidRPr="00323C66">
        <w:rPr>
          <w:rFonts w:ascii="Times New Roman" w:eastAsia="Times New Roman" w:hAnsi="Times New Roman" w:cs="Times New Roman"/>
          <w:noProof/>
          <w:color w:val="000000"/>
          <w:sz w:val="24"/>
          <w:szCs w:val="24"/>
          <w:lang w:val="en-IN" w:eastAsia="en-IN"/>
        </w:rPr>
        <w:drawing>
          <wp:inline distT="0" distB="0" distL="0" distR="0" wp14:anchorId="6593E1B2" wp14:editId="75464A05">
            <wp:extent cx="4526915" cy="606425"/>
            <wp:effectExtent l="19050" t="0" r="6985" b="0"/>
            <wp:docPr id="7" name="Picture 39" descr="Gain Cal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ain Calulation"/>
                    <pic:cNvPicPr>
                      <a:picLocks noChangeAspect="1" noChangeArrowheads="1"/>
                    </pic:cNvPicPr>
                  </pic:nvPicPr>
                  <pic:blipFill>
                    <a:blip r:embed="rId11" cstate="print"/>
                    <a:srcRect/>
                    <a:stretch>
                      <a:fillRect/>
                    </a:stretch>
                  </pic:blipFill>
                  <pic:spPr bwMode="auto">
                    <a:xfrm>
                      <a:off x="0" y="0"/>
                      <a:ext cx="4526915" cy="606425"/>
                    </a:xfrm>
                    <a:prstGeom prst="rect">
                      <a:avLst/>
                    </a:prstGeom>
                    <a:noFill/>
                    <a:ln w="9525">
                      <a:noFill/>
                      <a:miter lim="800000"/>
                      <a:headEnd/>
                      <a:tailEnd/>
                    </a:ln>
                  </pic:spPr>
                </pic:pic>
              </a:graphicData>
            </a:graphic>
          </wp:inline>
        </w:drawing>
      </w:r>
      <w:r w:rsidRPr="00323C66">
        <w:rPr>
          <w:rFonts w:ascii="Times New Roman" w:eastAsia="Times New Roman" w:hAnsi="Times New Roman" w:cs="Times New Roman"/>
          <w:color w:val="000000"/>
          <w:sz w:val="24"/>
          <w:szCs w:val="24"/>
        </w:rPr>
        <w:br/>
      </w:r>
      <w:proofErr w:type="gramStart"/>
      <w:r w:rsidRPr="00323C66">
        <w:rPr>
          <w:rFonts w:ascii="Times New Roman" w:eastAsia="Times New Roman" w:hAnsi="Times New Roman" w:cs="Times New Roman"/>
          <w:color w:val="000000"/>
          <w:sz w:val="24"/>
          <w:szCs w:val="24"/>
        </w:rPr>
        <w:t>where</w:t>
      </w:r>
      <w:proofErr w:type="gramEnd"/>
      <w:r w:rsidRPr="00323C66">
        <w:rPr>
          <w:rFonts w:ascii="Times New Roman" w:eastAsia="Times New Roman" w:hAnsi="Times New Roman" w:cs="Times New Roman"/>
          <w:color w:val="000000"/>
          <w:sz w:val="24"/>
          <w:szCs w:val="24"/>
        </w:rPr>
        <w:t xml:space="preserve"> v is a value of A</w:t>
      </w:r>
      <w:r w:rsidR="002E6277">
        <w:rPr>
          <w:rFonts w:ascii="Times New Roman" w:eastAsia="Times New Roman" w:hAnsi="Times New Roman" w:cs="Times New Roman"/>
          <w:color w:val="000000"/>
          <w:sz w:val="24"/>
          <w:szCs w:val="24"/>
        </w:rPr>
        <w:t xml:space="preserve"> </w:t>
      </w:r>
      <w:r w:rsidRPr="00323C66">
        <w:rPr>
          <w:rFonts w:ascii="Times New Roman" w:eastAsia="Times New Roman" w:hAnsi="Times New Roman" w:cs="Times New Roman"/>
          <w:color w:val="000000"/>
          <w:sz w:val="24"/>
          <w:szCs w:val="24"/>
        </w:rPr>
        <w:t>, |</w:t>
      </w:r>
      <w:proofErr w:type="spellStart"/>
      <w:r w:rsidRPr="00323C66">
        <w:rPr>
          <w:rFonts w:ascii="Times New Roman" w:eastAsia="Times New Roman" w:hAnsi="Times New Roman" w:cs="Times New Roman"/>
          <w:color w:val="000000"/>
          <w:sz w:val="24"/>
          <w:szCs w:val="24"/>
        </w:rPr>
        <w:t>Sv</w:t>
      </w:r>
      <w:proofErr w:type="spellEnd"/>
      <w:r w:rsidRPr="00323C66">
        <w:rPr>
          <w:rFonts w:ascii="Times New Roman" w:eastAsia="Times New Roman" w:hAnsi="Times New Roman" w:cs="Times New Roman"/>
          <w:color w:val="000000"/>
          <w:sz w:val="24"/>
          <w:szCs w:val="24"/>
        </w:rPr>
        <w:t>| is the subset of instances of S where A takes the value v, </w:t>
      </w:r>
      <w:r w:rsidRPr="00323C66">
        <w:rPr>
          <w:rFonts w:ascii="Times New Roman" w:eastAsia="Times New Roman" w:hAnsi="Times New Roman" w:cs="Times New Roman"/>
          <w:color w:val="000000"/>
          <w:sz w:val="24"/>
          <w:szCs w:val="24"/>
        </w:rPr>
        <w:br/>
        <w:t>and |S| is the number of instances</w:t>
      </w:r>
    </w:p>
    <w:p w14:paraId="5A66BAAC" w14:textId="77777777" w:rsidR="00036055" w:rsidRDefault="00036055" w:rsidP="00E93EED">
      <w:pPr>
        <w:pStyle w:val="NormalWeb"/>
        <w:spacing w:before="0" w:beforeAutospacing="0" w:after="0" w:afterAutospacing="0" w:line="271" w:lineRule="atLeast"/>
        <w:textAlignment w:val="baseline"/>
      </w:pPr>
    </w:p>
    <w:p w14:paraId="4C234897" w14:textId="77777777" w:rsidR="00AF3AA8" w:rsidRDefault="00AF3AA8" w:rsidP="00E93EED">
      <w:pPr>
        <w:pStyle w:val="NormalWeb"/>
        <w:spacing w:before="0" w:beforeAutospacing="0" w:after="0" w:afterAutospacing="0" w:line="271" w:lineRule="atLeast"/>
        <w:textAlignment w:val="baseline"/>
      </w:pPr>
    </w:p>
    <w:p w14:paraId="00A4AE50" w14:textId="77777777" w:rsidR="00AF3AA8" w:rsidRDefault="00DB4DAE" w:rsidP="00DB4DAE">
      <w:pPr>
        <w:pStyle w:val="NormalWeb"/>
        <w:spacing w:before="0" w:beforeAutospacing="0" w:after="0" w:afterAutospacing="0" w:line="271" w:lineRule="atLeast"/>
        <w:jc w:val="center"/>
        <w:textAlignment w:val="baseline"/>
      </w:pPr>
      <w:r>
        <w:t>**************************</w:t>
      </w:r>
    </w:p>
    <w:p w14:paraId="48BFE44A" w14:textId="77777777" w:rsidR="00AF3AA8" w:rsidRDefault="00AF3AA8" w:rsidP="00E93EED">
      <w:pPr>
        <w:pStyle w:val="NormalWeb"/>
        <w:spacing w:before="0" w:beforeAutospacing="0" w:after="0" w:afterAutospacing="0" w:line="271" w:lineRule="atLeast"/>
        <w:textAlignment w:val="baseline"/>
      </w:pPr>
    </w:p>
    <w:p w14:paraId="7944DE8B" w14:textId="77777777" w:rsidR="00AF3AA8" w:rsidRDefault="00AF3AA8" w:rsidP="00AF3AA8">
      <w:pPr>
        <w:pStyle w:val="NormalWeb"/>
        <w:spacing w:before="0" w:beforeAutospacing="0" w:after="0" w:afterAutospacing="0" w:line="271" w:lineRule="atLeast"/>
        <w:ind w:left="2160" w:firstLine="720"/>
        <w:textAlignment w:val="baseline"/>
      </w:pPr>
      <w:r>
        <w:lastRenderedPageBreak/>
        <w:t>(TO BE COMPLETED BY STUDENTS)</w:t>
      </w:r>
    </w:p>
    <w:p w14:paraId="56C118E7" w14:textId="77777777" w:rsidR="00AF3AA8" w:rsidRDefault="00AF3AA8" w:rsidP="00E93EED">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788"/>
        <w:gridCol w:w="4788"/>
      </w:tblGrid>
      <w:tr w:rsidR="00DB4DAE" w14:paraId="516CAA49" w14:textId="77777777" w:rsidTr="00DB4DAE">
        <w:tc>
          <w:tcPr>
            <w:tcW w:w="4788" w:type="dxa"/>
          </w:tcPr>
          <w:p w14:paraId="48E52A36" w14:textId="77777777" w:rsidR="00DB4DAE" w:rsidRDefault="00DB4DAE" w:rsidP="00E93EED">
            <w:pPr>
              <w:pStyle w:val="NormalWeb"/>
              <w:spacing w:before="0" w:beforeAutospacing="0" w:after="0" w:afterAutospacing="0" w:line="271" w:lineRule="atLeast"/>
              <w:textAlignment w:val="baseline"/>
            </w:pPr>
            <w:r>
              <w:t>Roll No.</w:t>
            </w:r>
          </w:p>
        </w:tc>
        <w:tc>
          <w:tcPr>
            <w:tcW w:w="4788" w:type="dxa"/>
          </w:tcPr>
          <w:p w14:paraId="1A9140B9" w14:textId="77777777" w:rsidR="00DB4DAE" w:rsidRDefault="00DB4DAE" w:rsidP="00E93EED">
            <w:pPr>
              <w:pStyle w:val="NormalWeb"/>
              <w:spacing w:before="0" w:beforeAutospacing="0" w:after="0" w:afterAutospacing="0" w:line="271" w:lineRule="atLeast"/>
              <w:textAlignment w:val="baseline"/>
            </w:pPr>
            <w:r>
              <w:t>Name:</w:t>
            </w:r>
          </w:p>
        </w:tc>
      </w:tr>
      <w:tr w:rsidR="00DB4DAE" w14:paraId="72E84C87" w14:textId="77777777" w:rsidTr="00DB4DAE">
        <w:tc>
          <w:tcPr>
            <w:tcW w:w="4788" w:type="dxa"/>
          </w:tcPr>
          <w:p w14:paraId="50CD8B62" w14:textId="77777777" w:rsidR="00DB4DAE" w:rsidRDefault="00DB4DAE" w:rsidP="00E93EED">
            <w:pPr>
              <w:pStyle w:val="NormalWeb"/>
              <w:spacing w:before="0" w:beforeAutospacing="0" w:after="0" w:afterAutospacing="0" w:line="271" w:lineRule="atLeast"/>
              <w:textAlignment w:val="baseline"/>
            </w:pPr>
            <w:r>
              <w:t>Class:</w:t>
            </w:r>
          </w:p>
        </w:tc>
        <w:tc>
          <w:tcPr>
            <w:tcW w:w="4788" w:type="dxa"/>
          </w:tcPr>
          <w:p w14:paraId="786918C6" w14:textId="77777777" w:rsidR="00DB4DAE" w:rsidRDefault="00DB4DAE" w:rsidP="00E93EED">
            <w:pPr>
              <w:pStyle w:val="NormalWeb"/>
              <w:spacing w:before="0" w:beforeAutospacing="0" w:after="0" w:afterAutospacing="0" w:line="271" w:lineRule="atLeast"/>
              <w:textAlignment w:val="baseline"/>
            </w:pPr>
            <w:r>
              <w:t>Batch:</w:t>
            </w:r>
          </w:p>
        </w:tc>
      </w:tr>
      <w:tr w:rsidR="00DB4DAE" w14:paraId="3413F044" w14:textId="77777777" w:rsidTr="00DB4DAE">
        <w:tc>
          <w:tcPr>
            <w:tcW w:w="4788" w:type="dxa"/>
          </w:tcPr>
          <w:p w14:paraId="54CCC6C3" w14:textId="77777777" w:rsidR="00DB4DAE" w:rsidRDefault="00DB4DAE" w:rsidP="00E93EED">
            <w:pPr>
              <w:pStyle w:val="NormalWeb"/>
              <w:spacing w:before="0" w:beforeAutospacing="0" w:after="0" w:afterAutospacing="0" w:line="271" w:lineRule="atLeast"/>
              <w:textAlignment w:val="baseline"/>
            </w:pPr>
            <w:r>
              <w:t>Date of Practical:</w:t>
            </w:r>
          </w:p>
        </w:tc>
        <w:tc>
          <w:tcPr>
            <w:tcW w:w="4788" w:type="dxa"/>
          </w:tcPr>
          <w:p w14:paraId="4EF1FA16" w14:textId="77777777" w:rsidR="00DB4DAE" w:rsidRDefault="00DB4DAE" w:rsidP="00E93EED">
            <w:pPr>
              <w:pStyle w:val="NormalWeb"/>
              <w:spacing w:before="0" w:beforeAutospacing="0" w:after="0" w:afterAutospacing="0" w:line="271" w:lineRule="atLeast"/>
              <w:textAlignment w:val="baseline"/>
            </w:pPr>
            <w:r>
              <w:t>Date of Submission:</w:t>
            </w:r>
          </w:p>
        </w:tc>
      </w:tr>
      <w:tr w:rsidR="003F50BE" w14:paraId="67A2D647" w14:textId="77777777" w:rsidTr="00DB4DAE">
        <w:tc>
          <w:tcPr>
            <w:tcW w:w="4788" w:type="dxa"/>
          </w:tcPr>
          <w:p w14:paraId="7BF5251C" w14:textId="77777777" w:rsidR="003F50BE" w:rsidRDefault="003F50BE" w:rsidP="00E93EED">
            <w:pPr>
              <w:pStyle w:val="NormalWeb"/>
              <w:spacing w:before="0" w:beforeAutospacing="0" w:after="0" w:afterAutospacing="0" w:line="271" w:lineRule="atLeast"/>
              <w:textAlignment w:val="baseline"/>
            </w:pPr>
            <w:r>
              <w:t>Grade:</w:t>
            </w:r>
          </w:p>
        </w:tc>
        <w:tc>
          <w:tcPr>
            <w:tcW w:w="4788" w:type="dxa"/>
          </w:tcPr>
          <w:p w14:paraId="069D9D29" w14:textId="77777777" w:rsidR="003F50BE" w:rsidRDefault="003F50BE" w:rsidP="00E93EED">
            <w:pPr>
              <w:pStyle w:val="NormalWeb"/>
              <w:spacing w:before="0" w:beforeAutospacing="0" w:after="0" w:afterAutospacing="0" w:line="271" w:lineRule="atLeast"/>
              <w:textAlignment w:val="baseline"/>
            </w:pPr>
          </w:p>
        </w:tc>
      </w:tr>
    </w:tbl>
    <w:p w14:paraId="6D035E52" w14:textId="77777777" w:rsidR="00AF3AA8" w:rsidRDefault="00AF3AA8" w:rsidP="00E93EED">
      <w:pPr>
        <w:pStyle w:val="NormalWeb"/>
        <w:spacing w:before="0" w:beforeAutospacing="0" w:after="0" w:afterAutospacing="0" w:line="271" w:lineRule="atLeast"/>
        <w:textAlignment w:val="baseline"/>
      </w:pPr>
    </w:p>
    <w:p w14:paraId="35466BA6" w14:textId="77777777" w:rsidR="00AF3AA8" w:rsidRDefault="00AF3AA8" w:rsidP="00376D11">
      <w:pPr>
        <w:pStyle w:val="NormalWeb"/>
        <w:spacing w:before="0" w:beforeAutospacing="0" w:after="0" w:afterAutospacing="0" w:line="360" w:lineRule="auto"/>
        <w:textAlignment w:val="baseline"/>
      </w:pPr>
    </w:p>
    <w:p w14:paraId="699C7C85" w14:textId="774D0865" w:rsidR="00DB4DAE" w:rsidRDefault="00201EA4" w:rsidP="00376D11">
      <w:pPr>
        <w:pStyle w:val="NormalWeb"/>
        <w:numPr>
          <w:ilvl w:val="0"/>
          <w:numId w:val="22"/>
        </w:numPr>
        <w:spacing w:before="0" w:beforeAutospacing="0" w:after="0" w:afterAutospacing="0" w:line="360" w:lineRule="auto"/>
        <w:textAlignment w:val="baseline"/>
        <w:rPr>
          <w:bCs/>
        </w:rPr>
      </w:pPr>
      <w:r>
        <w:rPr>
          <w:bCs/>
          <w:noProof/>
          <w:lang w:val="en-IN" w:eastAsia="en-IN"/>
        </w:rPr>
        <w:object w:dxaOrig="1440" w:dyaOrig="1440" w14:anchorId="3E0A2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54pt;margin-top:38.4pt;width:359.3pt;height:232.45pt;z-index:251658240" filled="t">
            <v:imagedata r:id="rId12" o:title=""/>
          </v:shape>
          <o:OLEObject Type="Embed" ProgID="Word.Document.8" ShapeID="Object 3" DrawAspect="Content" ObjectID="_1704957123" r:id="rId13">
            <o:FieldCodes>\s</o:FieldCodes>
          </o:OLEObject>
        </w:object>
      </w:r>
      <w:r w:rsidR="00C6041B">
        <w:rPr>
          <w:bCs/>
        </w:rPr>
        <w:t xml:space="preserve">Implement an </w:t>
      </w:r>
      <w:r w:rsidR="00747EBA">
        <w:rPr>
          <w:bCs/>
        </w:rPr>
        <w:t>ID3</w:t>
      </w:r>
      <w:r w:rsidR="00C6041B">
        <w:rPr>
          <w:bCs/>
        </w:rPr>
        <w:t xml:space="preserve"> algorithm for selecting the first </w:t>
      </w:r>
      <w:r w:rsidR="00747EBA" w:rsidRPr="006E05D7">
        <w:rPr>
          <w:bCs/>
        </w:rPr>
        <w:t xml:space="preserve">splitting attribute </w:t>
      </w:r>
      <w:r w:rsidR="00747EBA">
        <w:rPr>
          <w:bCs/>
        </w:rPr>
        <w:t xml:space="preserve">in the </w:t>
      </w:r>
      <w:r w:rsidR="000916CE">
        <w:rPr>
          <w:bCs/>
        </w:rPr>
        <w:t>Height</w:t>
      </w:r>
      <w:r w:rsidR="0047432F">
        <w:rPr>
          <w:bCs/>
        </w:rPr>
        <w:t xml:space="preserve"> </w:t>
      </w:r>
      <w:r w:rsidR="00495AE1" w:rsidRPr="006E05D7">
        <w:rPr>
          <w:bCs/>
        </w:rPr>
        <w:t xml:space="preserve">data set given </w:t>
      </w:r>
      <w:r w:rsidR="000916CE">
        <w:rPr>
          <w:bCs/>
        </w:rPr>
        <w:t>below</w:t>
      </w:r>
      <w:r w:rsidR="00495AE1" w:rsidRPr="006E05D7">
        <w:rPr>
          <w:bCs/>
        </w:rPr>
        <w:t>.</w:t>
      </w:r>
    </w:p>
    <w:p w14:paraId="4CD9CC13" w14:textId="2768B74F" w:rsidR="000916CE" w:rsidRDefault="000916CE" w:rsidP="000916CE">
      <w:pPr>
        <w:pStyle w:val="NormalWeb"/>
        <w:spacing w:before="0" w:beforeAutospacing="0" w:after="0" w:afterAutospacing="0" w:line="360" w:lineRule="auto"/>
        <w:textAlignment w:val="baseline"/>
        <w:rPr>
          <w:bCs/>
        </w:rPr>
      </w:pPr>
    </w:p>
    <w:p w14:paraId="190EB5E8" w14:textId="64654FFC" w:rsidR="000916CE" w:rsidRDefault="000916CE" w:rsidP="000916CE">
      <w:pPr>
        <w:pStyle w:val="NormalWeb"/>
        <w:spacing w:before="0" w:beforeAutospacing="0" w:after="0" w:afterAutospacing="0" w:line="360" w:lineRule="auto"/>
        <w:textAlignment w:val="baseline"/>
        <w:rPr>
          <w:bCs/>
        </w:rPr>
      </w:pPr>
    </w:p>
    <w:p w14:paraId="1DBA540F" w14:textId="1037914E" w:rsidR="000916CE" w:rsidRDefault="000916CE" w:rsidP="000916CE">
      <w:pPr>
        <w:pStyle w:val="NormalWeb"/>
        <w:spacing w:before="0" w:beforeAutospacing="0" w:after="0" w:afterAutospacing="0" w:line="360" w:lineRule="auto"/>
        <w:textAlignment w:val="baseline"/>
        <w:rPr>
          <w:bCs/>
        </w:rPr>
      </w:pPr>
    </w:p>
    <w:p w14:paraId="3ECE063F" w14:textId="00D27F79" w:rsidR="000916CE" w:rsidRDefault="000916CE" w:rsidP="000916CE">
      <w:pPr>
        <w:pStyle w:val="NormalWeb"/>
        <w:spacing w:before="0" w:beforeAutospacing="0" w:after="0" w:afterAutospacing="0" w:line="360" w:lineRule="auto"/>
        <w:textAlignment w:val="baseline"/>
        <w:rPr>
          <w:bCs/>
        </w:rPr>
      </w:pPr>
    </w:p>
    <w:p w14:paraId="2670FD9B" w14:textId="57BDE313" w:rsidR="000916CE" w:rsidRDefault="000916CE" w:rsidP="000916CE">
      <w:pPr>
        <w:pStyle w:val="NormalWeb"/>
        <w:spacing w:before="0" w:beforeAutospacing="0" w:after="0" w:afterAutospacing="0" w:line="360" w:lineRule="auto"/>
        <w:textAlignment w:val="baseline"/>
        <w:rPr>
          <w:bCs/>
        </w:rPr>
      </w:pPr>
    </w:p>
    <w:p w14:paraId="2ABD24FC" w14:textId="3540A7DF" w:rsidR="000916CE" w:rsidRDefault="000916CE" w:rsidP="000916CE">
      <w:pPr>
        <w:pStyle w:val="NormalWeb"/>
        <w:spacing w:before="0" w:beforeAutospacing="0" w:after="0" w:afterAutospacing="0" w:line="360" w:lineRule="auto"/>
        <w:textAlignment w:val="baseline"/>
        <w:rPr>
          <w:bCs/>
        </w:rPr>
      </w:pPr>
    </w:p>
    <w:p w14:paraId="0C74E511" w14:textId="7B84627D" w:rsidR="000916CE" w:rsidRDefault="000916CE" w:rsidP="000916CE">
      <w:pPr>
        <w:pStyle w:val="NormalWeb"/>
        <w:spacing w:before="0" w:beforeAutospacing="0" w:after="0" w:afterAutospacing="0" w:line="360" w:lineRule="auto"/>
        <w:textAlignment w:val="baseline"/>
        <w:rPr>
          <w:bCs/>
        </w:rPr>
      </w:pPr>
    </w:p>
    <w:p w14:paraId="20C340C9" w14:textId="77777777" w:rsidR="000916CE" w:rsidRDefault="000916CE" w:rsidP="000916CE">
      <w:pPr>
        <w:pStyle w:val="NormalWeb"/>
        <w:spacing w:before="0" w:beforeAutospacing="0" w:after="0" w:afterAutospacing="0" w:line="360" w:lineRule="auto"/>
        <w:textAlignment w:val="baseline"/>
        <w:rPr>
          <w:bCs/>
        </w:rPr>
      </w:pPr>
    </w:p>
    <w:p w14:paraId="00CBE401" w14:textId="392AF670" w:rsidR="000916CE" w:rsidRDefault="000916CE" w:rsidP="000916CE">
      <w:pPr>
        <w:pStyle w:val="NormalWeb"/>
        <w:spacing w:before="0" w:beforeAutospacing="0" w:after="0" w:afterAutospacing="0" w:line="360" w:lineRule="auto"/>
        <w:ind w:left="720"/>
        <w:textAlignment w:val="baseline"/>
        <w:rPr>
          <w:bCs/>
        </w:rPr>
      </w:pPr>
    </w:p>
    <w:p w14:paraId="403D0506" w14:textId="479FCF7C" w:rsidR="000916CE" w:rsidRDefault="000916CE" w:rsidP="000916CE">
      <w:pPr>
        <w:pStyle w:val="NormalWeb"/>
        <w:spacing w:before="0" w:beforeAutospacing="0" w:after="0" w:afterAutospacing="0" w:line="360" w:lineRule="auto"/>
        <w:ind w:left="720"/>
        <w:textAlignment w:val="baseline"/>
        <w:rPr>
          <w:bCs/>
        </w:rPr>
      </w:pPr>
    </w:p>
    <w:p w14:paraId="58E79572" w14:textId="77777777" w:rsidR="00201EA4" w:rsidRDefault="00201EA4" w:rsidP="000916CE">
      <w:pPr>
        <w:pStyle w:val="NormalWeb"/>
        <w:spacing w:before="0" w:beforeAutospacing="0" w:after="0" w:afterAutospacing="0" w:line="360" w:lineRule="auto"/>
        <w:ind w:left="720"/>
        <w:textAlignment w:val="baseline"/>
        <w:rPr>
          <w:bCs/>
        </w:rPr>
      </w:pPr>
    </w:p>
    <w:p w14:paraId="588312F6" w14:textId="4180BB54" w:rsidR="000916CE" w:rsidRDefault="00495AE1" w:rsidP="00C676C8">
      <w:pPr>
        <w:pStyle w:val="NormalWeb"/>
        <w:numPr>
          <w:ilvl w:val="0"/>
          <w:numId w:val="22"/>
        </w:numPr>
        <w:autoSpaceDE w:val="0"/>
        <w:autoSpaceDN w:val="0"/>
        <w:adjustRightInd w:val="0"/>
        <w:spacing w:before="0" w:beforeAutospacing="0" w:after="0" w:afterAutospacing="0"/>
        <w:textAlignment w:val="baseline"/>
        <w:rPr>
          <w:bCs/>
        </w:rPr>
      </w:pPr>
      <w:r w:rsidRPr="000916CE">
        <w:rPr>
          <w:bCs/>
        </w:rPr>
        <w:t xml:space="preserve">Using WEKA tool: </w:t>
      </w:r>
      <w:r w:rsidR="000916CE">
        <w:rPr>
          <w:bCs/>
        </w:rPr>
        <w:t>For the p</w:t>
      </w:r>
      <w:r w:rsidR="000916CE" w:rsidRPr="000916CE">
        <w:rPr>
          <w:bCs/>
        </w:rPr>
        <w:t>lacement data set given (Placement_Data.csv)</w:t>
      </w:r>
      <w:r w:rsidR="006E05D7" w:rsidRPr="000916CE">
        <w:rPr>
          <w:bCs/>
        </w:rPr>
        <w:t>, c</w:t>
      </w:r>
      <w:r w:rsidRPr="000916CE">
        <w:rPr>
          <w:bCs/>
        </w:rPr>
        <w:t xml:space="preserve">onstruct a decision tree </w:t>
      </w:r>
      <w:r w:rsidR="00782976" w:rsidRPr="000916CE">
        <w:rPr>
          <w:bCs/>
        </w:rPr>
        <w:t xml:space="preserve">using J48 </w:t>
      </w:r>
      <w:r w:rsidRPr="000916CE">
        <w:rPr>
          <w:bCs/>
        </w:rPr>
        <w:t>and classify the tuple,</w:t>
      </w:r>
    </w:p>
    <w:p w14:paraId="3EBCE1DC" w14:textId="5AA71FFD" w:rsidR="00495AE1" w:rsidRPr="000916CE" w:rsidRDefault="00376D11" w:rsidP="000916CE">
      <w:pPr>
        <w:pStyle w:val="NormalWeb"/>
        <w:autoSpaceDE w:val="0"/>
        <w:autoSpaceDN w:val="0"/>
        <w:adjustRightInd w:val="0"/>
        <w:spacing w:before="0" w:beforeAutospacing="0" w:after="0" w:afterAutospacing="0"/>
        <w:ind w:left="720"/>
        <w:textAlignment w:val="baseline"/>
        <w:rPr>
          <w:bCs/>
        </w:rPr>
      </w:pPr>
      <w:r w:rsidRPr="000916CE">
        <w:rPr>
          <w:bCs/>
        </w:rPr>
        <w:t xml:space="preserve">           </w:t>
      </w:r>
      <w:r w:rsidR="00B07725" w:rsidRPr="000916CE">
        <w:rPr>
          <w:bCs/>
        </w:rPr>
        <w:t xml:space="preserve">   </w:t>
      </w:r>
      <w:r w:rsidR="00495AE1" w:rsidRPr="000916CE">
        <w:rPr>
          <w:bCs/>
        </w:rPr>
        <w:t>&lt;</w:t>
      </w:r>
      <w:r w:rsidR="0047432F" w:rsidRPr="000916CE">
        <w:rPr>
          <w:bCs/>
        </w:rPr>
        <w:t>F,0.950526,Others,0.461285,Others,Science,0.756098,Comm&amp;Mgmt,Yes,0.791667,Mkt&amp;Fin,0.808471,0.081081,Placed</w:t>
      </w:r>
      <w:r w:rsidR="00495AE1" w:rsidRPr="000916CE">
        <w:rPr>
          <w:bCs/>
        </w:rPr>
        <w:t>&gt;</w:t>
      </w:r>
    </w:p>
    <w:p w14:paraId="65F12511" w14:textId="79A4CD60" w:rsidR="0050205B" w:rsidRDefault="0050205B" w:rsidP="00E93EED">
      <w:pPr>
        <w:pStyle w:val="NormalWeb"/>
        <w:spacing w:before="0" w:beforeAutospacing="0" w:after="0" w:afterAutospacing="0" w:line="271" w:lineRule="atLeast"/>
        <w:textAlignment w:val="baseline"/>
        <w:rPr>
          <w:b/>
        </w:rPr>
      </w:pPr>
    </w:p>
    <w:p w14:paraId="24998040" w14:textId="77777777" w:rsidR="006E05D7" w:rsidRDefault="006E05D7" w:rsidP="0050205B">
      <w:pPr>
        <w:pStyle w:val="NormalWeb"/>
        <w:spacing w:before="0" w:beforeAutospacing="0" w:after="0" w:afterAutospacing="0" w:line="271" w:lineRule="atLeast"/>
        <w:textAlignment w:val="baseline"/>
        <w:rPr>
          <w:bCs/>
        </w:rPr>
      </w:pPr>
    </w:p>
    <w:p w14:paraId="49FBFBB7" w14:textId="2971A71E" w:rsidR="0050205B" w:rsidRPr="00376D11" w:rsidRDefault="0050205B" w:rsidP="0050205B">
      <w:pPr>
        <w:pStyle w:val="NormalWeb"/>
        <w:spacing w:before="0" w:beforeAutospacing="0" w:after="0" w:afterAutospacing="0" w:line="271" w:lineRule="atLeast"/>
        <w:textAlignment w:val="baseline"/>
        <w:rPr>
          <w:b/>
          <w:u w:val="single"/>
        </w:rPr>
      </w:pPr>
      <w:r w:rsidRPr="00376D11">
        <w:rPr>
          <w:b/>
          <w:u w:val="single"/>
        </w:rPr>
        <w:t>Questions to be answered:</w:t>
      </w:r>
    </w:p>
    <w:p w14:paraId="3361E384" w14:textId="77777777" w:rsidR="00DB4DAE" w:rsidRDefault="00DB4DAE" w:rsidP="00E93EED">
      <w:pPr>
        <w:pStyle w:val="NormalWeb"/>
        <w:spacing w:before="0" w:beforeAutospacing="0" w:after="0" w:afterAutospacing="0" w:line="271" w:lineRule="atLeast"/>
        <w:textAlignment w:val="baseline"/>
        <w:rPr>
          <w:b/>
        </w:rPr>
      </w:pPr>
    </w:p>
    <w:p w14:paraId="32C18A63" w14:textId="6E1CC366" w:rsidR="0050205B" w:rsidRPr="0050205B" w:rsidRDefault="003614CA" w:rsidP="00CD3BD1">
      <w:pPr>
        <w:pStyle w:val="Default"/>
        <w:numPr>
          <w:ilvl w:val="0"/>
          <w:numId w:val="23"/>
        </w:numPr>
        <w:spacing w:line="360" w:lineRule="auto"/>
      </w:pPr>
      <w:r w:rsidRPr="0050205B">
        <w:t>What attributes do you think might be crucial in the decision making process of classification?</w:t>
      </w:r>
    </w:p>
    <w:p w14:paraId="4D6219B1" w14:textId="71827F0E" w:rsidR="00DB4DAE" w:rsidRDefault="0050205B" w:rsidP="00CD3BD1">
      <w:pPr>
        <w:pStyle w:val="Default"/>
        <w:numPr>
          <w:ilvl w:val="0"/>
          <w:numId w:val="23"/>
        </w:numPr>
        <w:spacing w:line="360" w:lineRule="auto"/>
      </w:pPr>
      <w:r w:rsidRPr="0050205B">
        <w:t>Does training a decision tree using cross validation have any improvement on the classification accuracy? Comment.</w:t>
      </w:r>
      <w:r w:rsidR="003614CA" w:rsidRPr="0050205B">
        <w:t xml:space="preserve"> </w:t>
      </w:r>
    </w:p>
    <w:p w14:paraId="23F934BC" w14:textId="0D3CA013" w:rsidR="00376D11" w:rsidRPr="00201EA4" w:rsidRDefault="00CD3BD1" w:rsidP="00C5030E">
      <w:pPr>
        <w:pStyle w:val="Default"/>
        <w:numPr>
          <w:ilvl w:val="0"/>
          <w:numId w:val="23"/>
        </w:numPr>
        <w:spacing w:line="360" w:lineRule="auto"/>
        <w:rPr>
          <w:b/>
        </w:rPr>
      </w:pPr>
      <w:r>
        <w:t xml:space="preserve">How can you convert the above generated Decision tree into a series of </w:t>
      </w:r>
      <w:r w:rsidRPr="00201EA4">
        <w:rPr>
          <w:i/>
          <w:iCs/>
        </w:rPr>
        <w:t>if - then - rules</w:t>
      </w:r>
    </w:p>
    <w:p w14:paraId="478073DE" w14:textId="77777777" w:rsidR="00DB4DAE" w:rsidRPr="00DB4DAE" w:rsidRDefault="00DB4DAE" w:rsidP="00DB4DAE">
      <w:pPr>
        <w:pStyle w:val="NormalWeb"/>
        <w:spacing w:before="0" w:beforeAutospacing="0" w:after="0" w:afterAutospacing="0" w:line="271" w:lineRule="atLeast"/>
        <w:jc w:val="center"/>
        <w:textAlignment w:val="baseline"/>
        <w:rPr>
          <w:b/>
        </w:rPr>
      </w:pPr>
      <w:r>
        <w:rPr>
          <w:b/>
        </w:rPr>
        <w:t>******************************</w:t>
      </w:r>
    </w:p>
    <w:sectPr w:rsidR="00DB4DAE" w:rsidRPr="00DB4DAE" w:rsidSect="00CA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4EB"/>
    <w:multiLevelType w:val="multilevel"/>
    <w:tmpl w:val="63E6C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569A"/>
    <w:multiLevelType w:val="multilevel"/>
    <w:tmpl w:val="56C88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B3564"/>
    <w:multiLevelType w:val="hybridMultilevel"/>
    <w:tmpl w:val="15E0951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113703"/>
    <w:multiLevelType w:val="multilevel"/>
    <w:tmpl w:val="7416D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D091F62"/>
    <w:multiLevelType w:val="hybridMultilevel"/>
    <w:tmpl w:val="AE92A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C32AF9"/>
    <w:multiLevelType w:val="hybridMultilevel"/>
    <w:tmpl w:val="E2C40B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262613"/>
    <w:multiLevelType w:val="hybridMultilevel"/>
    <w:tmpl w:val="7D20A152"/>
    <w:lvl w:ilvl="0" w:tplc="0752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1620D"/>
    <w:multiLevelType w:val="hybridMultilevel"/>
    <w:tmpl w:val="A128E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6A12A9"/>
    <w:multiLevelType w:val="hybridMultilevel"/>
    <w:tmpl w:val="3460BB70"/>
    <w:lvl w:ilvl="0" w:tplc="AC3626C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E55307B"/>
    <w:multiLevelType w:val="multilevel"/>
    <w:tmpl w:val="15C0A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11A09"/>
    <w:multiLevelType w:val="multilevel"/>
    <w:tmpl w:val="F21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47BC0"/>
    <w:multiLevelType w:val="multilevel"/>
    <w:tmpl w:val="AFAA9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069D0"/>
    <w:multiLevelType w:val="multilevel"/>
    <w:tmpl w:val="138C40CC"/>
    <w:lvl w:ilvl="0">
      <w:start w:val="1"/>
      <w:numFmt w:val="decimal"/>
      <w:lvlText w:val="%1."/>
      <w:lvlJc w:val="left"/>
      <w:pPr>
        <w:tabs>
          <w:tab w:val="num" w:pos="2970"/>
        </w:tabs>
        <w:ind w:left="2970" w:hanging="360"/>
      </w:pPr>
      <w:rPr>
        <w:rFonts w:hint="default"/>
        <w:sz w:val="20"/>
      </w:rPr>
    </w:lvl>
    <w:lvl w:ilvl="1">
      <w:start w:val="1"/>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64D7E"/>
    <w:multiLevelType w:val="hybridMultilevel"/>
    <w:tmpl w:val="7D20A152"/>
    <w:lvl w:ilvl="0" w:tplc="0752500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5A1D4BFE"/>
    <w:multiLevelType w:val="multilevel"/>
    <w:tmpl w:val="407C2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0555C"/>
    <w:multiLevelType w:val="hybridMultilevel"/>
    <w:tmpl w:val="5440A5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963918"/>
    <w:multiLevelType w:val="hybridMultilevel"/>
    <w:tmpl w:val="3460BB70"/>
    <w:lvl w:ilvl="0" w:tplc="AC362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AA6CCA"/>
    <w:multiLevelType w:val="multilevel"/>
    <w:tmpl w:val="7A3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12FFD"/>
    <w:multiLevelType w:val="multilevel"/>
    <w:tmpl w:val="82B4A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E692D"/>
    <w:multiLevelType w:val="multilevel"/>
    <w:tmpl w:val="7D162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6"/>
  </w:num>
  <w:num w:numId="4">
    <w:abstractNumId w:val="16"/>
  </w:num>
  <w:num w:numId="5">
    <w:abstractNumId w:val="1"/>
  </w:num>
  <w:num w:numId="6">
    <w:abstractNumId w:val="18"/>
  </w:num>
  <w:num w:numId="7">
    <w:abstractNumId w:val="9"/>
  </w:num>
  <w:num w:numId="8">
    <w:abstractNumId w:val="14"/>
  </w:num>
  <w:num w:numId="9">
    <w:abstractNumId w:val="11"/>
  </w:num>
  <w:num w:numId="10">
    <w:abstractNumId w:val="0"/>
  </w:num>
  <w:num w:numId="11">
    <w:abstractNumId w:val="12"/>
  </w:num>
  <w:num w:numId="12">
    <w:abstractNumId w:val="19"/>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2"/>
  </w:num>
  <w:num w:numId="21">
    <w:abstractNumId w:val="4"/>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36055"/>
    <w:rsid w:val="00016AAA"/>
    <w:rsid w:val="00036055"/>
    <w:rsid w:val="000916CE"/>
    <w:rsid w:val="001A1447"/>
    <w:rsid w:val="001E1302"/>
    <w:rsid w:val="00201EA4"/>
    <w:rsid w:val="00261125"/>
    <w:rsid w:val="002A66D3"/>
    <w:rsid w:val="002C1427"/>
    <w:rsid w:val="002D1305"/>
    <w:rsid w:val="002E6277"/>
    <w:rsid w:val="002E6CA6"/>
    <w:rsid w:val="00323C66"/>
    <w:rsid w:val="003614CA"/>
    <w:rsid w:val="00376D11"/>
    <w:rsid w:val="003A28A5"/>
    <w:rsid w:val="003E210E"/>
    <w:rsid w:val="003F50BE"/>
    <w:rsid w:val="003F6A9F"/>
    <w:rsid w:val="0047432F"/>
    <w:rsid w:val="00495AE1"/>
    <w:rsid w:val="00500C4B"/>
    <w:rsid w:val="0050205B"/>
    <w:rsid w:val="00586310"/>
    <w:rsid w:val="00593E0D"/>
    <w:rsid w:val="00652C6D"/>
    <w:rsid w:val="006746CF"/>
    <w:rsid w:val="006E05D7"/>
    <w:rsid w:val="00712B93"/>
    <w:rsid w:val="00747EBA"/>
    <w:rsid w:val="00782976"/>
    <w:rsid w:val="00812CE4"/>
    <w:rsid w:val="00814448"/>
    <w:rsid w:val="008604B1"/>
    <w:rsid w:val="008C2EA8"/>
    <w:rsid w:val="0094633F"/>
    <w:rsid w:val="009E0697"/>
    <w:rsid w:val="00A54835"/>
    <w:rsid w:val="00AF3AA8"/>
    <w:rsid w:val="00B07725"/>
    <w:rsid w:val="00B20ACF"/>
    <w:rsid w:val="00B43255"/>
    <w:rsid w:val="00BB0453"/>
    <w:rsid w:val="00C6041B"/>
    <w:rsid w:val="00CA39C3"/>
    <w:rsid w:val="00CD3BD1"/>
    <w:rsid w:val="00DB4DAE"/>
    <w:rsid w:val="00DF540A"/>
    <w:rsid w:val="00E000C5"/>
    <w:rsid w:val="00E20026"/>
    <w:rsid w:val="00E93EED"/>
    <w:rsid w:val="00FA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02C6B9"/>
  <w15:docId w15:val="{0C96088C-D2DB-416E-AE1C-0C4EFF16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9C3"/>
  </w:style>
  <w:style w:type="paragraph" w:styleId="Heading1">
    <w:name w:val="heading 1"/>
    <w:basedOn w:val="Normal"/>
    <w:next w:val="Normal"/>
    <w:link w:val="Heading1Char"/>
    <w:uiPriority w:val="9"/>
    <w:qFormat/>
    <w:rsid w:val="00A5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6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605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F6A9F"/>
  </w:style>
  <w:style w:type="character" w:styleId="HTMLCode">
    <w:name w:val="HTML Code"/>
    <w:basedOn w:val="DefaultParagraphFont"/>
    <w:uiPriority w:val="99"/>
    <w:semiHidden/>
    <w:unhideWhenUsed/>
    <w:rsid w:val="003F6A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9F"/>
    <w:rPr>
      <w:rFonts w:ascii="Tahoma" w:hAnsi="Tahoma" w:cs="Tahoma"/>
      <w:sz w:val="16"/>
      <w:szCs w:val="16"/>
    </w:rPr>
  </w:style>
  <w:style w:type="paragraph" w:styleId="ListParagraph">
    <w:name w:val="List Paragraph"/>
    <w:basedOn w:val="Normal"/>
    <w:link w:val="ListParagraphChar"/>
    <w:uiPriority w:val="34"/>
    <w:qFormat/>
    <w:rsid w:val="00500C4B"/>
    <w:pPr>
      <w:ind w:left="720"/>
      <w:contextualSpacing/>
    </w:pPr>
  </w:style>
  <w:style w:type="table" w:styleId="TableGrid">
    <w:name w:val="Table Grid"/>
    <w:basedOn w:val="TableNormal"/>
    <w:uiPriority w:val="59"/>
    <w:rsid w:val="00DB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20026"/>
  </w:style>
  <w:style w:type="character" w:customStyle="1" w:styleId="Heading1Char">
    <w:name w:val="Heading 1 Char"/>
    <w:basedOn w:val="DefaultParagraphFont"/>
    <w:link w:val="Heading1"/>
    <w:uiPriority w:val="9"/>
    <w:rsid w:val="00A5483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23C66"/>
    <w:rPr>
      <w:color w:val="0000FF"/>
      <w:u w:val="single"/>
    </w:rPr>
  </w:style>
  <w:style w:type="paragraph" w:customStyle="1" w:styleId="titles">
    <w:name w:val="titles"/>
    <w:basedOn w:val="Normal"/>
    <w:uiPriority w:val="99"/>
    <w:rsid w:val="00323C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614C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24812">
      <w:bodyDiv w:val="1"/>
      <w:marLeft w:val="0"/>
      <w:marRight w:val="0"/>
      <w:marTop w:val="0"/>
      <w:marBottom w:val="0"/>
      <w:divBdr>
        <w:top w:val="none" w:sz="0" w:space="0" w:color="auto"/>
        <w:left w:val="none" w:sz="0" w:space="0" w:color="auto"/>
        <w:bottom w:val="none" w:sz="0" w:space="0" w:color="auto"/>
        <w:right w:val="none" w:sz="0" w:space="0" w:color="auto"/>
      </w:divBdr>
    </w:div>
    <w:div w:id="981276149">
      <w:bodyDiv w:val="1"/>
      <w:marLeft w:val="0"/>
      <w:marRight w:val="0"/>
      <w:marTop w:val="0"/>
      <w:marBottom w:val="0"/>
      <w:divBdr>
        <w:top w:val="none" w:sz="0" w:space="0" w:color="auto"/>
        <w:left w:val="none" w:sz="0" w:space="0" w:color="auto"/>
        <w:bottom w:val="none" w:sz="0" w:space="0" w:color="auto"/>
        <w:right w:val="none" w:sz="0" w:space="0" w:color="auto"/>
      </w:divBdr>
    </w:div>
    <w:div w:id="1197812527">
      <w:bodyDiv w:val="1"/>
      <w:marLeft w:val="0"/>
      <w:marRight w:val="0"/>
      <w:marTop w:val="0"/>
      <w:marBottom w:val="0"/>
      <w:divBdr>
        <w:top w:val="none" w:sz="0" w:space="0" w:color="auto"/>
        <w:left w:val="none" w:sz="0" w:space="0" w:color="auto"/>
        <w:bottom w:val="none" w:sz="0" w:space="0" w:color="auto"/>
        <w:right w:val="none" w:sz="0" w:space="0" w:color="auto"/>
      </w:divBdr>
    </w:div>
    <w:div w:id="1208487812">
      <w:bodyDiv w:val="1"/>
      <w:marLeft w:val="0"/>
      <w:marRight w:val="0"/>
      <w:marTop w:val="0"/>
      <w:marBottom w:val="0"/>
      <w:divBdr>
        <w:top w:val="none" w:sz="0" w:space="0" w:color="auto"/>
        <w:left w:val="none" w:sz="0" w:space="0" w:color="auto"/>
        <w:bottom w:val="none" w:sz="0" w:space="0" w:color="auto"/>
        <w:right w:val="none" w:sz="0" w:space="0" w:color="auto"/>
      </w:divBdr>
    </w:div>
    <w:div w:id="20368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gain_in_decision_trees" TargetMode="External"/><Relationship Id="rId13"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ropy_(information_theory)" TargetMode="External"/><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ashwini.rao</dc:creator>
  <cp:lastModifiedBy>Ashwini Rao (Dr.)</cp:lastModifiedBy>
  <cp:revision>15</cp:revision>
  <dcterms:created xsi:type="dcterms:W3CDTF">2016-01-25T04:15:00Z</dcterms:created>
  <dcterms:modified xsi:type="dcterms:W3CDTF">2022-01-29T04:55:00Z</dcterms:modified>
</cp:coreProperties>
</file>