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161A9" w14:textId="6D0AF8B8" w:rsidR="00C052CF" w:rsidRPr="000A47C8" w:rsidRDefault="00DB4545" w:rsidP="00C052CF">
      <w:pPr>
        <w:jc w:val="center"/>
        <w:rPr>
          <w:rFonts w:ascii="Agency FB" w:hAnsi="Agency FB" w:cs="Calibri"/>
          <w:b/>
          <w:bCs/>
          <w:sz w:val="64"/>
          <w:szCs w:val="64"/>
        </w:rPr>
      </w:pPr>
      <w:r>
        <w:rPr>
          <w:rFonts w:ascii="Agency FB" w:hAnsi="Agency FB" w:cs="Calibri"/>
          <w:b/>
          <w:bCs/>
          <w:sz w:val="64"/>
          <w:szCs w:val="64"/>
        </w:rPr>
        <w:t>Movie Database</w:t>
      </w:r>
    </w:p>
    <w:p w14:paraId="30979575" w14:textId="5C757168" w:rsidR="006E7DF3" w:rsidRPr="000A47C8" w:rsidRDefault="002D04A0">
      <w:pPr>
        <w:rPr>
          <w:rFonts w:ascii="Calibri" w:hAnsi="Calibri" w:cs="Calibri"/>
          <w:i/>
          <w:iCs/>
          <w:sz w:val="30"/>
          <w:szCs w:val="30"/>
        </w:rPr>
      </w:pPr>
      <w:r w:rsidRPr="000A47C8">
        <w:rPr>
          <w:rFonts w:ascii="Calibri" w:hAnsi="Calibri" w:cs="Calibri"/>
          <w:i/>
          <w:iCs/>
          <w:sz w:val="30"/>
          <w:szCs w:val="30"/>
        </w:rPr>
        <w:t xml:space="preserve"> </w:t>
      </w:r>
      <w:r w:rsidR="006E7DF3" w:rsidRPr="000A47C8">
        <w:rPr>
          <w:rFonts w:ascii="Calibri" w:hAnsi="Calibri" w:cs="Calibri"/>
          <w:i/>
          <w:iCs/>
          <w:sz w:val="30"/>
          <w:szCs w:val="30"/>
        </w:rPr>
        <w:t xml:space="preserve">Built using </w:t>
      </w:r>
      <w:r w:rsidR="0087145D">
        <w:rPr>
          <w:rFonts w:ascii="Calibri" w:hAnsi="Calibri" w:cs="Calibri"/>
          <w:i/>
          <w:iCs/>
          <w:sz w:val="30"/>
          <w:szCs w:val="30"/>
        </w:rPr>
        <w:t>SQL, P</w:t>
      </w:r>
      <w:r w:rsidR="00DB4545">
        <w:rPr>
          <w:rFonts w:ascii="Calibri" w:hAnsi="Calibri" w:cs="Calibri"/>
          <w:i/>
          <w:iCs/>
          <w:sz w:val="30"/>
          <w:szCs w:val="30"/>
        </w:rPr>
        <w:t>ython Streamlit</w:t>
      </w:r>
      <w:r w:rsidR="00C052CF" w:rsidRPr="000A47C8">
        <w:rPr>
          <w:rFonts w:ascii="Calibri" w:hAnsi="Calibri" w:cs="Calibri"/>
          <w:i/>
          <w:iCs/>
          <w:sz w:val="30"/>
          <w:szCs w:val="30"/>
        </w:rPr>
        <w:t xml:space="preserve">           </w:t>
      </w:r>
      <w:r w:rsidR="000A47C8">
        <w:rPr>
          <w:rFonts w:ascii="Calibri" w:hAnsi="Calibri" w:cs="Calibri"/>
          <w:i/>
          <w:iCs/>
          <w:sz w:val="30"/>
          <w:szCs w:val="30"/>
        </w:rPr>
        <w:t xml:space="preserve">  </w:t>
      </w:r>
      <w:r w:rsidR="00C052CF" w:rsidRPr="000A47C8">
        <w:rPr>
          <w:rFonts w:ascii="Calibri" w:hAnsi="Calibri" w:cs="Calibri"/>
          <w:i/>
          <w:iCs/>
          <w:sz w:val="30"/>
          <w:szCs w:val="30"/>
        </w:rPr>
        <w:t xml:space="preserve">                                 </w:t>
      </w:r>
      <w:r w:rsidR="001B76AA">
        <w:rPr>
          <w:rFonts w:ascii="Calibri" w:hAnsi="Calibri" w:cs="Calibri"/>
          <w:i/>
          <w:iCs/>
          <w:sz w:val="30"/>
          <w:szCs w:val="30"/>
        </w:rPr>
        <w:t xml:space="preserve">   </w:t>
      </w:r>
      <w:r w:rsidR="00DB4545">
        <w:rPr>
          <w:rFonts w:ascii="Calibri" w:hAnsi="Calibri" w:cs="Calibri"/>
          <w:i/>
          <w:iCs/>
          <w:sz w:val="30"/>
          <w:szCs w:val="30"/>
        </w:rPr>
        <w:t xml:space="preserve"> </w:t>
      </w:r>
      <w:r w:rsidR="00C052CF" w:rsidRPr="000A47C8">
        <w:rPr>
          <w:rFonts w:ascii="Calibri" w:hAnsi="Calibri" w:cs="Calibri"/>
          <w:i/>
          <w:iCs/>
          <w:sz w:val="30"/>
          <w:szCs w:val="30"/>
        </w:rPr>
        <w:t>Anthony Wang</w:t>
      </w:r>
    </w:p>
    <w:p w14:paraId="4AD2FE50" w14:textId="77777777" w:rsidR="00531C1D" w:rsidRPr="00531C1D" w:rsidRDefault="00531C1D" w:rsidP="00531C1D">
      <w:pPr>
        <w:rPr>
          <w:rFonts w:ascii="Calibri" w:hAnsi="Calibri" w:cs="Calibri"/>
        </w:rPr>
      </w:pPr>
      <w:r w:rsidRPr="00531C1D">
        <w:rPr>
          <w:rFonts w:ascii="Calibri" w:hAnsi="Calibri" w:cs="Calibri"/>
        </w:rPr>
        <w:t>An interactive Power BI dashboard that analyzes sales, customer details, and product details.</w:t>
      </w:r>
    </w:p>
    <w:p w14:paraId="3E02B60C" w14:textId="3999D50B" w:rsidR="00555FAE" w:rsidRDefault="00531C1D" w:rsidP="00531C1D">
      <w:pPr>
        <w:rPr>
          <w:rFonts w:ascii="Calibri" w:hAnsi="Calibri" w:cs="Calibri"/>
        </w:rPr>
      </w:pPr>
      <w:r w:rsidRPr="00531C1D">
        <w:rPr>
          <w:rFonts w:ascii="Calibri" w:hAnsi="Calibri" w:cs="Calibri"/>
        </w:rPr>
        <w:t>Achieved data cleansing and data transformation process for data extraction using SQL, dimension tables and fact tables from AdventureWorks data warehouse.</w:t>
      </w:r>
    </w:p>
    <w:p w14:paraId="129F2FD1" w14:textId="77777777" w:rsidR="001B76AA" w:rsidRDefault="001B76AA" w:rsidP="00531C1D">
      <w:pPr>
        <w:rPr>
          <w:rFonts w:ascii="Calibri" w:hAnsi="Calibri" w:cs="Calibri"/>
        </w:rPr>
      </w:pPr>
    </w:p>
    <w:p w14:paraId="1F3E9458" w14:textId="03CE0B96" w:rsidR="001B76AA" w:rsidRDefault="001B76AA" w:rsidP="00531C1D">
      <w:pPr>
        <w:rPr>
          <w:rFonts w:ascii="Calibri" w:hAnsi="Calibri" w:cs="Calibri"/>
        </w:rPr>
      </w:pPr>
      <w:r w:rsidRPr="001B76AA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4F8299D" wp14:editId="66528F35">
            <wp:simplePos x="0" y="0"/>
            <wp:positionH relativeFrom="margin">
              <wp:posOffset>-635</wp:posOffset>
            </wp:positionH>
            <wp:positionV relativeFrom="paragraph">
              <wp:posOffset>314960</wp:posOffset>
            </wp:positionV>
            <wp:extent cx="6273800" cy="3500120"/>
            <wp:effectExtent l="0" t="0" r="0" b="5080"/>
            <wp:wrapTopAndBottom/>
            <wp:docPr id="148047986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9862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76AA">
        <w:rPr>
          <w:rFonts w:ascii="Calibri" w:hAnsi="Calibri" w:cs="Calibri"/>
          <w:b/>
          <w:bCs/>
          <w:sz w:val="32"/>
          <w:szCs w:val="32"/>
        </w:rPr>
        <w:t>Sales Overview</w:t>
      </w:r>
      <w:r>
        <w:rPr>
          <w:rFonts w:ascii="Calibri" w:hAnsi="Calibri" w:cs="Calibri"/>
        </w:rPr>
        <w:t>:</w:t>
      </w:r>
    </w:p>
    <w:p w14:paraId="214C6C09" w14:textId="77777777" w:rsidR="006E28F0" w:rsidRDefault="006E28F0" w:rsidP="00531C1D">
      <w:pPr>
        <w:rPr>
          <w:rFonts w:ascii="Calibri" w:hAnsi="Calibri" w:cs="Calibri"/>
        </w:rPr>
      </w:pPr>
    </w:p>
    <w:p w14:paraId="2BC8420A" w14:textId="2972630E" w:rsidR="006E28F0" w:rsidRDefault="006E28F0" w:rsidP="00531C1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It is </w:t>
      </w:r>
      <w:r w:rsidRPr="006E28F0">
        <w:rPr>
          <w:rFonts w:ascii="Calibri" w:hAnsi="Calibri" w:cs="Calibri"/>
        </w:rPr>
        <w:t>designed to provide a comprehensive summary of sales performance across various</w:t>
      </w:r>
      <w:r>
        <w:rPr>
          <w:rFonts w:ascii="Calibri" w:hAnsi="Calibri" w:cs="Calibri"/>
        </w:rPr>
        <w:t xml:space="preserve"> </w:t>
      </w:r>
      <w:r w:rsidRPr="006E28F0">
        <w:rPr>
          <w:rFonts w:ascii="Calibri" w:hAnsi="Calibri" w:cs="Calibri"/>
        </w:rPr>
        <w:t>dimensions. The dashboard includes several key sections:</w:t>
      </w:r>
      <w:r>
        <w:rPr>
          <w:rFonts w:ascii="Calibri" w:hAnsi="Calibri" w:cs="Calibri"/>
        </w:rPr>
        <w:t xml:space="preserve"> Filters, Top 10 Customers by Sales, Top 10 Products by sales, Sales by product category, Sales/Budget relationship, Sales by customer city, and sales and total budget by month. </w:t>
      </w:r>
    </w:p>
    <w:p w14:paraId="0134C900" w14:textId="6550CAD8" w:rsidR="006E28F0" w:rsidRDefault="006E28F0" w:rsidP="00531C1D">
      <w:pPr>
        <w:rPr>
          <w:rFonts w:ascii="Calibri" w:hAnsi="Calibri" w:cs="Calibri"/>
        </w:rPr>
      </w:pPr>
      <w:r>
        <w:rPr>
          <w:rFonts w:ascii="Calibri" w:hAnsi="Calibri" w:cs="Calibri"/>
        </w:rPr>
        <w:t>Filters utilizes Year, Month, Customer City, Sub Category, Product Category, and Product Name as criteria to narrow down search results. This helps users find specific information they need in a large database.</w:t>
      </w:r>
    </w:p>
    <w:p w14:paraId="064E9ED5" w14:textId="7AF5D755" w:rsidR="00A07A95" w:rsidRDefault="00A07A95" w:rsidP="00531C1D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Sales Top 10 Customer and Sales Top 10 Product Names are both </w:t>
      </w:r>
      <w:r w:rsidRPr="00A07A95">
        <w:rPr>
          <w:rFonts w:ascii="Calibri" w:hAnsi="Calibri" w:cs="Calibri"/>
        </w:rPr>
        <w:t>horizontal bar chart</w:t>
      </w:r>
      <w:r>
        <w:rPr>
          <w:rFonts w:ascii="Calibri" w:hAnsi="Calibri" w:cs="Calibri"/>
        </w:rPr>
        <w:t>s that list the top 10 results based on sales volume.</w:t>
      </w:r>
    </w:p>
    <w:p w14:paraId="36EB29F7" w14:textId="554DCD62" w:rsidR="00A07A95" w:rsidRDefault="00A07A95" w:rsidP="00531C1D">
      <w:pPr>
        <w:rPr>
          <w:rFonts w:ascii="Calibri" w:hAnsi="Calibri" w:cs="Calibri"/>
        </w:rPr>
      </w:pPr>
      <w:r>
        <w:rPr>
          <w:rFonts w:ascii="Calibri" w:hAnsi="Calibri" w:cs="Calibri"/>
        </w:rPr>
        <w:t>Sales/Budget Relationship shows the relationship and differences between sales in dolalrs and budget. It is an indication of performance; red border of the box represents underperformance and green represents good performance.</w:t>
      </w:r>
    </w:p>
    <w:p w14:paraId="2E4AE908" w14:textId="66072DE3" w:rsidR="00A07A95" w:rsidRDefault="00A07A95" w:rsidP="00531C1D">
      <w:pPr>
        <w:rPr>
          <w:rFonts w:ascii="Calibri" w:hAnsi="Calibri" w:cs="Calibri"/>
        </w:rPr>
      </w:pPr>
      <w:r>
        <w:rPr>
          <w:rFonts w:ascii="Calibri" w:hAnsi="Calibri" w:cs="Calibri"/>
        </w:rPr>
        <w:t>Sales by customer city is a map that visualize geographical distribution of sales, which means customer locations are marked across different continents.</w:t>
      </w:r>
    </w:p>
    <w:p w14:paraId="19E7672B" w14:textId="44780B5B" w:rsidR="00A07A95" w:rsidRDefault="00A07A95">
      <w:pPr>
        <w:rPr>
          <w:rFonts w:ascii="Calibri" w:hAnsi="Calibri" w:cs="Calibri"/>
        </w:rPr>
      </w:pPr>
      <w:r>
        <w:rPr>
          <w:rFonts w:ascii="Calibri" w:hAnsi="Calibri" w:cs="Calibri"/>
        </w:rPr>
        <w:t>Sales and Total Budget by Month is a line chart that tracks sales and budget trends over the months. The chart can demonstrate seasonal fluctuations in sales.</w:t>
      </w:r>
    </w:p>
    <w:p w14:paraId="4ED43093" w14:textId="77777777" w:rsidR="00AF5C87" w:rsidRDefault="00AF5C87">
      <w:pPr>
        <w:rPr>
          <w:rFonts w:ascii="Calibri" w:hAnsi="Calibri" w:cs="Calibri"/>
        </w:rPr>
      </w:pPr>
    </w:p>
    <w:p w14:paraId="685C1D30" w14:textId="2CCCDEDF" w:rsidR="00A07A95" w:rsidRDefault="00AF5C87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>Product Details</w:t>
      </w:r>
      <w:r w:rsidRPr="001B76AA"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23D5E39" wp14:editId="7A900CF9">
            <wp:simplePos x="0" y="0"/>
            <wp:positionH relativeFrom="margin">
              <wp:align>right</wp:align>
            </wp:positionH>
            <wp:positionV relativeFrom="paragraph">
              <wp:posOffset>383637</wp:posOffset>
            </wp:positionV>
            <wp:extent cx="5943600" cy="3329940"/>
            <wp:effectExtent l="0" t="0" r="0" b="3810"/>
            <wp:wrapTopAndBottom/>
            <wp:docPr id="13909763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7638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D0C396" w14:textId="1B3BA68D" w:rsidR="00A07A95" w:rsidRDefault="00A07A95">
      <w:pPr>
        <w:rPr>
          <w:rFonts w:ascii="Calibri" w:hAnsi="Calibri" w:cs="Calibri"/>
        </w:rPr>
      </w:pPr>
      <w:r w:rsidRPr="00A07A95">
        <w:rPr>
          <w:rFonts w:ascii="Calibri" w:hAnsi="Calibri" w:cs="Calibri"/>
        </w:rPr>
        <w:t>The "Product Details" dashboard is designed to provide a comprehensive summary of product-specific sales performance across various dimensions. The dashboard includes several key sections</w:t>
      </w:r>
      <w:r>
        <w:rPr>
          <w:rFonts w:ascii="Calibri" w:hAnsi="Calibri" w:cs="Calibri"/>
        </w:rPr>
        <w:t xml:space="preserve"> similar to the sales overview dashboard. </w:t>
      </w:r>
    </w:p>
    <w:p w14:paraId="453551B2" w14:textId="04469C5F" w:rsidR="00A07A95" w:rsidRDefault="00A07A9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heat map table displays </w:t>
      </w:r>
      <w:r w:rsidRPr="00A07A95">
        <w:rPr>
          <w:rFonts w:ascii="Calibri" w:hAnsi="Calibri" w:cs="Calibri"/>
        </w:rPr>
        <w:t xml:space="preserve">monthly sales figures for products within the </w:t>
      </w:r>
      <w:r>
        <w:rPr>
          <w:rFonts w:ascii="Calibri" w:hAnsi="Calibri" w:cs="Calibri"/>
        </w:rPr>
        <w:t>selected</w:t>
      </w:r>
      <w:r w:rsidRPr="00A07A95">
        <w:rPr>
          <w:rFonts w:ascii="Calibri" w:hAnsi="Calibri" w:cs="Calibri"/>
        </w:rPr>
        <w:t xml:space="preserve"> category. This visual approach helps users quickly identify trends, seasonal patterns, and top-performing items based on the intensity of color</w:t>
      </w:r>
    </w:p>
    <w:p w14:paraId="3952AD09" w14:textId="77777777" w:rsidR="00A07A95" w:rsidRDefault="00A07A95">
      <w:pPr>
        <w:rPr>
          <w:rFonts w:ascii="Calibri" w:hAnsi="Calibri" w:cs="Calibri"/>
        </w:rPr>
      </w:pPr>
    </w:p>
    <w:p w14:paraId="08EC3041" w14:textId="0025A75E" w:rsidR="00430707" w:rsidRDefault="00430707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 xml:space="preserve">Dimension </w:t>
      </w:r>
      <w:r w:rsidR="00CC6818">
        <w:rPr>
          <w:rFonts w:ascii="Calibri" w:hAnsi="Calibri" w:cs="Calibri"/>
          <w:b/>
          <w:bCs/>
          <w:sz w:val="32"/>
          <w:szCs w:val="32"/>
        </w:rPr>
        <w:t xml:space="preserve">and Fact </w:t>
      </w:r>
      <w:r>
        <w:rPr>
          <w:rFonts w:ascii="Calibri" w:hAnsi="Calibri" w:cs="Calibri"/>
          <w:b/>
          <w:bCs/>
          <w:sz w:val="32"/>
          <w:szCs w:val="32"/>
        </w:rPr>
        <w:t>Table</w:t>
      </w:r>
    </w:p>
    <w:p w14:paraId="26E4D414" w14:textId="571C8516" w:rsidR="00A07A95" w:rsidRDefault="00430707">
      <w:pPr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5BFDE5F" wp14:editId="0EFC43E8">
            <wp:simplePos x="0" y="0"/>
            <wp:positionH relativeFrom="margin">
              <wp:align>left</wp:align>
            </wp:positionH>
            <wp:positionV relativeFrom="paragraph">
              <wp:posOffset>557530</wp:posOffset>
            </wp:positionV>
            <wp:extent cx="6477000" cy="4937760"/>
            <wp:effectExtent l="0" t="0" r="0" b="0"/>
            <wp:wrapTopAndBottom/>
            <wp:docPr id="137535773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57731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</w:rPr>
        <w:t xml:space="preserve">This is </w:t>
      </w:r>
      <w:r w:rsidRPr="00430707">
        <w:rPr>
          <w:rFonts w:ascii="Calibri" w:hAnsi="Calibri" w:cs="Calibri"/>
        </w:rPr>
        <w:t>a</w:t>
      </w:r>
      <w:r w:rsidR="00937BCE">
        <w:rPr>
          <w:rFonts w:ascii="Calibri" w:hAnsi="Calibri" w:cs="Calibri"/>
        </w:rPr>
        <w:t xml:space="preserve"> model with</w:t>
      </w:r>
      <w:r w:rsidRPr="0043070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dimension </w:t>
      </w:r>
      <w:r w:rsidR="00937BCE">
        <w:rPr>
          <w:rFonts w:ascii="Calibri" w:hAnsi="Calibri" w:cs="Calibri"/>
        </w:rPr>
        <w:t xml:space="preserve">and fact </w:t>
      </w:r>
      <w:r>
        <w:rPr>
          <w:rFonts w:ascii="Calibri" w:hAnsi="Calibri" w:cs="Calibri"/>
        </w:rPr>
        <w:t>table</w:t>
      </w:r>
      <w:r w:rsidRPr="00430707">
        <w:rPr>
          <w:rFonts w:ascii="Calibri" w:hAnsi="Calibri" w:cs="Calibri"/>
        </w:rPr>
        <w:t>, which is a common structure in data warehousing and business intelligence for organizing and analyzing data</w:t>
      </w:r>
      <w:r>
        <w:rPr>
          <w:rFonts w:ascii="Calibri" w:hAnsi="Calibri" w:cs="Calibri"/>
        </w:rPr>
        <w:t>.</w:t>
      </w:r>
    </w:p>
    <w:p w14:paraId="0B20DDBA" w14:textId="77777777" w:rsidR="00430707" w:rsidRDefault="00430707">
      <w:pPr>
        <w:rPr>
          <w:rFonts w:ascii="Calibri" w:hAnsi="Calibri" w:cs="Calibri"/>
        </w:rPr>
      </w:pPr>
    </w:p>
    <w:p w14:paraId="2A1433F8" w14:textId="13C1E753" w:rsidR="00146E61" w:rsidRPr="002C0082" w:rsidRDefault="00937BCE">
      <w:pPr>
        <w:rPr>
          <w:rFonts w:ascii="Calibri" w:hAnsi="Calibri" w:cs="Calibri"/>
        </w:rPr>
      </w:pPr>
      <w:r>
        <w:rPr>
          <w:rFonts w:ascii="Calibri" w:hAnsi="Calibri" w:cs="Calibri"/>
        </w:rPr>
        <w:t>Dimension tables s</w:t>
      </w:r>
      <w:r w:rsidRPr="00937BCE">
        <w:rPr>
          <w:rFonts w:ascii="Calibri" w:hAnsi="Calibri" w:cs="Calibri"/>
        </w:rPr>
        <w:t>tore descriptive attributes that provide context for the facts in the fact table</w:t>
      </w:r>
      <w:r>
        <w:rPr>
          <w:rFonts w:ascii="Calibri" w:hAnsi="Calibri" w:cs="Calibri"/>
        </w:rPr>
        <w:t>. Fact tables store quantitative data for analysis.  Relationships in this model are mainly one to many.</w:t>
      </w:r>
    </w:p>
    <w:sectPr w:rsidR="00146E61" w:rsidRPr="002C00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B92EC1"/>
    <w:multiLevelType w:val="multilevel"/>
    <w:tmpl w:val="9ADA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470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F82"/>
    <w:rsid w:val="0001252F"/>
    <w:rsid w:val="0007507B"/>
    <w:rsid w:val="000A0B67"/>
    <w:rsid w:val="000A4287"/>
    <w:rsid w:val="000A47C8"/>
    <w:rsid w:val="000B54BF"/>
    <w:rsid w:val="000D7296"/>
    <w:rsid w:val="001370AA"/>
    <w:rsid w:val="00146E61"/>
    <w:rsid w:val="0016010F"/>
    <w:rsid w:val="001B76AA"/>
    <w:rsid w:val="001F0967"/>
    <w:rsid w:val="002204C7"/>
    <w:rsid w:val="002C0082"/>
    <w:rsid w:val="002D04A0"/>
    <w:rsid w:val="003365D1"/>
    <w:rsid w:val="00355A09"/>
    <w:rsid w:val="00364EA4"/>
    <w:rsid w:val="003D16E2"/>
    <w:rsid w:val="00405748"/>
    <w:rsid w:val="00430707"/>
    <w:rsid w:val="00463D9F"/>
    <w:rsid w:val="0051423C"/>
    <w:rsid w:val="00517CCB"/>
    <w:rsid w:val="00531C1D"/>
    <w:rsid w:val="00534D45"/>
    <w:rsid w:val="00555FAE"/>
    <w:rsid w:val="00581EBD"/>
    <w:rsid w:val="005E2F34"/>
    <w:rsid w:val="005E7324"/>
    <w:rsid w:val="006B0229"/>
    <w:rsid w:val="006C1B36"/>
    <w:rsid w:val="006E28F0"/>
    <w:rsid w:val="006E7DF3"/>
    <w:rsid w:val="006F4D1D"/>
    <w:rsid w:val="0072023C"/>
    <w:rsid w:val="00805F82"/>
    <w:rsid w:val="00821B79"/>
    <w:rsid w:val="0087145D"/>
    <w:rsid w:val="008C619D"/>
    <w:rsid w:val="008E4755"/>
    <w:rsid w:val="008F0807"/>
    <w:rsid w:val="008F15C7"/>
    <w:rsid w:val="009003C8"/>
    <w:rsid w:val="00937BCE"/>
    <w:rsid w:val="00993293"/>
    <w:rsid w:val="00A07A95"/>
    <w:rsid w:val="00A451A6"/>
    <w:rsid w:val="00A8237E"/>
    <w:rsid w:val="00AF5C87"/>
    <w:rsid w:val="00B25F8A"/>
    <w:rsid w:val="00BB701B"/>
    <w:rsid w:val="00C052CF"/>
    <w:rsid w:val="00C07184"/>
    <w:rsid w:val="00C177B9"/>
    <w:rsid w:val="00C511F2"/>
    <w:rsid w:val="00C9275F"/>
    <w:rsid w:val="00C974A1"/>
    <w:rsid w:val="00CA0F83"/>
    <w:rsid w:val="00CC6818"/>
    <w:rsid w:val="00CF46FB"/>
    <w:rsid w:val="00D136FA"/>
    <w:rsid w:val="00D67136"/>
    <w:rsid w:val="00D80A54"/>
    <w:rsid w:val="00DB25D9"/>
    <w:rsid w:val="00DB4545"/>
    <w:rsid w:val="00DD21F3"/>
    <w:rsid w:val="00DE22CD"/>
    <w:rsid w:val="00EE357F"/>
    <w:rsid w:val="00F56178"/>
    <w:rsid w:val="00F562E2"/>
    <w:rsid w:val="00FC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B3F0F"/>
  <w15:chartTrackingRefBased/>
  <w15:docId w15:val="{6992D652-4F4C-4F28-9B36-4CB99135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F8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34D4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5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Wang</dc:creator>
  <cp:keywords/>
  <dc:description/>
  <cp:lastModifiedBy>Anthony Wang</cp:lastModifiedBy>
  <cp:revision>14</cp:revision>
  <dcterms:created xsi:type="dcterms:W3CDTF">2024-11-06T21:42:00Z</dcterms:created>
  <dcterms:modified xsi:type="dcterms:W3CDTF">2024-11-06T23:39:00Z</dcterms:modified>
</cp:coreProperties>
</file>