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7CFC" w14:textId="780F69DC" w:rsidR="00911325" w:rsidRPr="00BC49EE" w:rsidRDefault="00540984" w:rsidP="00BC49EE">
      <w:p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Alex Perera</w:t>
      </w:r>
    </w:p>
    <w:p w14:paraId="025D0E38" w14:textId="3D372E52" w:rsidR="00540984" w:rsidRPr="00BC49EE" w:rsidRDefault="00540984" w:rsidP="00BC49EE">
      <w:p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29</w:t>
      </w:r>
      <w:r w:rsidRPr="00BC49EE">
        <w:rPr>
          <w:rFonts w:ascii="Times New Roman" w:hAnsi="Times New Roman" w:cs="Times New Roman"/>
          <w:sz w:val="24"/>
          <w:szCs w:val="24"/>
          <w:vertAlign w:val="superscript"/>
        </w:rPr>
        <w:t>th</w:t>
      </w:r>
      <w:r w:rsidRPr="00BC49EE">
        <w:rPr>
          <w:rFonts w:ascii="Times New Roman" w:hAnsi="Times New Roman" w:cs="Times New Roman"/>
          <w:sz w:val="24"/>
          <w:szCs w:val="24"/>
        </w:rPr>
        <w:t>, April 2022</w:t>
      </w:r>
    </w:p>
    <w:p w14:paraId="5E7DD994" w14:textId="4F978D63" w:rsidR="00540984" w:rsidRPr="00BC49EE" w:rsidRDefault="00540984" w:rsidP="00BC49EE">
      <w:p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Data Wrangling &amp; Exploratory Analysis with Dr. Shi</w:t>
      </w:r>
    </w:p>
    <w:p w14:paraId="0417FA91" w14:textId="5754289B" w:rsidR="00540984" w:rsidRPr="00BC49EE" w:rsidRDefault="00540984" w:rsidP="00BC49EE">
      <w:pPr>
        <w:spacing w:line="480" w:lineRule="auto"/>
        <w:jc w:val="both"/>
        <w:rPr>
          <w:rFonts w:ascii="Times New Roman" w:hAnsi="Times New Roman" w:cs="Times New Roman"/>
          <w:sz w:val="24"/>
          <w:szCs w:val="24"/>
        </w:rPr>
      </w:pPr>
    </w:p>
    <w:p w14:paraId="52A6B40D" w14:textId="7C628637" w:rsidR="00540984" w:rsidRPr="00BC49EE" w:rsidRDefault="00EB4A08" w:rsidP="00BC49EE">
      <w:pPr>
        <w:spacing w:line="480" w:lineRule="auto"/>
        <w:jc w:val="center"/>
        <w:rPr>
          <w:rFonts w:ascii="Times New Roman" w:hAnsi="Times New Roman" w:cs="Times New Roman"/>
          <w:sz w:val="24"/>
          <w:szCs w:val="24"/>
        </w:rPr>
      </w:pPr>
      <w:r w:rsidRPr="00BC49EE">
        <w:rPr>
          <w:rFonts w:ascii="Times New Roman" w:hAnsi="Times New Roman" w:cs="Times New Roman"/>
          <w:sz w:val="24"/>
          <w:szCs w:val="24"/>
        </w:rPr>
        <w:t>Pokémon</w:t>
      </w:r>
      <w:r w:rsidR="00540984" w:rsidRPr="00BC49EE">
        <w:rPr>
          <w:rFonts w:ascii="Times New Roman" w:hAnsi="Times New Roman" w:cs="Times New Roman"/>
          <w:sz w:val="24"/>
          <w:szCs w:val="24"/>
        </w:rPr>
        <w:t xml:space="preserve"> with Stats Summary</w:t>
      </w:r>
    </w:p>
    <w:p w14:paraId="4A6761A5" w14:textId="41EFE715" w:rsidR="009A0D58" w:rsidRPr="00BC49EE" w:rsidRDefault="009A0D58" w:rsidP="00BC49EE">
      <w:pPr>
        <w:pStyle w:val="ListParagraph"/>
        <w:numPr>
          <w:ilvl w:val="0"/>
          <w:numId w:val="1"/>
        </w:num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Introduction to Dataset</w:t>
      </w:r>
    </w:p>
    <w:p w14:paraId="498CBA2E" w14:textId="7B011C9F" w:rsidR="009A0D58" w:rsidRDefault="001C6886" w:rsidP="00BC49EE">
      <w:pPr>
        <w:spacing w:line="480" w:lineRule="auto"/>
        <w:ind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This dataset allowed me to deep-dive into the competitive E-Sport side of the Pokémon Video Game Tournaments (VGTs), and break down the Pokémon used in their teams at the highest level in the Master’s Division. </w:t>
      </w:r>
      <w:r w:rsidR="009A0D58" w:rsidRPr="00BC49EE">
        <w:rPr>
          <w:rFonts w:ascii="Times New Roman" w:hAnsi="Times New Roman" w:cs="Times New Roman"/>
          <w:sz w:val="24"/>
          <w:szCs w:val="24"/>
        </w:rPr>
        <w:t xml:space="preserve">The dataset encompasses over 700 different Pokémon, </w:t>
      </w:r>
      <w:r w:rsidR="009A0D58" w:rsidRPr="00BC49EE">
        <w:rPr>
          <w:rFonts w:ascii="Times New Roman" w:hAnsi="Times New Roman" w:cs="Times New Roman"/>
          <w:sz w:val="24"/>
          <w:szCs w:val="24"/>
        </w:rPr>
        <w:t>however</w:t>
      </w:r>
      <w:r w:rsidR="009A0D58" w:rsidRPr="00BC49EE">
        <w:rPr>
          <w:rFonts w:ascii="Times New Roman" w:hAnsi="Times New Roman" w:cs="Times New Roman"/>
          <w:sz w:val="24"/>
          <w:szCs w:val="24"/>
        </w:rPr>
        <w:t xml:space="preserve"> the dataset row index and the Pokedex ID index do not align with each other since some Pokémon have alternative forms (Mega Evolutions, the Pokémon Rotom has different appliance-forms, and some legendary Pokémon). </w:t>
      </w:r>
      <w:r w:rsidR="00EB4A08" w:rsidRPr="00BC49EE">
        <w:rPr>
          <w:rFonts w:ascii="Times New Roman" w:hAnsi="Times New Roman" w:cs="Times New Roman"/>
          <w:sz w:val="24"/>
          <w:szCs w:val="24"/>
        </w:rPr>
        <w:t>All questions beg</w:t>
      </w:r>
      <w:r w:rsidR="002727F2" w:rsidRPr="00BC49EE">
        <w:rPr>
          <w:rFonts w:ascii="Times New Roman" w:hAnsi="Times New Roman" w:cs="Times New Roman"/>
          <w:sz w:val="24"/>
          <w:szCs w:val="24"/>
        </w:rPr>
        <w:t>an</w:t>
      </w:r>
      <w:r w:rsidR="00EB4A08" w:rsidRPr="00BC49EE">
        <w:rPr>
          <w:rFonts w:ascii="Times New Roman" w:hAnsi="Times New Roman" w:cs="Times New Roman"/>
          <w:sz w:val="24"/>
          <w:szCs w:val="24"/>
        </w:rPr>
        <w:t xml:space="preserve"> with how certain </w:t>
      </w:r>
      <w:r w:rsidR="002727F2" w:rsidRPr="00BC49EE">
        <w:rPr>
          <w:rFonts w:ascii="Times New Roman" w:hAnsi="Times New Roman" w:cs="Times New Roman"/>
          <w:sz w:val="24"/>
          <w:szCs w:val="24"/>
        </w:rPr>
        <w:t>Pokémon</w:t>
      </w:r>
      <w:r w:rsidR="00EB4A08" w:rsidRPr="00BC49EE">
        <w:rPr>
          <w:rFonts w:ascii="Times New Roman" w:hAnsi="Times New Roman" w:cs="Times New Roman"/>
          <w:sz w:val="24"/>
          <w:szCs w:val="24"/>
        </w:rPr>
        <w:t xml:space="preserve"> can be utilized and further question if there are </w:t>
      </w:r>
      <w:r w:rsidR="00073658" w:rsidRPr="00BC49EE">
        <w:rPr>
          <w:rFonts w:ascii="Times New Roman" w:hAnsi="Times New Roman" w:cs="Times New Roman"/>
          <w:sz w:val="24"/>
          <w:szCs w:val="24"/>
        </w:rPr>
        <w:t xml:space="preserve">other </w:t>
      </w:r>
      <w:r w:rsidR="002727F2" w:rsidRPr="00BC49EE">
        <w:rPr>
          <w:rFonts w:ascii="Times New Roman" w:hAnsi="Times New Roman" w:cs="Times New Roman"/>
          <w:sz w:val="24"/>
          <w:szCs w:val="24"/>
        </w:rPr>
        <w:t>Pokémon</w:t>
      </w:r>
      <w:r w:rsidR="00073658" w:rsidRPr="00BC49EE">
        <w:rPr>
          <w:rFonts w:ascii="Times New Roman" w:hAnsi="Times New Roman" w:cs="Times New Roman"/>
          <w:sz w:val="24"/>
          <w:szCs w:val="24"/>
        </w:rPr>
        <w:t xml:space="preserve"> available that allows for further flexibility in teams through the analysis of their in-game stats for their collective Total of Stats, HP (Health Points), Attack, Defense, Speed, and Special Attack and Defense. </w:t>
      </w:r>
      <w:r w:rsidR="002727F2" w:rsidRPr="00BC49EE">
        <w:rPr>
          <w:rFonts w:ascii="Times New Roman" w:hAnsi="Times New Roman" w:cs="Times New Roman"/>
          <w:sz w:val="24"/>
          <w:szCs w:val="24"/>
        </w:rPr>
        <w:t xml:space="preserve"> </w:t>
      </w:r>
      <w:r w:rsidR="007128CA" w:rsidRPr="00BC49EE">
        <w:rPr>
          <w:rFonts w:ascii="Times New Roman" w:hAnsi="Times New Roman" w:cs="Times New Roman"/>
          <w:sz w:val="24"/>
          <w:szCs w:val="24"/>
        </w:rPr>
        <w:t xml:space="preserve">The </w:t>
      </w:r>
      <w:r w:rsidR="00AC35AC" w:rsidRPr="00BC49EE">
        <w:rPr>
          <w:rFonts w:ascii="Times New Roman" w:hAnsi="Times New Roman" w:cs="Times New Roman"/>
          <w:sz w:val="24"/>
          <w:szCs w:val="24"/>
        </w:rPr>
        <w:t>Pokémon</w:t>
      </w:r>
      <w:r w:rsidR="007128CA" w:rsidRPr="00BC49EE">
        <w:rPr>
          <w:rFonts w:ascii="Times New Roman" w:hAnsi="Times New Roman" w:cs="Times New Roman"/>
          <w:sz w:val="24"/>
          <w:szCs w:val="24"/>
        </w:rPr>
        <w:t xml:space="preserve"> with Stats dataset allowed to explore not just their core stats which affect the game, but gave insight to each Generation/Series, their Pok</w:t>
      </w:r>
      <w:r w:rsidR="00AC35AC" w:rsidRPr="00BC49EE">
        <w:rPr>
          <w:rFonts w:ascii="Times New Roman" w:hAnsi="Times New Roman" w:cs="Times New Roman"/>
          <w:sz w:val="24"/>
          <w:szCs w:val="24"/>
        </w:rPr>
        <w:t>é</w:t>
      </w:r>
      <w:r w:rsidR="007128CA" w:rsidRPr="00BC49EE">
        <w:rPr>
          <w:rFonts w:ascii="Times New Roman" w:hAnsi="Times New Roman" w:cs="Times New Roman"/>
          <w:sz w:val="24"/>
          <w:szCs w:val="24"/>
        </w:rPr>
        <w:t xml:space="preserve">dex ID, whether or not they’re legendary </w:t>
      </w:r>
      <w:r w:rsidR="00AC35AC" w:rsidRPr="00BC49EE">
        <w:rPr>
          <w:rFonts w:ascii="Times New Roman" w:hAnsi="Times New Roman" w:cs="Times New Roman"/>
          <w:sz w:val="24"/>
          <w:szCs w:val="24"/>
        </w:rPr>
        <w:t>Pokémon</w:t>
      </w:r>
      <w:r w:rsidR="007128CA" w:rsidRPr="00BC49EE">
        <w:rPr>
          <w:rFonts w:ascii="Times New Roman" w:hAnsi="Times New Roman" w:cs="Times New Roman"/>
          <w:sz w:val="24"/>
          <w:szCs w:val="24"/>
        </w:rPr>
        <w:t xml:space="preserve">, and their type (fire, water, poison, fairy, dragon). </w:t>
      </w:r>
      <w:r w:rsidRPr="00BC49EE">
        <w:rPr>
          <w:rFonts w:ascii="Times New Roman" w:hAnsi="Times New Roman" w:cs="Times New Roman"/>
          <w:sz w:val="24"/>
          <w:szCs w:val="24"/>
        </w:rPr>
        <w:t xml:space="preserve">Utilizing this dataset did initially lead to many questions to be asked, and eventually the four prioritized questions formed based off the E-Sport results for the Pokémon Master’s Division VGTs in 2014 and 2015. </w:t>
      </w:r>
    </w:p>
    <w:p w14:paraId="3764E840" w14:textId="77777777" w:rsidR="004019E9" w:rsidRDefault="004019E9" w:rsidP="004019E9">
      <w:pPr>
        <w:keepNext/>
        <w:spacing w:line="480" w:lineRule="auto"/>
        <w:ind w:firstLine="360"/>
        <w:jc w:val="both"/>
      </w:pPr>
      <w:r>
        <w:rPr>
          <w:rFonts w:ascii="Times New Roman" w:hAnsi="Times New Roman" w:cs="Times New Roman"/>
          <w:noProof/>
          <w:sz w:val="24"/>
          <w:szCs w:val="24"/>
        </w:rPr>
        <w:lastRenderedPageBreak/>
        <w:drawing>
          <wp:inline distT="0" distB="0" distL="0" distR="0" wp14:anchorId="07B46CC7" wp14:editId="214E6FA8">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p>
    <w:p w14:paraId="74B407FA" w14:textId="23468E66" w:rsidR="004019E9" w:rsidRPr="00BC49EE" w:rsidRDefault="004019E9" w:rsidP="004019E9">
      <w:pPr>
        <w:pStyle w:val="Caption"/>
        <w:jc w:val="both"/>
        <w:rPr>
          <w:rFonts w:ascii="Times New Roman" w:hAnsi="Times New Roman" w:cs="Times New Roman"/>
          <w:sz w:val="24"/>
          <w:szCs w:val="24"/>
        </w:rPr>
      </w:pPr>
      <w:r>
        <w:t xml:space="preserve">Figure </w:t>
      </w:r>
      <w:fldSimple w:instr=" SEQ Figure \* ARABIC ">
        <w:r w:rsidR="0086077E">
          <w:rPr>
            <w:noProof/>
          </w:rPr>
          <w:t>1</w:t>
        </w:r>
      </w:fldSimple>
      <w:r>
        <w:t xml:space="preserve">- Legendary </w:t>
      </w:r>
      <w:r w:rsidR="00D3794A">
        <w:t>Pokémon</w:t>
      </w:r>
      <w:r>
        <w:t xml:space="preserve"> Dataframe</w:t>
      </w:r>
    </w:p>
    <w:p w14:paraId="6B3BE9CF" w14:textId="74859FC2" w:rsidR="009A0D58" w:rsidRPr="00BC49EE" w:rsidRDefault="009A0D58" w:rsidP="00BC49EE">
      <w:pPr>
        <w:spacing w:line="480" w:lineRule="auto"/>
        <w:jc w:val="both"/>
        <w:rPr>
          <w:rFonts w:ascii="Times New Roman" w:hAnsi="Times New Roman" w:cs="Times New Roman"/>
          <w:sz w:val="24"/>
          <w:szCs w:val="24"/>
        </w:rPr>
      </w:pPr>
    </w:p>
    <w:p w14:paraId="49243079" w14:textId="1FF9381F" w:rsidR="009A0D58" w:rsidRPr="00BC49EE" w:rsidRDefault="001C6886" w:rsidP="00BC49EE">
      <w:pPr>
        <w:pStyle w:val="ListParagraph"/>
        <w:numPr>
          <w:ilvl w:val="0"/>
          <w:numId w:val="1"/>
        </w:num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Issues Encountered</w:t>
      </w:r>
    </w:p>
    <w:p w14:paraId="3F0327FE" w14:textId="74034FFD" w:rsidR="001C6886" w:rsidRDefault="007128CA" w:rsidP="00BC49EE">
      <w:pPr>
        <w:spacing w:line="480" w:lineRule="auto"/>
        <w:ind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Typing for </w:t>
      </w:r>
      <w:r w:rsidR="00AC35AC" w:rsidRPr="00BC49EE">
        <w:rPr>
          <w:rFonts w:ascii="Times New Roman" w:hAnsi="Times New Roman" w:cs="Times New Roman"/>
          <w:sz w:val="24"/>
          <w:szCs w:val="24"/>
        </w:rPr>
        <w:t>Pokémon</w:t>
      </w:r>
      <w:r w:rsidRPr="00BC49EE">
        <w:rPr>
          <w:rFonts w:ascii="Times New Roman" w:hAnsi="Times New Roman" w:cs="Times New Roman"/>
          <w:sz w:val="24"/>
          <w:szCs w:val="24"/>
        </w:rPr>
        <w:t xml:space="preserve"> was an interesting an issue since some</w:t>
      </w:r>
      <w:r w:rsidR="001C6886" w:rsidRPr="00BC49EE">
        <w:rPr>
          <w:rFonts w:ascii="Times New Roman" w:hAnsi="Times New Roman" w:cs="Times New Roman"/>
          <w:sz w:val="24"/>
          <w:szCs w:val="24"/>
        </w:rPr>
        <w:t xml:space="preserve"> </w:t>
      </w:r>
      <w:r w:rsidR="00234C6D" w:rsidRPr="00BC49EE">
        <w:rPr>
          <w:rFonts w:ascii="Times New Roman" w:hAnsi="Times New Roman" w:cs="Times New Roman"/>
          <w:sz w:val="24"/>
          <w:szCs w:val="24"/>
        </w:rPr>
        <w:t>Pokémon</w:t>
      </w:r>
      <w:r w:rsidRPr="00BC49EE">
        <w:rPr>
          <w:rFonts w:ascii="Times New Roman" w:hAnsi="Times New Roman" w:cs="Times New Roman"/>
          <w:sz w:val="24"/>
          <w:szCs w:val="24"/>
        </w:rPr>
        <w:t xml:space="preserve"> are of a singular type, whereas others (especially as </w:t>
      </w:r>
      <w:r w:rsidR="00AC35AC" w:rsidRPr="00BC49EE">
        <w:rPr>
          <w:rFonts w:ascii="Times New Roman" w:hAnsi="Times New Roman" w:cs="Times New Roman"/>
          <w:sz w:val="24"/>
          <w:szCs w:val="24"/>
        </w:rPr>
        <w:t>Pokémon</w:t>
      </w:r>
      <w:r w:rsidRPr="00BC49EE">
        <w:rPr>
          <w:rFonts w:ascii="Times New Roman" w:hAnsi="Times New Roman" w:cs="Times New Roman"/>
          <w:sz w:val="24"/>
          <w:szCs w:val="24"/>
        </w:rPr>
        <w:t xml:space="preserve"> evolve) </w:t>
      </w:r>
      <w:r w:rsidR="00AC35AC" w:rsidRPr="00BC49EE">
        <w:rPr>
          <w:rFonts w:ascii="Times New Roman" w:hAnsi="Times New Roman" w:cs="Times New Roman"/>
          <w:sz w:val="24"/>
          <w:szCs w:val="24"/>
        </w:rPr>
        <w:t>may have dual-types or gain dual-typing</w:t>
      </w:r>
      <w:r w:rsidR="009A0D58" w:rsidRPr="00BC49EE">
        <w:rPr>
          <w:rFonts w:ascii="Times New Roman" w:hAnsi="Times New Roman" w:cs="Times New Roman"/>
          <w:sz w:val="24"/>
          <w:szCs w:val="24"/>
        </w:rPr>
        <w:t>. This issue this led to was not being able to use the function call: “</w:t>
      </w:r>
      <w:proofErr w:type="gramStart"/>
      <w:r w:rsidR="006E05AD" w:rsidRPr="00BC49EE">
        <w:rPr>
          <w:rFonts w:ascii="Times New Roman" w:hAnsi="Times New Roman" w:cs="Times New Roman"/>
          <w:sz w:val="24"/>
          <w:szCs w:val="24"/>
        </w:rPr>
        <w:t>drop.isna</w:t>
      </w:r>
      <w:proofErr w:type="gramEnd"/>
      <w:r w:rsidR="009A0D58" w:rsidRPr="00BC49EE">
        <w:rPr>
          <w:rFonts w:ascii="Times New Roman" w:hAnsi="Times New Roman" w:cs="Times New Roman"/>
          <w:sz w:val="24"/>
          <w:szCs w:val="24"/>
        </w:rPr>
        <w:t>()” because it would remove all of the Pokémon who are of a single type</w:t>
      </w:r>
      <w:r w:rsidR="00234C6D" w:rsidRPr="00BC49EE">
        <w:rPr>
          <w:rFonts w:ascii="Times New Roman" w:hAnsi="Times New Roman" w:cs="Times New Roman"/>
          <w:sz w:val="24"/>
          <w:szCs w:val="24"/>
        </w:rPr>
        <w:t xml:space="preserve"> and ultimately skew the dataset. Resolving this problem as to simply not utilize that function call, since the typing of Pokémon are sensitive and relevant to both the game and the competitive scene. Additionally, another problem I had encountered with the dataset, was its flexibility with different plotting functions (Seaborn and Matplotlib/Pyplot) because the data being passed into the arguments would sometimes call for error, seeking a Boolean syntax when nothing Boolean is being passed. Most of the plot issues encountered led either learning/recognizing a solution through the parameters and prior data preparation steps. </w:t>
      </w:r>
    </w:p>
    <w:p w14:paraId="3E20836A" w14:textId="005E3F92" w:rsidR="004019E9" w:rsidRDefault="004019E9" w:rsidP="00BC49EE">
      <w:pPr>
        <w:spacing w:line="480" w:lineRule="auto"/>
        <w:ind w:firstLine="360"/>
        <w:jc w:val="both"/>
        <w:rPr>
          <w:rFonts w:ascii="Times New Roman" w:hAnsi="Times New Roman" w:cs="Times New Roman"/>
          <w:sz w:val="24"/>
          <w:szCs w:val="24"/>
        </w:rPr>
      </w:pPr>
    </w:p>
    <w:p w14:paraId="19650735" w14:textId="77777777" w:rsidR="004019E9" w:rsidRDefault="004019E9" w:rsidP="004019E9">
      <w:pPr>
        <w:keepNext/>
        <w:spacing w:line="480" w:lineRule="auto"/>
        <w:ind w:firstLine="360"/>
        <w:jc w:val="both"/>
      </w:pPr>
      <w:r>
        <w:rPr>
          <w:rFonts w:ascii="Times New Roman" w:hAnsi="Times New Roman" w:cs="Times New Roman"/>
          <w:noProof/>
          <w:sz w:val="24"/>
          <w:szCs w:val="24"/>
        </w:rPr>
        <w:lastRenderedPageBreak/>
        <w:drawing>
          <wp:inline distT="0" distB="0" distL="0" distR="0" wp14:anchorId="7CC8F71C" wp14:editId="03E22DF9">
            <wp:extent cx="5943600" cy="1957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14:paraId="3AB97126" w14:textId="636E2E1B" w:rsidR="004019E9" w:rsidRDefault="004019E9" w:rsidP="004019E9">
      <w:pPr>
        <w:pStyle w:val="Caption"/>
        <w:jc w:val="both"/>
      </w:pPr>
      <w:r>
        <w:t xml:space="preserve">Figure </w:t>
      </w:r>
      <w:fldSimple w:instr=" SEQ Figure \* ARABIC ">
        <w:r w:rsidR="0086077E">
          <w:rPr>
            <w:noProof/>
          </w:rPr>
          <w:t>2</w:t>
        </w:r>
      </w:fldSimple>
      <w:r>
        <w:t xml:space="preserve"> - The Dataset expressing typing problem</w:t>
      </w:r>
    </w:p>
    <w:p w14:paraId="2DAFED0F" w14:textId="51262360" w:rsidR="004019E9" w:rsidRDefault="004019E9" w:rsidP="004019E9"/>
    <w:p w14:paraId="3F280C4A" w14:textId="7E6C5ABB" w:rsidR="004019E9" w:rsidRDefault="004019E9" w:rsidP="004019E9"/>
    <w:p w14:paraId="1DE1AEB3" w14:textId="75F7B8C1" w:rsidR="004019E9" w:rsidRDefault="004019E9" w:rsidP="004019E9"/>
    <w:p w14:paraId="3B77B901" w14:textId="77777777" w:rsidR="004019E9" w:rsidRPr="004019E9" w:rsidRDefault="004019E9" w:rsidP="004019E9"/>
    <w:p w14:paraId="3AF4C491" w14:textId="77777777" w:rsidR="006E05AD" w:rsidRPr="00BC49EE" w:rsidRDefault="001C6886" w:rsidP="00BC49EE">
      <w:pPr>
        <w:pStyle w:val="ListParagraph"/>
        <w:numPr>
          <w:ilvl w:val="0"/>
          <w:numId w:val="1"/>
        </w:numPr>
        <w:spacing w:line="480" w:lineRule="auto"/>
        <w:jc w:val="both"/>
        <w:rPr>
          <w:rFonts w:ascii="Times New Roman" w:hAnsi="Times New Roman" w:cs="Times New Roman"/>
          <w:sz w:val="24"/>
          <w:szCs w:val="24"/>
        </w:rPr>
      </w:pPr>
      <w:r w:rsidRPr="00BC49EE">
        <w:rPr>
          <w:rFonts w:ascii="Times New Roman" w:hAnsi="Times New Roman" w:cs="Times New Roman"/>
          <w:sz w:val="24"/>
          <w:szCs w:val="24"/>
        </w:rPr>
        <w:t>What I learned/Conclusion</w:t>
      </w:r>
    </w:p>
    <w:p w14:paraId="6C3B6A0E" w14:textId="36FD50BF" w:rsidR="004019E9" w:rsidRDefault="006E05AD" w:rsidP="00BC49EE">
      <w:pPr>
        <w:spacing w:line="480" w:lineRule="auto"/>
        <w:ind w:left="360"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Exploring and </w:t>
      </w:r>
      <w:proofErr w:type="gramStart"/>
      <w:r w:rsidRPr="00BC49EE">
        <w:rPr>
          <w:rFonts w:ascii="Times New Roman" w:hAnsi="Times New Roman" w:cs="Times New Roman"/>
          <w:sz w:val="24"/>
          <w:szCs w:val="24"/>
        </w:rPr>
        <w:t>Analyzing</w:t>
      </w:r>
      <w:proofErr w:type="gramEnd"/>
      <w:r w:rsidRPr="00BC49EE">
        <w:rPr>
          <w:rFonts w:ascii="Times New Roman" w:hAnsi="Times New Roman" w:cs="Times New Roman"/>
          <w:sz w:val="24"/>
          <w:szCs w:val="24"/>
        </w:rPr>
        <w:t xml:space="preserve"> the dataset forced me to learn about the competitive Pokémon scene, and investigating the rules, rhythm, and discovering the previous champions of 2014 and 2015, which led to very interesting comparisons between the teams of the champions as well as the runner ups. </w:t>
      </w:r>
      <w:r w:rsidR="001C6886" w:rsidRPr="00BC49EE">
        <w:rPr>
          <w:rFonts w:ascii="Times New Roman" w:hAnsi="Times New Roman" w:cs="Times New Roman"/>
          <w:sz w:val="24"/>
          <w:szCs w:val="24"/>
        </w:rPr>
        <w:t xml:space="preserve"> </w:t>
      </w:r>
      <w:r w:rsidR="00CD1731" w:rsidRPr="00BC49EE">
        <w:rPr>
          <w:rFonts w:ascii="Times New Roman" w:hAnsi="Times New Roman" w:cs="Times New Roman"/>
          <w:sz w:val="24"/>
          <w:szCs w:val="24"/>
        </w:rPr>
        <w:t xml:space="preserve">The first question I explored in this data was with the reoccurring ‘Cute Electric Mouse’ Pokémon (AKA: Pikachu-like) and whether or not there are other stat-advantages within the similar Pokémon because the 2014 Champion had credited and utilized a Pokémon called Pachirisu to winning the championship. Exploring this I had discovered that, even though Pikachu can evolve into Raichu and receive a major stat-boost from evolving and generally had the highest overall stats; Pachirisu had higher Defensive (Defense and Sp. Defense) stats than all the other Pokémon, which ultimately provided an edge in their battle.  </w:t>
      </w:r>
    </w:p>
    <w:p w14:paraId="01B7355C" w14:textId="77777777" w:rsidR="004019E9" w:rsidRDefault="004019E9" w:rsidP="004019E9">
      <w:pPr>
        <w:keepNext/>
        <w:spacing w:line="480" w:lineRule="auto"/>
        <w:ind w:left="360" w:firstLine="360"/>
        <w:jc w:val="both"/>
      </w:pPr>
      <w:r>
        <w:rPr>
          <w:rFonts w:ascii="Times New Roman" w:hAnsi="Times New Roman" w:cs="Times New Roman"/>
          <w:noProof/>
          <w:sz w:val="24"/>
          <w:szCs w:val="24"/>
        </w:rPr>
        <w:lastRenderedPageBreak/>
        <w:drawing>
          <wp:inline distT="0" distB="0" distL="0" distR="0" wp14:anchorId="6CE374E3" wp14:editId="3361E454">
            <wp:extent cx="4472602" cy="443103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80664" cy="4439017"/>
                    </a:xfrm>
                    <a:prstGeom prst="rect">
                      <a:avLst/>
                    </a:prstGeom>
                  </pic:spPr>
                </pic:pic>
              </a:graphicData>
            </a:graphic>
          </wp:inline>
        </w:drawing>
      </w:r>
    </w:p>
    <w:p w14:paraId="2F0F8D59" w14:textId="585C4CA7" w:rsidR="004019E9" w:rsidRDefault="004019E9" w:rsidP="004019E9">
      <w:pPr>
        <w:pStyle w:val="Caption"/>
        <w:jc w:val="both"/>
        <w:rPr>
          <w:rFonts w:ascii="Times New Roman" w:hAnsi="Times New Roman" w:cs="Times New Roman"/>
          <w:sz w:val="24"/>
          <w:szCs w:val="24"/>
        </w:rPr>
      </w:pPr>
      <w:r>
        <w:t xml:space="preserve">Figure </w:t>
      </w:r>
      <w:fldSimple w:instr=" SEQ Figure \* ARABIC ">
        <w:r w:rsidR="0086077E">
          <w:rPr>
            <w:noProof/>
          </w:rPr>
          <w:t>3</w:t>
        </w:r>
      </w:fldSimple>
      <w:r>
        <w:t xml:space="preserve"> - Pikas Dataset comparing </w:t>
      </w:r>
      <w:r w:rsidR="00D3794A">
        <w:t>Pokémon</w:t>
      </w:r>
      <w:r>
        <w:t xml:space="preserve"> Stats</w:t>
      </w:r>
    </w:p>
    <w:p w14:paraId="1A9CBE5B" w14:textId="0B014198" w:rsidR="004019E9" w:rsidRDefault="002A005D" w:rsidP="00BC49EE">
      <w:pPr>
        <w:spacing w:line="480" w:lineRule="auto"/>
        <w:ind w:left="360"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The second question begins with </w:t>
      </w:r>
      <w:r w:rsidR="00CD1731" w:rsidRPr="00BC49EE">
        <w:rPr>
          <w:rFonts w:ascii="Times New Roman" w:hAnsi="Times New Roman" w:cs="Times New Roman"/>
          <w:sz w:val="24"/>
          <w:szCs w:val="24"/>
        </w:rPr>
        <w:t>the starter-Pokémon which can heavily influence the start of the game</w:t>
      </w:r>
      <w:r w:rsidRPr="00BC49EE">
        <w:rPr>
          <w:rFonts w:ascii="Times New Roman" w:hAnsi="Times New Roman" w:cs="Times New Roman"/>
          <w:sz w:val="24"/>
          <w:szCs w:val="24"/>
        </w:rPr>
        <w:t xml:space="preserve">, and commonly they find themselves in the teams of players in the VGTs. I created a data-frame of just the starter Pokémon and explored their Total stat distribution by their Generation. Exploring the data-frame generationally revealed that the first 4 Generations had very similar stat distributions amongst their 3 starter Pokémon. Generations 5 and 6 had Pokémon that had stats that were more similar to each other, creating more of a balance amongst the starting Pokémon. </w:t>
      </w:r>
    </w:p>
    <w:p w14:paraId="1E35B3D7" w14:textId="77777777" w:rsidR="0086077E" w:rsidRDefault="0086077E" w:rsidP="0086077E">
      <w:pPr>
        <w:keepNext/>
      </w:pPr>
      <w:r>
        <w:rPr>
          <w:noProof/>
        </w:rPr>
        <w:lastRenderedPageBreak/>
        <w:drawing>
          <wp:inline distT="0" distB="0" distL="0" distR="0" wp14:anchorId="5E2E644F" wp14:editId="2842F12E">
            <wp:extent cx="5943600" cy="5757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5757545"/>
                    </a:xfrm>
                    <a:prstGeom prst="rect">
                      <a:avLst/>
                    </a:prstGeom>
                  </pic:spPr>
                </pic:pic>
              </a:graphicData>
            </a:graphic>
          </wp:inline>
        </w:drawing>
      </w:r>
    </w:p>
    <w:p w14:paraId="27244DD1" w14:textId="36F97D44" w:rsidR="004019E9" w:rsidRPr="004019E9" w:rsidRDefault="0086077E" w:rsidP="0086077E">
      <w:pPr>
        <w:pStyle w:val="Caption"/>
      </w:pPr>
      <w:r>
        <w:t xml:space="preserve">Figure </w:t>
      </w:r>
      <w:fldSimple w:instr=" SEQ Figure \* ARABIC ">
        <w:r>
          <w:rPr>
            <w:noProof/>
          </w:rPr>
          <w:t>4</w:t>
        </w:r>
      </w:fldSimple>
      <w:r>
        <w:t xml:space="preserve"> - Starter Analysis</w:t>
      </w:r>
    </w:p>
    <w:p w14:paraId="07554F58" w14:textId="436F4710" w:rsidR="004019E9" w:rsidRDefault="002A005D" w:rsidP="00BC49EE">
      <w:pPr>
        <w:spacing w:line="480" w:lineRule="auto"/>
        <w:ind w:left="360"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Lastly the third and fourth question explore the competitive teams used in the 2014 and 2015 championships. </w:t>
      </w:r>
      <w:r w:rsidR="003F5EFB" w:rsidRPr="00BC49EE">
        <w:rPr>
          <w:rFonts w:ascii="Times New Roman" w:hAnsi="Times New Roman" w:cs="Times New Roman"/>
          <w:sz w:val="24"/>
          <w:szCs w:val="24"/>
        </w:rPr>
        <w:t xml:space="preserve">The third question compares the difference between a casual player who enjoys playing Pokémon and the Runner Up from the 2015 Championship (Wolfe Glick). The casual player had chosen Pokémon he had felt was a strong team and could handle just about any other team thrown it, while the Wolfe’s team was designed to be defensive. When examining the stat differences through a bar-plot, it was noticed that Wolfe’s team had rounded </w:t>
      </w:r>
      <w:r w:rsidR="003F5EFB" w:rsidRPr="00BC49EE">
        <w:rPr>
          <w:rFonts w:ascii="Times New Roman" w:hAnsi="Times New Roman" w:cs="Times New Roman"/>
          <w:sz w:val="24"/>
          <w:szCs w:val="24"/>
        </w:rPr>
        <w:lastRenderedPageBreak/>
        <w:t>out high-stats, while the Casual player had stats that were varying. Higher level players tend to scrutinize and play the game to the smallest details, where every move made towards designing the team is relevant.</w:t>
      </w:r>
    </w:p>
    <w:p w14:paraId="1F060D5A" w14:textId="463AF5AF" w:rsidR="0086077E" w:rsidRDefault="0086077E" w:rsidP="00BC49EE">
      <w:pPr>
        <w:spacing w:line="480" w:lineRule="auto"/>
        <w:ind w:left="360" w:firstLine="360"/>
        <w:jc w:val="both"/>
        <w:rPr>
          <w:rFonts w:ascii="Times New Roman" w:hAnsi="Times New Roman" w:cs="Times New Roman"/>
          <w:sz w:val="24"/>
          <w:szCs w:val="24"/>
        </w:rPr>
      </w:pPr>
    </w:p>
    <w:p w14:paraId="62D992FA" w14:textId="77777777" w:rsidR="0086077E" w:rsidRDefault="0086077E" w:rsidP="0086077E">
      <w:pPr>
        <w:keepNext/>
        <w:spacing w:line="480" w:lineRule="auto"/>
        <w:ind w:left="360" w:firstLine="360"/>
        <w:jc w:val="both"/>
      </w:pPr>
      <w:r>
        <w:rPr>
          <w:rFonts w:ascii="Times New Roman" w:hAnsi="Times New Roman" w:cs="Times New Roman"/>
          <w:noProof/>
          <w:sz w:val="24"/>
          <w:szCs w:val="24"/>
        </w:rPr>
        <w:drawing>
          <wp:inline distT="0" distB="0" distL="0" distR="0" wp14:anchorId="58A9DE3E" wp14:editId="63F3B02C">
            <wp:extent cx="5943600" cy="444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p w14:paraId="5EF0190F" w14:textId="1CFBD7D3" w:rsidR="0086077E" w:rsidRDefault="0086077E" w:rsidP="0086077E">
      <w:pPr>
        <w:pStyle w:val="Caption"/>
        <w:jc w:val="both"/>
      </w:pPr>
      <w:r>
        <w:t xml:space="preserve">Figure </w:t>
      </w:r>
      <w:fldSimple w:instr=" SEQ Figure \* ARABIC ">
        <w:r>
          <w:rPr>
            <w:noProof/>
          </w:rPr>
          <w:t>5</w:t>
        </w:r>
      </w:fldSimple>
      <w:r>
        <w:t xml:space="preserve"> - Andrew's Casual Player Stats</w:t>
      </w:r>
    </w:p>
    <w:p w14:paraId="7998F6E8" w14:textId="77777777" w:rsidR="0086077E" w:rsidRPr="0086077E" w:rsidRDefault="0086077E" w:rsidP="0086077E"/>
    <w:p w14:paraId="03D4A8FB" w14:textId="035733EA" w:rsidR="00CD1731" w:rsidRDefault="003F5EFB" w:rsidP="00BC49EE">
      <w:pPr>
        <w:spacing w:line="480" w:lineRule="auto"/>
        <w:ind w:left="360" w:firstLine="360"/>
        <w:jc w:val="both"/>
        <w:rPr>
          <w:rFonts w:ascii="Times New Roman" w:hAnsi="Times New Roman" w:cs="Times New Roman"/>
          <w:sz w:val="24"/>
          <w:szCs w:val="24"/>
        </w:rPr>
      </w:pPr>
      <w:r w:rsidRPr="00BC49EE">
        <w:rPr>
          <w:rFonts w:ascii="Times New Roman" w:hAnsi="Times New Roman" w:cs="Times New Roman"/>
          <w:sz w:val="24"/>
          <w:szCs w:val="24"/>
        </w:rPr>
        <w:t xml:space="preserve">Lastly </w:t>
      </w:r>
      <w:r w:rsidR="004D7A85" w:rsidRPr="00BC49EE">
        <w:rPr>
          <w:rFonts w:ascii="Times New Roman" w:hAnsi="Times New Roman" w:cs="Times New Roman"/>
          <w:sz w:val="24"/>
          <w:szCs w:val="24"/>
        </w:rPr>
        <w:t xml:space="preserve">the competitive team differences were explored through histograms, violin plots, and a pie chart. Violin plots compared the stats of their Pokémon and gave a greater insight to how the team’s stats distributed in their respective fields. The 2014 championship showed different stat comparisons for their 4 Pokémon doubles battle, as it paced similarly to a normal </w:t>
      </w:r>
      <w:r w:rsidR="004D7A85" w:rsidRPr="00BC49EE">
        <w:rPr>
          <w:rFonts w:ascii="Times New Roman" w:hAnsi="Times New Roman" w:cs="Times New Roman"/>
          <w:sz w:val="24"/>
          <w:szCs w:val="24"/>
        </w:rPr>
        <w:lastRenderedPageBreak/>
        <w:t xml:space="preserve">Pokémon battle, where small combinations of certain stats for Se Jun Park’s Pachirisu (high defenses and speed) granted the victory. 2015’s Championship was different, and involved a higher level of mind games. Both players fought hard, playing defensively and offensively, often time swapping their Pokémon out. The two teams were similar in stats, however where the </w:t>
      </w:r>
      <w:r w:rsidR="00BC49EE" w:rsidRPr="00BC49EE">
        <w:rPr>
          <w:rFonts w:ascii="Times New Roman" w:hAnsi="Times New Roman" w:cs="Times New Roman"/>
          <w:sz w:val="24"/>
          <w:szCs w:val="24"/>
        </w:rPr>
        <w:t>battle</w:t>
      </w:r>
      <w:r w:rsidR="004D7A85" w:rsidRPr="00BC49EE">
        <w:rPr>
          <w:rFonts w:ascii="Times New Roman" w:hAnsi="Times New Roman" w:cs="Times New Roman"/>
          <w:sz w:val="24"/>
          <w:szCs w:val="24"/>
        </w:rPr>
        <w:t xml:space="preserve"> made </w:t>
      </w:r>
      <w:r w:rsidR="004019E9" w:rsidRPr="00BC49EE">
        <w:rPr>
          <w:rFonts w:ascii="Times New Roman" w:hAnsi="Times New Roman" w:cs="Times New Roman"/>
          <w:sz w:val="24"/>
          <w:szCs w:val="24"/>
        </w:rPr>
        <w:t>its</w:t>
      </w:r>
      <w:r w:rsidR="004D7A85" w:rsidRPr="00BC49EE">
        <w:rPr>
          <w:rFonts w:ascii="Times New Roman" w:hAnsi="Times New Roman" w:cs="Times New Roman"/>
          <w:sz w:val="24"/>
          <w:szCs w:val="24"/>
        </w:rPr>
        <w:t xml:space="preserve"> differences</w:t>
      </w:r>
      <w:r w:rsidR="00BC49EE" w:rsidRPr="00BC49EE">
        <w:rPr>
          <w:rFonts w:ascii="Times New Roman" w:hAnsi="Times New Roman" w:cs="Times New Roman"/>
          <w:sz w:val="24"/>
          <w:szCs w:val="24"/>
        </w:rPr>
        <w:t xml:space="preserve"> lied in the move sets (list of attacks/options a Pokémon has) of the Pokémon they have chosen. Ashton Cox, the 2015 Champion played for a long game, and used a move called “Perish Song” which will 1-hit-KO your opponent’s Pokémon by a 3</w:t>
      </w:r>
      <w:r w:rsidR="00BC49EE" w:rsidRPr="00BC49EE">
        <w:rPr>
          <w:rFonts w:ascii="Times New Roman" w:hAnsi="Times New Roman" w:cs="Times New Roman"/>
          <w:sz w:val="24"/>
          <w:szCs w:val="24"/>
          <w:vertAlign w:val="superscript"/>
        </w:rPr>
        <w:t>rd</w:t>
      </w:r>
      <w:r w:rsidR="00BC49EE" w:rsidRPr="00BC49EE">
        <w:rPr>
          <w:rFonts w:ascii="Times New Roman" w:hAnsi="Times New Roman" w:cs="Times New Roman"/>
          <w:sz w:val="24"/>
          <w:szCs w:val="24"/>
        </w:rPr>
        <w:t xml:space="preserve"> turn. There are a lot of other interesting insights that can be pulled from here, especially with using the data to predict a winner based of their stats and possibly their move set. </w:t>
      </w:r>
    </w:p>
    <w:p w14:paraId="70241939" w14:textId="77777777" w:rsidR="0086077E" w:rsidRDefault="0086077E" w:rsidP="0086077E">
      <w:pPr>
        <w:keepNext/>
        <w:spacing w:line="480" w:lineRule="auto"/>
        <w:ind w:left="360" w:firstLine="360"/>
        <w:jc w:val="both"/>
      </w:pPr>
      <w:r>
        <w:rPr>
          <w:rFonts w:ascii="Times New Roman" w:hAnsi="Times New Roman" w:cs="Times New Roman"/>
          <w:noProof/>
          <w:sz w:val="24"/>
          <w:szCs w:val="24"/>
        </w:rPr>
        <w:drawing>
          <wp:inline distT="0" distB="0" distL="0" distR="0" wp14:anchorId="7F66C268" wp14:editId="5636643D">
            <wp:extent cx="4943475" cy="332662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957525" cy="3336078"/>
                    </a:xfrm>
                    <a:prstGeom prst="rect">
                      <a:avLst/>
                    </a:prstGeom>
                  </pic:spPr>
                </pic:pic>
              </a:graphicData>
            </a:graphic>
          </wp:inline>
        </w:drawing>
      </w:r>
    </w:p>
    <w:p w14:paraId="33E88785" w14:textId="243120E8" w:rsidR="0086077E" w:rsidRDefault="0086077E" w:rsidP="0086077E">
      <w:pPr>
        <w:pStyle w:val="Caption"/>
        <w:jc w:val="both"/>
      </w:pPr>
      <w:r>
        <w:t xml:space="preserve">Figure </w:t>
      </w:r>
      <w:fldSimple w:instr=" SEQ Figure \* ARABIC ">
        <w:r>
          <w:rPr>
            <w:noProof/>
          </w:rPr>
          <w:t>6</w:t>
        </w:r>
      </w:fldSimple>
      <w:r>
        <w:t xml:space="preserve"> - 2014 Championship Analysis</w:t>
      </w:r>
    </w:p>
    <w:p w14:paraId="582F83C4" w14:textId="77777777" w:rsidR="0086077E" w:rsidRDefault="0086077E" w:rsidP="0086077E">
      <w:pPr>
        <w:keepNext/>
        <w:spacing w:line="480" w:lineRule="auto"/>
        <w:ind w:left="360" w:firstLine="360"/>
        <w:jc w:val="both"/>
      </w:pPr>
      <w:r>
        <w:rPr>
          <w:rFonts w:ascii="Times New Roman" w:hAnsi="Times New Roman" w:cs="Times New Roman"/>
          <w:noProof/>
          <w:sz w:val="24"/>
          <w:szCs w:val="24"/>
        </w:rPr>
        <w:lastRenderedPageBreak/>
        <w:drawing>
          <wp:inline distT="0" distB="0" distL="0" distR="0" wp14:anchorId="70B3AD2A" wp14:editId="1D5524CA">
            <wp:extent cx="5025390" cy="363620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033655" cy="3642180"/>
                    </a:xfrm>
                    <a:prstGeom prst="rect">
                      <a:avLst/>
                    </a:prstGeom>
                  </pic:spPr>
                </pic:pic>
              </a:graphicData>
            </a:graphic>
          </wp:inline>
        </w:drawing>
      </w:r>
    </w:p>
    <w:p w14:paraId="62DF26E4" w14:textId="7B201EFB" w:rsidR="004019E9" w:rsidRDefault="0086077E" w:rsidP="0086077E">
      <w:pPr>
        <w:pStyle w:val="Caption"/>
        <w:jc w:val="both"/>
        <w:rPr>
          <w:rFonts w:ascii="Times New Roman" w:hAnsi="Times New Roman" w:cs="Times New Roman"/>
          <w:sz w:val="24"/>
          <w:szCs w:val="24"/>
        </w:rPr>
      </w:pPr>
      <w:r>
        <w:t xml:space="preserve">Figure </w:t>
      </w:r>
      <w:fldSimple w:instr=" SEQ Figure \* ARABIC ">
        <w:r>
          <w:rPr>
            <w:noProof/>
          </w:rPr>
          <w:t>7</w:t>
        </w:r>
      </w:fldSimple>
      <w:r>
        <w:t xml:space="preserve"> - 2015 Championship Analysis</w:t>
      </w:r>
    </w:p>
    <w:p w14:paraId="473B338A" w14:textId="45351F15" w:rsidR="004019E9" w:rsidRDefault="004019E9" w:rsidP="00BC49EE">
      <w:pPr>
        <w:spacing w:line="480" w:lineRule="auto"/>
        <w:ind w:left="360" w:firstLine="360"/>
        <w:jc w:val="both"/>
        <w:rPr>
          <w:rFonts w:ascii="Times New Roman" w:hAnsi="Times New Roman" w:cs="Times New Roman"/>
          <w:sz w:val="24"/>
          <w:szCs w:val="24"/>
        </w:rPr>
      </w:pPr>
    </w:p>
    <w:p w14:paraId="21F63C53" w14:textId="77777777" w:rsidR="004019E9" w:rsidRPr="00BC49EE" w:rsidRDefault="004019E9" w:rsidP="00BC49EE">
      <w:pPr>
        <w:spacing w:line="480" w:lineRule="auto"/>
        <w:ind w:left="360" w:firstLine="360"/>
        <w:jc w:val="both"/>
        <w:rPr>
          <w:rFonts w:ascii="Times New Roman" w:hAnsi="Times New Roman" w:cs="Times New Roman"/>
          <w:sz w:val="24"/>
          <w:szCs w:val="24"/>
        </w:rPr>
      </w:pPr>
    </w:p>
    <w:sectPr w:rsidR="004019E9" w:rsidRPr="00BC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F34A4"/>
    <w:multiLevelType w:val="hybridMultilevel"/>
    <w:tmpl w:val="7262BB84"/>
    <w:lvl w:ilvl="0" w:tplc="E7AC2ED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95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84"/>
    <w:rsid w:val="00073658"/>
    <w:rsid w:val="001C6886"/>
    <w:rsid w:val="00234C6D"/>
    <w:rsid w:val="002727F2"/>
    <w:rsid w:val="002A005D"/>
    <w:rsid w:val="003F5EFB"/>
    <w:rsid w:val="004019E9"/>
    <w:rsid w:val="004D7A85"/>
    <w:rsid w:val="00540984"/>
    <w:rsid w:val="006E05AD"/>
    <w:rsid w:val="007128CA"/>
    <w:rsid w:val="0086077E"/>
    <w:rsid w:val="00911325"/>
    <w:rsid w:val="009A0D58"/>
    <w:rsid w:val="00AC35AC"/>
    <w:rsid w:val="00BC49EE"/>
    <w:rsid w:val="00CD1731"/>
    <w:rsid w:val="00D3794A"/>
    <w:rsid w:val="00EB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350C"/>
  <w15:chartTrackingRefBased/>
  <w15:docId w15:val="{7059B574-2E6B-4B43-AEE9-661015E3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58"/>
    <w:pPr>
      <w:ind w:left="720"/>
      <w:contextualSpacing/>
    </w:pPr>
  </w:style>
  <w:style w:type="paragraph" w:styleId="Caption">
    <w:name w:val="caption"/>
    <w:basedOn w:val="Normal"/>
    <w:next w:val="Normal"/>
    <w:uiPriority w:val="35"/>
    <w:unhideWhenUsed/>
    <w:qFormat/>
    <w:rsid w:val="004019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Perera</dc:creator>
  <cp:keywords/>
  <dc:description/>
  <cp:lastModifiedBy>Alex Perera</cp:lastModifiedBy>
  <cp:revision>1</cp:revision>
  <dcterms:created xsi:type="dcterms:W3CDTF">2022-04-29T16:44:00Z</dcterms:created>
  <dcterms:modified xsi:type="dcterms:W3CDTF">2022-04-29T19:03:00Z</dcterms:modified>
</cp:coreProperties>
</file>