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b w:val="1"/>
          <w:color w:val="212529"/>
          <w:sz w:val="24"/>
          <w:szCs w:val="24"/>
        </w:rPr>
      </w:pPr>
      <w:bookmarkStart w:colFirst="0" w:colLast="0" w:name="_bek78hywg6rs" w:id="0"/>
      <w:bookmarkEnd w:id="0"/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Follow these steps: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Click the link below and follow these simple steps - </w:t>
      </w:r>
      <w:hyperlink r:id="rId6">
        <w:r w:rsidDel="00000000" w:rsidR="00000000" w:rsidRPr="00000000">
          <w:rPr>
            <w:color w:val="007bff"/>
            <w:sz w:val="24"/>
            <w:szCs w:val="24"/>
            <w:rtl w:val="0"/>
          </w:rPr>
          <w:t xml:space="preserve">https://developer.apple.com/programs/enroll/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1) Go to the Apple Developer Program enrollment page and click Start Your Enrollment.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 Log in with your Apple ID and password.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When prompted to verify your identity, enter the verification code sent to your Apple ID email address and click Continue.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From the Entity Type list, select Company/Organization and click Continue.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Under Authority to Sign Legal Agreements, select the appropriate option:</w:t>
        <w:br w:type="textWrapping"/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 am the owner/founder and have the authority to bind my organization to legal agreements – Upon selection, Your Work Email field will be displayed. Enter your business email address; you must use a private domain name (e.g., email@yourbusiness.com). You cannot use Gmail, Hotmail, Yahoo, or any other email addresses from common email service providers.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- My organization has given me the authority to bind it to legal agreements  – Apple will contact a senior employee at your organization to confirm enrollment. Under Verification Contact enter the employee’s contact information.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 Under Organization Information, enter the information for your organization: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8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a) In the Legal Entity Name field, enter the name of your business as it appears in the D-U-N-S lookup. Your enrollment will not be successful if the legal entity name does not match the one in the D&amp;B profile.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b) In the D-U-N-S Number field, enter the nine-digit D-U-N-S number assigned to your business. For more information on retrieving your D-U-N-S Number, see What is a D-U-N-S Number?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c) In the Website field, enter the website URL of your organization’s publicly available website with a domain name associated with your organization.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d)In the Headquarters Phone field, enter a phone number where Apple can reach you to confirm enrollment. Apple will call the number provided in this field to verify your enrollment.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e)You can leave the Tax ID/National ID field blank.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f) Type the correct characters in the CAPTCHA and click Continue.</w:t>
        <w:br w:type="textWrapping"/>
        <w:t xml:space="preserve">Note - If you receive an error message under the Legal Entity Name field, click update your D&amp;B profile and submit your business’s information. You may continue this procedure once your profile has been updated.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On the Summary for Review page, review and confirm the information.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After submitting your application, Apple will contact you to verify your enrollment. A confirmation email will be sent to your Apple ID email address with a link enclosed to confirm and pay for your developer membership. The $99 (USD) membership is billed annually.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After Account Approval - Allow us Access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apple.com/programs/enro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