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ind w:firstLine="708"/>
        <w:jc w:val="center"/>
        <w:rPr>
          <w:rFonts w:ascii="Times New Roman" w:hAnsi="Times New Roman"/>
          <w:sz w:val="24"/>
          <w:b w:val="1"/>
        </w:rPr>
      </w:pPr>
      <w:r>
        <w:rPr>
          <w:rFonts w:ascii="Times New Roman" w:hAnsi="Times New Roman"/>
          <w:sz w:val="24"/>
          <w:b w:val="1"/>
        </w:rPr>
        <w:t vyd:_id="vyd:mucotc2bndlbfa">Автоматизация учёта и планирования закупок в розничном магазине</w:t>
      </w:r>
    </w:p>
    <w:p w:rsidR="006531B6" w:rsidRPr="007A3B62" w:rsidRDefault="006531B6" w:rsidP="00A350CE" vyd:_id="vyd:mucowdnxkicaat">
      <w:pPr>
        <w:ind w:firstLine="708"/>
        <w:rPr>
          <w:rFonts w:ascii="Times New Roman" w:hAnsi="Times New Roman"/>
          <w:sz w:val="24"/>
          <w:b w:val="1"/>
        </w:rPr>
      </w:pPr>
      <w:r>
        <w:rPr>
          <w:rFonts w:ascii="Times New Roman" w:hAnsi="Times New Roman"/>
          <w:sz w:val="24"/>
          <w:b w:val="1"/>
        </w:rPr>
        <w:t vyd:_id="vyd:mucowdnvrlu8j7">Модуль 1. Учёт товарных запасов и продаж</w:t>
      </w:r>
    </w:p>
    <w:p w:rsidR="006531B6" w:rsidRPr="007A3B62" w:rsidRDefault="006531B6" w:rsidP="00A350CE" vyd:_id="vyd:mucotrt95pyt7d">
      <w:pPr>
        <w:ind w:firstLine="70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1"/>
        </w:rPr>
        <w:t vyd:_id="vyd:mucotrshdhh384">1.1.</w:t>
      </w:r>
      <w:r>
        <w:rPr>
          <w:rFonts w:ascii="Times New Roman" w:hAnsi="Times New Roman"/>
          <w:sz w:val="24"/>
        </w:rPr>
        <w:t vyd:_id="vyd:mucoz867ey5ubd" xml:space="preserve"> Ведение номенклатуры товаров
Формирование единого справочника товаров с указанием артикула, штрихкода, категории, единицы измерения, поставщика, закупочной и розничной цены. Поддержка иерархии категорий и атрибутов (бренд, вес, срок годности).
</w:t>
      </w:r>
    </w:p>
    <w:p w:rsidR="006531B6" w:rsidRPr="007A3B62" w:rsidRDefault="006531B6" w:rsidP="00A350CE" vyd:_id="vyd:mucou1yyft1axn">
      <w:pPr>
        <w:ind w:firstLine="70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1"/>
        </w:rPr>
        <w:t vyd:_id="vyd:mucou1ytxx1s0f">1.2.</w:t>
      </w:r>
      <w:r>
        <w:rPr>
          <w:rFonts w:ascii="Times New Roman" w:hAnsi="Times New Roman"/>
          <w:sz w:val="24"/>
        </w:rPr>
        <w:t vyd:_id="vyd:mucoz9rq24vte6" xml:space="preserve"> Оперативный учёт движения товара
Регистрация приходов, расходов, списаний, возвратов и перемещений между торговыми точками в режиме реального времени. Автоматическое обновление остатков после каждой операции.
</w:t>
      </w:r>
    </w:p>
    <w:p w:rsidR="006531B6" w:rsidRPr="007A3B62" w:rsidRDefault="006531B6" w:rsidP="00A350CE" vyd:_id="vyd:mucouaarnukigy">
      <w:pPr>
        <w:ind w:firstLine="70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1"/>
        </w:rPr>
        <w:t vyd:_id="vyd:mucouaaijo77te">1.3.</w:t>
      </w:r>
      <w:r>
        <w:rPr>
          <w:rFonts w:ascii="Times New Roman" w:hAnsi="Times New Roman"/>
          <w:sz w:val="24"/>
        </w:rPr>
        <w:t vyd:_id="vyd:mucozbsh8b9d7s" xml:space="preserve"> Анализ продаж и остатков
Формирование отчётов по скорости продаж (ABC/XYZ-анализ), оборачиваемости, неликвидам и товарам с истекающим сроком годности. Выявление дефицита и излишков по каждой позиции.
</w:t>
      </w:r>
    </w:p>
    <w:p w:rsidR="006531B6" w:rsidRPr="007A3B62" w:rsidRDefault="006531B6" w:rsidP="00A350CE" vyd:_id="vyd:mucouw49x3mxet">
      <w:pPr>
        <w:ind w:firstLine="708"/>
        <w:rPr>
          <w:rFonts w:ascii="Times New Roman" w:hAnsi="Times New Roman"/>
          <w:sz w:val="24"/>
          <w:b w:val="1"/>
        </w:rPr>
      </w:pPr>
      <w:r>
        <w:rPr>
          <w:rFonts w:ascii="Times New Roman" w:hAnsi="Times New Roman"/>
          <w:sz w:val="24"/>
          <w:b w:val="1"/>
        </w:rPr>
        <w:t vyd:_id="vyd:mucouw3vls9gdm" xml:space="preserve">Модуль 2. Планирование закупок
</w:t>
      </w:r>
    </w:p>
    <w:p w:rsidR="006531B6" w:rsidRPr="007A3B62" w:rsidRDefault="006531B6" w:rsidP="00A350CE" vyd:_id="vyd:mucou745b73skj">
      <w:pPr>
        <w:ind w:firstLine="70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1"/>
        </w:rPr>
        <w:t vyd:_id="vyd:mucou73zctxzl7">2.1.</w:t>
      </w:r>
      <w:r>
        <w:rPr>
          <w:rFonts w:ascii="Times New Roman" w:hAnsi="Times New Roman"/>
          <w:sz w:val="24"/>
        </w:rPr>
        <w:t vyd:_id="vyd:mucozda87yk9qr" xml:space="preserve"> Расчёт точки заказа и страхового запаса
Автоматический расчёт минимального уровня запаса с учётом среднего спроса, времени поставки и сезонных колебаний. Настройка индивидуальных параметров для каждой категории товаров.
</w:t>
      </w:r>
    </w:p>
    <w:p w:rsidR="006531B6" w:rsidRPr="007A3B62" w:rsidRDefault="006531B6" w:rsidP="00A350CE" vyd:_id="vyd:mucoui5h4hnrxp">
      <w:pPr>
        <w:ind w:firstLine="70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1"/>
        </w:rPr>
        <w:t vyd:_id="vyd:mucoui5dcxklz8">2.2.</w:t>
      </w:r>
      <w:r>
        <w:rPr>
          <w:rFonts w:ascii="Times New Roman" w:hAnsi="Times New Roman"/>
          <w:sz w:val="24"/>
        </w:rPr>
        <w:t vyd:_id="vyd:mucoze9yi8q1m4" xml:space="preserve"> Формирование заявок на закупку
Генерация предложений по закупке на основе текущих остатков, прогноза продаж и заданных нормативов. Возможность ручной корректировки и согласования заявок.
</w:t>
      </w:r>
    </w:p>
    <w:p w:rsidR="006531B6" w:rsidRPr="007A3B62" w:rsidRDefault="006531B6" w:rsidP="00A350CE" vyd:_id="vyd:mucouefnqvd32d">
      <w:pPr>
        <w:ind w:firstLine="70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1"/>
        </w:rPr>
        <w:t vyd:_id="vyd:mucouefi0doh0z">2.3.</w:t>
      </w:r>
      <w:r>
        <w:rPr>
          <w:rFonts w:ascii="Times New Roman" w:hAnsi="Times New Roman"/>
          <w:sz w:val="24"/>
        </w:rPr>
        <w:t vyd:_id="vyd:mucozfjb09sfw0" xml:space="preserve"> Прогнозирование спроса
Использование статистических моделей и данных прошлых периодов для прогноза продаж. Учёт сезонности, акций и трендов при планировании объёмов закупок.</w:t>
      </w:r>
    </w:p>
    <w:p w:rsidR="006531B6" w:rsidRPr="007A3B62" w:rsidRDefault="006531B6" w:rsidP="00A350CE" vyd:_id="vyd:mucounvriipcdv">
      <w:pPr>
        <w:ind w:firstLine="708"/>
        <w:rPr>
          <w:rFonts w:ascii="Times New Roman" w:hAnsi="Times New Roman"/>
          <w:sz w:val="24"/>
          <w:b w:val="1"/>
        </w:rPr>
      </w:pPr>
      <w:r>
        <w:rPr>
          <w:rFonts w:ascii="Times New Roman" w:hAnsi="Times New Roman"/>
          <w:sz w:val="24"/>
          <w:b w:val="1"/>
        </w:rPr>
        <w:t vyd:_id="vyd:mucox9jn29ihp3" xml:space="preserve">Модуль 3. Работа с поставщиками и заказами
</w:t>
      </w:r>
    </w:p>
    <w:p w:rsidR="006531B6" w:rsidRPr="007A3B62" w:rsidRDefault="006531B6" w:rsidP="00A350CE" vyd:_id="vyd:mucov9999xafxe">
      <w:pPr>
        <w:ind w:firstLine="70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1"/>
        </w:rPr>
        <w:t vyd:_id="vyd:mucov98yg6kz9y">3.1.</w:t>
      </w:r>
      <w:r>
        <w:rPr>
          <w:rFonts w:ascii="Times New Roman" w:hAnsi="Times New Roman"/>
          <w:sz w:val="24"/>
        </w:rPr>
        <w:t vyd:_id="vyd:mucozh3jyo4ryf" xml:space="preserve"> Ведение базы поставщиков
Хранение контактных данных, условий поставки, отсрочек платежа, минимальных партий и прайс-листов. История взаимодействия и рейтинг надёжности контрагентов.
</w:t>
      </w:r>
    </w:p>
    <w:p w:rsidR="006531B6" w:rsidRPr="007A3B62" w:rsidRDefault="006531B6" w:rsidP="00A350CE" vyd:_id="vyd:mucov5whnzeoak">
      <w:pPr>
        <w:ind w:firstLine="70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1"/>
        </w:rPr>
        <w:t vyd:_id="vyd:mucov5wc2ypsj4">3.2.</w:t>
      </w:r>
      <w:r>
        <w:rPr>
          <w:rFonts w:ascii="Times New Roman" w:hAnsi="Times New Roman"/>
          <w:sz w:val="24"/>
        </w:rPr>
        <w:t vyd:_id="vyd:mucozlcevazhtz" xml:space="preserve"> Оформление и отслеживание заказов
Создание заказов поставщикам, контроль статусов (отправлен, подтверждён, в пути, получен), автоматическое сопоставление с приходными документами.
</w:t>
      </w:r>
    </w:p>
    <w:p w:rsidR="006531B6" w:rsidRPr="007A3B62" w:rsidRDefault="006531B6" w:rsidP="00A350CE" vyd:_id="vyd:mucovdch8a2haz">
      <w:pPr>
        <w:ind w:firstLine="70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1"/>
        </w:rPr>
        <w:t vyd:_id="vyd:mucovdc2s4mbx8">3.3.</w:t>
      </w:r>
      <w:r>
        <w:rPr>
          <w:rFonts w:ascii="Times New Roman" w:hAnsi="Times New Roman"/>
          <w:sz w:val="24"/>
        </w:rPr>
        <w:t vyd:_id="vyd:mucozmhj8e70y1" xml:space="preserve"> Контроль цен и условий закупки
Сравнение цен разных поставщиков, анализ динамики закупочных цен, автоматическое выявление отклонений и уведомление о росте стоимости.
</w:t>
      </w:r>
    </w:p>
    <w:p w:rsidR="006531B6" w:rsidRPr="007A3B62" w:rsidRDefault="006531B6" w:rsidP="00A350CE" vyd:_id="vyd:mucovj8u1gzhom">
      <w:pPr>
        <w:ind w:firstLine="708"/>
        <w:rPr>
          <w:rFonts w:ascii="Times New Roman" w:hAnsi="Times New Roman"/>
          <w:sz w:val="24"/>
          <w:b w:val="1"/>
        </w:rPr>
      </w:pPr>
      <w:r>
        <w:rPr>
          <w:rFonts w:ascii="Times New Roman" w:hAnsi="Times New Roman"/>
          <w:sz w:val="24"/>
          <w:b w:val="1"/>
        </w:rPr>
        <w:t vyd:_id="vyd:mucovj8q205029" xml:space="preserve">Модуль 4. Аналитика, отчётность и интеграции
</w:t>
      </w:r>
    </w:p>
    <w:p w:rsidR="006531B6" w:rsidRPr="007A3B62" w:rsidRDefault="006531B6" w:rsidP="00A350CE" vyd:_id="vyd:mucovo5zm3xom2">
      <w:pPr>
        <w:ind w:firstLine="70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1"/>
        </w:rPr>
        <w:t vyd:_id="vyd:mucovo5u4jz34n">4.1.</w:t>
      </w:r>
      <w:r>
        <w:rPr>
          <w:rFonts w:ascii="Times New Roman" w:hAnsi="Times New Roman"/>
          <w:sz w:val="24"/>
        </w:rPr>
        <w:t vyd:_id="vyd:mucozp7iqdzsum" xml:space="preserve"> Аналитические панели и KPI
Дашборды с ключевыми показателями: оборачиваемость запасов, уровень дефицита, доля неликвидов, точность прогноза, эффективность закупок.
</w:t>
      </w:r>
    </w:p>
    <w:p w:rsidR="006531B6" w:rsidRPr="007A3B62" w:rsidRDefault="006531B6" w:rsidP="00A350CE" vyd:_id="vyd:mucovs5q78f7rb">
      <w:pPr>
        <w:ind w:firstLine="70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1"/>
        </w:rPr>
        <w:t vyd:_id="vyd:mucovs5b2ikdqg">4.2.</w:t>
      </w:r>
      <w:r>
        <w:rPr>
          <w:rFonts w:ascii="Times New Roman" w:hAnsi="Times New Roman"/>
          <w:sz w:val="24"/>
        </w:rPr>
        <w:t vyd:_id="vyd:mucozqry74rzmq" xml:space="preserve"> Отчётность для руководства
Формирование регламентированных отчётов по закупкам, затратам, рентабельности категорий. Экспорт данных в Excel, PDF и другие форматы.
</w:t>
      </w:r>
    </w:p>
    <w:p w:rsidR="006531B6" w:rsidRPr="007A3B62" w:rsidRDefault="006531B6" w:rsidP="00A350CE" vyd:_id="vyd:mucovtzwmuzsnk">
      <w:pPr>
        <w:ind w:firstLine="70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b w:val="1"/>
        </w:rPr>
        <w:t vyd:_id="vyd:mucovtzrr67of4">4.3.</w:t>
      </w:r>
      <w:r>
        <w:rPr>
          <w:rFonts w:ascii="Times New Roman" w:hAnsi="Times New Roman"/>
          <w:sz w:val="24"/>
        </w:rPr>
        <w:t vyd:_id="vyd:mucozs2fpalm5o" xml:space="preserve"> Интеграция с кассовым и складским оборудованием
Обмен данными с POS-терминалами, сканерами штрихкодов, весами и 1С. Автоматическая синхронизация остатков и продаж между торговыми точками.
---
Такая структура покрывает полный цикл: от учёта товара до аналитики и интеграции, обеспечивая магазину своевременное пополнение запасов и снижение издержек.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w16sdtdh="http://schemas.microsoft.com/office/word/2020/wordml/sdtdatahash" xmlns:v="urn:schemas-microsoft-com:vm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m="http://schemas.openxmlformats.org/officeDocument/2006/math" xmlns:o="urn:schemas-microsoft-com:office:office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