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0ABC26" w14:textId="339B2091" w:rsidR="002D1191" w:rsidRPr="00880011" w:rsidRDefault="002D1191" w:rsidP="00CE7A3A">
      <w:pPr>
        <w:jc w:val="both"/>
        <w:rPr>
          <w:rFonts w:ascii="Arial Narrow" w:hAnsi="Arial Narrow"/>
          <w:b/>
          <w:bCs/>
          <w:sz w:val="18"/>
          <w:szCs w:val="18"/>
        </w:rPr>
      </w:pPr>
      <w:r w:rsidRPr="00880011">
        <w:rPr>
          <w:rFonts w:ascii="Arial Narrow" w:hAnsi="Arial Narrow"/>
          <w:b/>
          <w:bCs/>
          <w:noProof/>
          <w:sz w:val="18"/>
          <w:szCs w:val="18"/>
          <w:u w:val="single"/>
        </w:rPr>
        <w:drawing>
          <wp:inline distT="0" distB="0" distL="0" distR="0" wp14:anchorId="613D2454" wp14:editId="76BF4B99">
            <wp:extent cx="5400040" cy="156591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6DF8" w14:textId="0BD389D8" w:rsidR="00CE7A3A" w:rsidRPr="00880011" w:rsidRDefault="00CE7A3A" w:rsidP="002D1191">
      <w:pPr>
        <w:jc w:val="center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SILABUS DEL CURSO</w:t>
      </w:r>
      <w:r w:rsidRPr="00880011">
        <w:rPr>
          <w:rFonts w:ascii="Verdana" w:hAnsi="Verdana" w:cs="Tahoma"/>
          <w:b/>
          <w:bCs/>
          <w:sz w:val="18"/>
          <w:szCs w:val="18"/>
        </w:rPr>
        <w:t xml:space="preserve"> </w:t>
      </w:r>
      <w:r w:rsidRPr="00880011">
        <w:rPr>
          <w:rFonts w:ascii="Verdana" w:hAnsi="Verdana"/>
          <w:b/>
          <w:bCs/>
          <w:sz w:val="18"/>
          <w:szCs w:val="18"/>
        </w:rPr>
        <w:t>CONSEJER</w:t>
      </w:r>
      <w:r w:rsidRPr="00880011">
        <w:rPr>
          <w:rFonts w:ascii="Verdana" w:hAnsi="Verdana" w:cs="Calibri"/>
          <w:b/>
          <w:bCs/>
          <w:sz w:val="18"/>
          <w:szCs w:val="18"/>
        </w:rPr>
        <w:t>Í</w:t>
      </w:r>
      <w:r w:rsidRPr="00880011">
        <w:rPr>
          <w:rFonts w:ascii="Verdana" w:hAnsi="Verdana"/>
          <w:b/>
          <w:bCs/>
          <w:sz w:val="18"/>
          <w:szCs w:val="18"/>
        </w:rPr>
        <w:t>A PASTORAL</w:t>
      </w:r>
    </w:p>
    <w:p w14:paraId="4D5BE687" w14:textId="3CEFEEC3" w:rsidR="00880011" w:rsidRPr="00880011" w:rsidRDefault="00880011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>Profesor: Eliderio Angulo Guerra</w:t>
      </w:r>
    </w:p>
    <w:p w14:paraId="5BA77EB6" w14:textId="1FE6062F" w:rsidR="00880011" w:rsidRPr="00880011" w:rsidRDefault="00880011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>Cel. 985124390</w:t>
      </w:r>
    </w:p>
    <w:p w14:paraId="54F8734B" w14:textId="07363702" w:rsidR="00880011" w:rsidRPr="00880011" w:rsidRDefault="00880011" w:rsidP="00880011">
      <w:pPr>
        <w:pStyle w:val="Sinespaciado"/>
        <w:pBdr>
          <w:bottom w:val="single" w:sz="6" w:space="1" w:color="auto"/>
        </w:pBdr>
        <w:rPr>
          <w:sz w:val="18"/>
          <w:szCs w:val="18"/>
        </w:rPr>
      </w:pPr>
      <w:r w:rsidRPr="00880011">
        <w:rPr>
          <w:sz w:val="18"/>
          <w:szCs w:val="18"/>
        </w:rPr>
        <w:t>E-</w:t>
      </w:r>
      <w:r w:rsidR="00B4185D">
        <w:rPr>
          <w:sz w:val="18"/>
          <w:szCs w:val="18"/>
        </w:rPr>
        <w:t>m</w:t>
      </w:r>
      <w:r w:rsidRPr="00880011">
        <w:rPr>
          <w:sz w:val="18"/>
          <w:szCs w:val="18"/>
        </w:rPr>
        <w:t xml:space="preserve">ail. </w:t>
      </w:r>
      <w:hyperlink r:id="rId6" w:history="1">
        <w:r w:rsidRPr="00880011">
          <w:rPr>
            <w:rStyle w:val="Hipervnculo"/>
            <w:sz w:val="18"/>
            <w:szCs w:val="18"/>
          </w:rPr>
          <w:t>eliangulog2@hotmail.com</w:t>
        </w:r>
      </w:hyperlink>
    </w:p>
    <w:p w14:paraId="3816CC37" w14:textId="29F7D35E" w:rsidR="00CE7A3A" w:rsidRPr="00880011" w:rsidRDefault="00CE7A3A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Duración</w:t>
      </w:r>
      <w:r w:rsidRPr="00880011">
        <w:rPr>
          <w:rFonts w:ascii="Verdana" w:hAnsi="Verdana"/>
          <w:sz w:val="18"/>
          <w:szCs w:val="18"/>
        </w:rPr>
        <w:t>: Un semestre (</w:t>
      </w:r>
      <w:r w:rsidR="004834D4" w:rsidRPr="00880011">
        <w:rPr>
          <w:rFonts w:ascii="Verdana" w:hAnsi="Verdana"/>
          <w:sz w:val="18"/>
          <w:szCs w:val="18"/>
        </w:rPr>
        <w:t xml:space="preserve">07 </w:t>
      </w:r>
      <w:r w:rsidRPr="00880011">
        <w:rPr>
          <w:rFonts w:ascii="Verdana" w:hAnsi="Verdana"/>
          <w:sz w:val="18"/>
          <w:szCs w:val="18"/>
        </w:rPr>
        <w:t>semanas)</w:t>
      </w:r>
      <w:r w:rsidRPr="00880011">
        <w:rPr>
          <w:rFonts w:ascii="Verdana" w:hAnsi="Verdana" w:cs="Tahoma"/>
          <w:sz w:val="18"/>
          <w:szCs w:val="18"/>
        </w:rPr>
        <w:t xml:space="preserve"> </w:t>
      </w:r>
      <w:r w:rsidRPr="00880011">
        <w:rPr>
          <w:rFonts w:ascii="Verdana" w:hAnsi="Verdana"/>
          <w:sz w:val="18"/>
          <w:szCs w:val="18"/>
        </w:rPr>
        <w:t xml:space="preserve">Horario: </w:t>
      </w:r>
      <w:proofErr w:type="gramStart"/>
      <w:r w:rsidR="001D6FB4" w:rsidRPr="00880011">
        <w:rPr>
          <w:rFonts w:ascii="Verdana" w:hAnsi="Verdana"/>
          <w:sz w:val="18"/>
          <w:szCs w:val="18"/>
        </w:rPr>
        <w:t>Marte</w:t>
      </w:r>
      <w:r w:rsidRPr="00880011">
        <w:rPr>
          <w:rFonts w:ascii="Verdana" w:hAnsi="Verdana"/>
          <w:sz w:val="18"/>
          <w:szCs w:val="18"/>
        </w:rPr>
        <w:t>s</w:t>
      </w:r>
      <w:proofErr w:type="gramEnd"/>
      <w:r w:rsidRPr="00880011">
        <w:rPr>
          <w:rFonts w:ascii="Verdana" w:hAnsi="Verdana"/>
          <w:sz w:val="18"/>
          <w:szCs w:val="18"/>
        </w:rPr>
        <w:t xml:space="preserve">, 6:00 PM </w:t>
      </w:r>
      <w:r w:rsidRPr="00880011">
        <w:rPr>
          <w:rFonts w:ascii="Verdana" w:hAnsi="Verdana" w:cs="Calibri"/>
          <w:sz w:val="18"/>
          <w:szCs w:val="18"/>
        </w:rPr>
        <w:t>–</w:t>
      </w:r>
      <w:r w:rsidRPr="00880011">
        <w:rPr>
          <w:rFonts w:ascii="Verdana" w:hAnsi="Verdana"/>
          <w:sz w:val="18"/>
          <w:szCs w:val="18"/>
        </w:rPr>
        <w:t xml:space="preserve"> 7:30 PM (45 minutos por sesi</w:t>
      </w:r>
      <w:r w:rsidRPr="00880011">
        <w:rPr>
          <w:rFonts w:ascii="Verdana" w:hAnsi="Verdana" w:cs="Calibri"/>
          <w:sz w:val="18"/>
          <w:szCs w:val="18"/>
        </w:rPr>
        <w:t>ó</w:t>
      </w:r>
      <w:r w:rsidRPr="00880011">
        <w:rPr>
          <w:rFonts w:ascii="Verdana" w:hAnsi="Verdana"/>
          <w:sz w:val="18"/>
          <w:szCs w:val="18"/>
        </w:rPr>
        <w:t>n)</w:t>
      </w:r>
      <w:r w:rsidRPr="00880011">
        <w:rPr>
          <w:rFonts w:ascii="Verdana" w:hAnsi="Verdana" w:cs="Tahoma"/>
          <w:sz w:val="18"/>
          <w:szCs w:val="18"/>
        </w:rPr>
        <w:t xml:space="preserve"> </w:t>
      </w:r>
      <w:r w:rsidRPr="00880011">
        <w:rPr>
          <w:rFonts w:ascii="Verdana" w:hAnsi="Verdana"/>
          <w:sz w:val="18"/>
          <w:szCs w:val="18"/>
        </w:rPr>
        <w:t xml:space="preserve">Modalidad: Virtual Online (plataforma: Zoom, Google </w:t>
      </w:r>
      <w:proofErr w:type="spellStart"/>
      <w:r w:rsidRPr="00880011">
        <w:rPr>
          <w:rFonts w:ascii="Verdana" w:hAnsi="Verdana"/>
          <w:sz w:val="18"/>
          <w:szCs w:val="18"/>
        </w:rPr>
        <w:t>Meet</w:t>
      </w:r>
      <w:proofErr w:type="spellEnd"/>
      <w:r w:rsidRPr="00880011">
        <w:rPr>
          <w:rFonts w:ascii="Verdana" w:hAnsi="Verdana"/>
          <w:sz w:val="18"/>
          <w:szCs w:val="18"/>
        </w:rPr>
        <w:t xml:space="preserve"> o similar)</w:t>
      </w:r>
      <w:r w:rsidRPr="00880011">
        <w:rPr>
          <w:rFonts w:ascii="Verdana" w:hAnsi="Verdana" w:cs="Tahoma"/>
          <w:sz w:val="18"/>
          <w:szCs w:val="18"/>
        </w:rPr>
        <w:t xml:space="preserve"> </w:t>
      </w:r>
      <w:r w:rsidRPr="00880011">
        <w:rPr>
          <w:rFonts w:ascii="Verdana" w:hAnsi="Verdana"/>
          <w:sz w:val="18"/>
          <w:szCs w:val="18"/>
        </w:rPr>
        <w:t>Nivel: Formaci</w:t>
      </w:r>
      <w:r w:rsidRPr="00880011">
        <w:rPr>
          <w:rFonts w:ascii="Verdana" w:hAnsi="Verdana" w:cs="Calibri"/>
          <w:sz w:val="18"/>
          <w:szCs w:val="18"/>
        </w:rPr>
        <w:t>ó</w:t>
      </w:r>
      <w:r w:rsidRPr="00880011">
        <w:rPr>
          <w:rFonts w:ascii="Verdana" w:hAnsi="Verdana"/>
          <w:sz w:val="18"/>
          <w:szCs w:val="18"/>
        </w:rPr>
        <w:t>n pastoral / Liderazgo cristiano.</w:t>
      </w:r>
    </w:p>
    <w:p w14:paraId="2257F847" w14:textId="2CF5DCDE" w:rsidR="00CE7A3A" w:rsidRPr="00880011" w:rsidRDefault="00CE7A3A" w:rsidP="00CE7A3A">
      <w:pPr>
        <w:jc w:val="both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 xml:space="preserve">Descripción del Curso: </w:t>
      </w:r>
      <w:r w:rsidRPr="00880011">
        <w:rPr>
          <w:rFonts w:ascii="Verdana" w:hAnsi="Verdana"/>
          <w:sz w:val="18"/>
          <w:szCs w:val="18"/>
        </w:rPr>
        <w:t>La Consejería Pastoral es una expresión práctica de la teología pastoral. Este curso busca equipar a pastores, líderes, obreros y miembros de la iglesia para brindar cuidado espiritual integral a los feligreses. Se enfoca en el acompañamiento amoroso en los procesos de crecimiento en la gracia de Dios y en el consuelo efectivo durante las crisis que enfrentan niños, adolescentes, jóvenes, adultos y adultos mayores. Se basa en los principios bíblicos, el ejemplo de Jesucristo y la guía del Espíritu Santo.</w:t>
      </w:r>
    </w:p>
    <w:p w14:paraId="23DC87FF" w14:textId="77777777" w:rsidR="00CE7A3A" w:rsidRPr="00880011" w:rsidRDefault="00CE7A3A" w:rsidP="00CE7A3A">
      <w:pPr>
        <w:jc w:val="both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Objetivos Generales</w:t>
      </w:r>
    </w:p>
    <w:p w14:paraId="185C6795" w14:textId="77777777" w:rsidR="00CE7A3A" w:rsidRPr="00880011" w:rsidRDefault="00CE7A3A" w:rsidP="00CE7A3A">
      <w:pPr>
        <w:pStyle w:val="Prrafodelista"/>
        <w:numPr>
          <w:ilvl w:val="0"/>
          <w:numId w:val="1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Comprender la importancia bíblica y práctica de la consejería pastoral.</w:t>
      </w:r>
    </w:p>
    <w:p w14:paraId="124C447C" w14:textId="77777777" w:rsidR="00CE7A3A" w:rsidRPr="00880011" w:rsidRDefault="00CE7A3A" w:rsidP="00CE7A3A">
      <w:pPr>
        <w:pStyle w:val="Prrafodelista"/>
        <w:numPr>
          <w:ilvl w:val="0"/>
          <w:numId w:val="1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Desarrollar habilidades básicas para realizar consejería pastoral efectiva.</w:t>
      </w:r>
    </w:p>
    <w:p w14:paraId="00FC09CA" w14:textId="77777777" w:rsidR="00CE7A3A" w:rsidRPr="00880011" w:rsidRDefault="00CE7A3A" w:rsidP="00CE7A3A">
      <w:pPr>
        <w:pStyle w:val="Prrafodelista"/>
        <w:numPr>
          <w:ilvl w:val="0"/>
          <w:numId w:val="1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Identificar las necesidades de consejería en las diferentes etapas de la vida y en momentos de crisis.</w:t>
      </w:r>
    </w:p>
    <w:p w14:paraId="177857C8" w14:textId="77777777" w:rsidR="00CE7A3A" w:rsidRPr="00880011" w:rsidRDefault="00CE7A3A" w:rsidP="00CE7A3A">
      <w:pPr>
        <w:pStyle w:val="Prrafodelista"/>
        <w:numPr>
          <w:ilvl w:val="0"/>
          <w:numId w:val="1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Formar consejeros pastorales que dependan del Espíritu Santo y sigan el modelo de Jesús.</w:t>
      </w:r>
    </w:p>
    <w:p w14:paraId="6BDDE315" w14:textId="13F41FE5" w:rsidR="00CE7A3A" w:rsidRPr="00880011" w:rsidRDefault="00CE7A3A" w:rsidP="00CE7A3A">
      <w:pPr>
        <w:pStyle w:val="Prrafodelista"/>
        <w:numPr>
          <w:ilvl w:val="0"/>
          <w:numId w:val="1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Promover la restauración integral (espiritual, emocional y relacional) de las personas.</w:t>
      </w:r>
    </w:p>
    <w:p w14:paraId="3A5D88D3" w14:textId="77777777" w:rsidR="00CE7A3A" w:rsidRPr="00880011" w:rsidRDefault="00CE7A3A" w:rsidP="00CE7A3A">
      <w:pPr>
        <w:jc w:val="both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Objetivos Específicos</w:t>
      </w:r>
    </w:p>
    <w:p w14:paraId="3156EB95" w14:textId="77777777" w:rsidR="00CE7A3A" w:rsidRPr="00880011" w:rsidRDefault="00CE7A3A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Al finalizar el curso el estudiante será capaz de:</w:t>
      </w:r>
    </w:p>
    <w:p w14:paraId="2F00C497" w14:textId="77777777" w:rsidR="00CE7A3A" w:rsidRPr="00880011" w:rsidRDefault="00CE7A3A" w:rsidP="00CE7A3A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Explicar quiénes necesitan consejería y cuándo es apropiado o no intervenir.</w:t>
      </w:r>
    </w:p>
    <w:p w14:paraId="109632E6" w14:textId="77777777" w:rsidR="00CE7A3A" w:rsidRPr="00880011" w:rsidRDefault="00CE7A3A" w:rsidP="00CE7A3A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Aplicar principios bíblicos en sesiones de consejería.</w:t>
      </w:r>
    </w:p>
    <w:p w14:paraId="2666AB6A" w14:textId="77777777" w:rsidR="00CE7A3A" w:rsidRPr="00880011" w:rsidRDefault="00CE7A3A" w:rsidP="00CE7A3A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Acompañar a personas en crisis comunes (duelo, divorcio, abandono, etc.).</w:t>
      </w:r>
    </w:p>
    <w:p w14:paraId="5053AA1F" w14:textId="55B1F090" w:rsidR="00CE7A3A" w:rsidRPr="00880011" w:rsidRDefault="00CE7A3A" w:rsidP="00CE7A3A">
      <w:pPr>
        <w:pStyle w:val="Prrafodelista"/>
        <w:numPr>
          <w:ilvl w:val="0"/>
          <w:numId w:val="2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Utilizar herramientas básicas de consejería pastoral.</w:t>
      </w:r>
    </w:p>
    <w:p w14:paraId="34B24992" w14:textId="77777777" w:rsidR="00CE7A3A" w:rsidRPr="00880011" w:rsidRDefault="00CE7A3A" w:rsidP="00CE7A3A">
      <w:pPr>
        <w:jc w:val="both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Metodología</w:t>
      </w:r>
    </w:p>
    <w:p w14:paraId="3B957E6D" w14:textId="77777777" w:rsidR="00CE7A3A" w:rsidRPr="00880011" w:rsidRDefault="00CE7A3A" w:rsidP="00CE7A3A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Clases expositivas virtuales.</w:t>
      </w:r>
    </w:p>
    <w:p w14:paraId="251C34F7" w14:textId="77777777" w:rsidR="00CE7A3A" w:rsidRPr="00880011" w:rsidRDefault="00CE7A3A" w:rsidP="00CE7A3A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Lecturas previas y discusión en grupo.</w:t>
      </w:r>
    </w:p>
    <w:p w14:paraId="5877637C" w14:textId="77777777" w:rsidR="00CE7A3A" w:rsidRPr="00880011" w:rsidRDefault="00CE7A3A" w:rsidP="00CE7A3A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Análisis de casos prácticos.</w:t>
      </w:r>
    </w:p>
    <w:p w14:paraId="39F1DCD6" w14:textId="77777777" w:rsidR="00CE7A3A" w:rsidRPr="00880011" w:rsidRDefault="00CE7A3A" w:rsidP="00CE7A3A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Role-</w:t>
      </w:r>
      <w:proofErr w:type="spellStart"/>
      <w:r w:rsidRPr="00880011">
        <w:rPr>
          <w:rFonts w:ascii="Verdana" w:hAnsi="Verdana"/>
          <w:sz w:val="18"/>
          <w:szCs w:val="18"/>
        </w:rPr>
        <w:t>playing</w:t>
      </w:r>
      <w:proofErr w:type="spellEnd"/>
      <w:r w:rsidRPr="00880011">
        <w:rPr>
          <w:rFonts w:ascii="Verdana" w:hAnsi="Verdana"/>
          <w:sz w:val="18"/>
          <w:szCs w:val="18"/>
        </w:rPr>
        <w:t xml:space="preserve"> (simulaciones de consejería).</w:t>
      </w:r>
    </w:p>
    <w:p w14:paraId="36C6D279" w14:textId="77777777" w:rsidR="00CE7A3A" w:rsidRPr="00880011" w:rsidRDefault="00CE7A3A" w:rsidP="00CE7A3A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Tareas semanales y un proyecto final.</w:t>
      </w:r>
    </w:p>
    <w:p w14:paraId="04CB5551" w14:textId="7C7BDC7E" w:rsidR="00CE7A3A" w:rsidRPr="00880011" w:rsidRDefault="00CE7A3A" w:rsidP="00CE7A3A">
      <w:pPr>
        <w:pStyle w:val="Prrafodelista"/>
        <w:numPr>
          <w:ilvl w:val="0"/>
          <w:numId w:val="3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Foros de interacción en plataforma virtual.</w:t>
      </w:r>
    </w:p>
    <w:p w14:paraId="0794BEB9" w14:textId="77777777" w:rsidR="00CE7A3A" w:rsidRPr="00880011" w:rsidRDefault="00CE7A3A" w:rsidP="00CE7A3A">
      <w:pPr>
        <w:jc w:val="both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Evaluación</w:t>
      </w:r>
    </w:p>
    <w:p w14:paraId="0AF836C4" w14:textId="77777777" w:rsidR="00CE7A3A" w:rsidRPr="00880011" w:rsidRDefault="00CE7A3A" w:rsidP="00CE7A3A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Asistencia y participación: 20%</w:t>
      </w:r>
    </w:p>
    <w:p w14:paraId="27B84E5C" w14:textId="77777777" w:rsidR="00CE7A3A" w:rsidRPr="00880011" w:rsidRDefault="00CE7A3A" w:rsidP="00CE7A3A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Tareas y lecturas: 25%</w:t>
      </w:r>
    </w:p>
    <w:p w14:paraId="64322367" w14:textId="47E180A8" w:rsidR="00CE7A3A" w:rsidRPr="00880011" w:rsidRDefault="00CE7A3A" w:rsidP="00CE7A3A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Exámenes parciales (</w:t>
      </w:r>
      <w:r w:rsidR="004834D4" w:rsidRPr="00880011">
        <w:rPr>
          <w:rFonts w:ascii="Verdana" w:hAnsi="Verdana"/>
          <w:sz w:val="18"/>
          <w:szCs w:val="18"/>
        </w:rPr>
        <w:t>2</w:t>
      </w:r>
      <w:r w:rsidRPr="00880011">
        <w:rPr>
          <w:rFonts w:ascii="Verdana" w:hAnsi="Verdana"/>
          <w:sz w:val="18"/>
          <w:szCs w:val="18"/>
        </w:rPr>
        <w:t>): 20%</w:t>
      </w:r>
    </w:p>
    <w:p w14:paraId="00E55FB0" w14:textId="77777777" w:rsidR="00CE7A3A" w:rsidRPr="00880011" w:rsidRDefault="00CE7A3A" w:rsidP="00CE7A3A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Proyecto final (caso de consejería o manual breve): 25%</w:t>
      </w:r>
    </w:p>
    <w:p w14:paraId="2F05C7ED" w14:textId="77777777" w:rsidR="00880011" w:rsidRPr="00880011" w:rsidRDefault="00CE7A3A" w:rsidP="00CE7A3A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Examen final: 10%</w:t>
      </w:r>
    </w:p>
    <w:p w14:paraId="1FDFC813" w14:textId="5DF8DB66" w:rsidR="00CE7A3A" w:rsidRPr="00880011" w:rsidRDefault="00CE7A3A" w:rsidP="00CE7A3A">
      <w:pPr>
        <w:pStyle w:val="Prrafodelista"/>
        <w:numPr>
          <w:ilvl w:val="0"/>
          <w:numId w:val="4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lastRenderedPageBreak/>
        <w:t xml:space="preserve">Nota mínima aprobatoria: </w:t>
      </w:r>
      <w:r w:rsidR="002D1191" w:rsidRPr="00880011">
        <w:rPr>
          <w:rFonts w:ascii="Verdana" w:hAnsi="Verdana"/>
          <w:sz w:val="18"/>
          <w:szCs w:val="18"/>
        </w:rPr>
        <w:t>13</w:t>
      </w:r>
    </w:p>
    <w:p w14:paraId="238BB2F8" w14:textId="49D7626F" w:rsidR="00880011" w:rsidRPr="001D5441" w:rsidRDefault="00CE7A3A" w:rsidP="00CE7A3A">
      <w:pPr>
        <w:jc w:val="both"/>
        <w:rPr>
          <w:rFonts w:ascii="Verdana" w:hAnsi="Verdana"/>
          <w:b/>
          <w:bCs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Contenido Temático y Cronograma</w:t>
      </w:r>
    </w:p>
    <w:p w14:paraId="2B706366" w14:textId="2D61FF4B" w:rsidR="002D1191" w:rsidRPr="00880011" w:rsidRDefault="002D1191" w:rsidP="00CE7A3A">
      <w:pPr>
        <w:jc w:val="both"/>
        <w:rPr>
          <w:rFonts w:ascii="Verdana" w:hAnsi="Verdana"/>
          <w:b/>
          <w:bCs/>
          <w:sz w:val="18"/>
          <w:szCs w:val="18"/>
          <w:u w:val="single"/>
        </w:rPr>
      </w:pPr>
      <w:r w:rsidRPr="00880011">
        <w:rPr>
          <w:rFonts w:ascii="Verdana" w:hAnsi="Verdana"/>
          <w:b/>
          <w:bCs/>
          <w:sz w:val="18"/>
          <w:szCs w:val="18"/>
          <w:u w:val="single"/>
        </w:rPr>
        <w:t>Mes de Julio</w:t>
      </w:r>
    </w:p>
    <w:p w14:paraId="2BA76EB3" w14:textId="32EC8A8E" w:rsidR="004834D4" w:rsidRPr="00880011" w:rsidRDefault="002D1191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 14</w:t>
      </w:r>
    </w:p>
    <w:p w14:paraId="1766CC83" w14:textId="501408EE" w:rsidR="00CE7A3A" w:rsidRPr="00880011" w:rsidRDefault="00CE7A3A" w:rsidP="004834D4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 xml:space="preserve">Presentación del curso, </w:t>
      </w:r>
      <w:r w:rsidR="002D1191" w:rsidRPr="00880011">
        <w:rPr>
          <w:rFonts w:ascii="Verdana" w:hAnsi="Verdana"/>
          <w:sz w:val="18"/>
          <w:szCs w:val="18"/>
        </w:rPr>
        <w:t>la i</w:t>
      </w:r>
      <w:r w:rsidRPr="00880011">
        <w:rPr>
          <w:rFonts w:ascii="Verdana" w:hAnsi="Verdana"/>
          <w:sz w:val="18"/>
          <w:szCs w:val="18"/>
        </w:rPr>
        <w:t>mportancia de la consejería pastoral</w:t>
      </w:r>
      <w:r w:rsidR="002D1191" w:rsidRPr="00880011">
        <w:rPr>
          <w:rFonts w:ascii="Verdana" w:hAnsi="Verdana"/>
          <w:sz w:val="18"/>
          <w:szCs w:val="18"/>
        </w:rPr>
        <w:t xml:space="preserve"> bíblica y teológica.</w:t>
      </w:r>
      <w:r w:rsidRPr="00880011">
        <w:rPr>
          <w:rFonts w:ascii="Verdana" w:hAnsi="Verdana" w:cs="Tahoma"/>
          <w:sz w:val="18"/>
          <w:szCs w:val="18"/>
        </w:rPr>
        <w:t xml:space="preserve"> </w:t>
      </w:r>
    </w:p>
    <w:p w14:paraId="49AF59B5" w14:textId="6F84510F" w:rsidR="004834D4" w:rsidRPr="00880011" w:rsidRDefault="002D1191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 2</w:t>
      </w:r>
      <w:r w:rsidR="004834D4" w:rsidRPr="00880011">
        <w:rPr>
          <w:rFonts w:ascii="Verdana" w:hAnsi="Verdana"/>
          <w:b/>
          <w:bCs/>
          <w:sz w:val="18"/>
          <w:szCs w:val="18"/>
        </w:rPr>
        <w:t>1</w:t>
      </w:r>
    </w:p>
    <w:p w14:paraId="60E6627B" w14:textId="551CB743" w:rsidR="00CE7A3A" w:rsidRPr="00880011" w:rsidRDefault="00CE7A3A" w:rsidP="004834D4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 w:cs="Calibri"/>
          <w:sz w:val="18"/>
          <w:szCs w:val="18"/>
        </w:rPr>
        <w:t>¿</w:t>
      </w:r>
      <w:r w:rsidRPr="00880011">
        <w:rPr>
          <w:rFonts w:ascii="Verdana" w:hAnsi="Verdana"/>
          <w:sz w:val="18"/>
          <w:szCs w:val="18"/>
        </w:rPr>
        <w:t>Qui</w:t>
      </w:r>
      <w:r w:rsidRPr="00880011">
        <w:rPr>
          <w:rFonts w:ascii="Verdana" w:hAnsi="Verdana" w:cs="Calibri"/>
          <w:sz w:val="18"/>
          <w:szCs w:val="18"/>
        </w:rPr>
        <w:t>é</w:t>
      </w:r>
      <w:r w:rsidRPr="00880011">
        <w:rPr>
          <w:rFonts w:ascii="Verdana" w:hAnsi="Verdana"/>
          <w:sz w:val="18"/>
          <w:szCs w:val="18"/>
        </w:rPr>
        <w:t>nes necesitan consejer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>a pastoral? (Ni</w:t>
      </w:r>
      <w:r w:rsidRPr="00880011">
        <w:rPr>
          <w:rFonts w:ascii="Verdana" w:hAnsi="Verdana" w:cs="Calibri"/>
          <w:sz w:val="18"/>
          <w:szCs w:val="18"/>
        </w:rPr>
        <w:t>ñ</w:t>
      </w:r>
      <w:r w:rsidRPr="00880011">
        <w:rPr>
          <w:rFonts w:ascii="Verdana" w:hAnsi="Verdana"/>
          <w:sz w:val="18"/>
          <w:szCs w:val="18"/>
        </w:rPr>
        <w:t>os, adolescentes, j</w:t>
      </w:r>
      <w:r w:rsidRPr="00880011">
        <w:rPr>
          <w:rFonts w:ascii="Verdana" w:hAnsi="Verdana" w:cs="Calibri"/>
          <w:sz w:val="18"/>
          <w:szCs w:val="18"/>
        </w:rPr>
        <w:t>ó</w:t>
      </w:r>
      <w:r w:rsidRPr="00880011">
        <w:rPr>
          <w:rFonts w:ascii="Verdana" w:hAnsi="Verdana"/>
          <w:sz w:val="18"/>
          <w:szCs w:val="18"/>
        </w:rPr>
        <w:t>venes, adultos y adultos mayores)</w:t>
      </w:r>
      <w:r w:rsidR="002D1191" w:rsidRPr="00880011">
        <w:rPr>
          <w:rFonts w:ascii="Verdana" w:hAnsi="Verdana"/>
          <w:sz w:val="18"/>
          <w:szCs w:val="18"/>
        </w:rPr>
        <w:t>.</w:t>
      </w:r>
    </w:p>
    <w:p w14:paraId="7EFF3C9B" w14:textId="64BC5209" w:rsidR="002D1191" w:rsidRPr="00880011" w:rsidRDefault="002D1191" w:rsidP="00CE7A3A">
      <w:pPr>
        <w:jc w:val="both"/>
        <w:rPr>
          <w:rFonts w:ascii="Verdana" w:hAnsi="Verdana" w:cs="Tahoma"/>
          <w:b/>
          <w:bCs/>
          <w:sz w:val="18"/>
          <w:szCs w:val="18"/>
          <w:u w:val="single"/>
        </w:rPr>
      </w:pPr>
      <w:r w:rsidRPr="00880011">
        <w:rPr>
          <w:rFonts w:ascii="Verdana" w:hAnsi="Verdana"/>
          <w:b/>
          <w:bCs/>
          <w:sz w:val="18"/>
          <w:szCs w:val="18"/>
          <w:u w:val="single"/>
        </w:rPr>
        <w:t>Mes de Agosto</w:t>
      </w:r>
    </w:p>
    <w:p w14:paraId="39C5A14E" w14:textId="5E111323" w:rsidR="004834D4" w:rsidRPr="00880011" w:rsidRDefault="002D1191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 18</w:t>
      </w:r>
    </w:p>
    <w:p w14:paraId="12C2344D" w14:textId="3280DB8F" w:rsidR="00CE7A3A" w:rsidRPr="00880011" w:rsidRDefault="00CE7A3A" w:rsidP="004834D4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8"/>
          <w:szCs w:val="18"/>
        </w:rPr>
      </w:pPr>
      <w:r w:rsidRPr="00880011">
        <w:rPr>
          <w:rFonts w:ascii="Verdana" w:hAnsi="Verdana" w:cs="Calibri"/>
          <w:sz w:val="18"/>
          <w:szCs w:val="18"/>
        </w:rPr>
        <w:t>¿</w:t>
      </w:r>
      <w:r w:rsidRPr="00880011">
        <w:rPr>
          <w:rFonts w:ascii="Verdana" w:hAnsi="Verdana"/>
          <w:sz w:val="18"/>
          <w:szCs w:val="18"/>
        </w:rPr>
        <w:t>C</w:t>
      </w:r>
      <w:r w:rsidRPr="00880011">
        <w:rPr>
          <w:rFonts w:ascii="Verdana" w:hAnsi="Verdana" w:cs="Calibri"/>
          <w:sz w:val="18"/>
          <w:szCs w:val="18"/>
        </w:rPr>
        <w:t>ó</w:t>
      </w:r>
      <w:r w:rsidRPr="00880011">
        <w:rPr>
          <w:rFonts w:ascii="Verdana" w:hAnsi="Verdana"/>
          <w:sz w:val="18"/>
          <w:szCs w:val="18"/>
        </w:rPr>
        <w:t>mo hacer consejer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 xml:space="preserve">a pastoral? </w:t>
      </w:r>
      <w:r w:rsidRPr="00880011">
        <w:rPr>
          <w:rFonts w:ascii="Verdana" w:hAnsi="Verdana" w:cs="Calibri"/>
          <w:sz w:val="18"/>
          <w:szCs w:val="18"/>
        </w:rPr>
        <w:t>–</w:t>
      </w:r>
      <w:r w:rsidRPr="00880011">
        <w:rPr>
          <w:rFonts w:ascii="Verdana" w:hAnsi="Verdana"/>
          <w:sz w:val="18"/>
          <w:szCs w:val="18"/>
        </w:rPr>
        <w:t xml:space="preserve"> Principios básicos y proceso</w:t>
      </w:r>
      <w:r w:rsidR="001D5441">
        <w:rPr>
          <w:rFonts w:ascii="Verdana" w:hAnsi="Verdana"/>
          <w:sz w:val="18"/>
          <w:szCs w:val="18"/>
        </w:rPr>
        <w:t>.</w:t>
      </w:r>
    </w:p>
    <w:p w14:paraId="6D9BDAE3" w14:textId="06C4A9E9" w:rsidR="002D1191" w:rsidRPr="00880011" w:rsidRDefault="002D1191" w:rsidP="00CE7A3A">
      <w:pPr>
        <w:jc w:val="both"/>
        <w:rPr>
          <w:rFonts w:ascii="Verdana" w:hAnsi="Verdana"/>
          <w:b/>
          <w:bCs/>
          <w:sz w:val="18"/>
          <w:szCs w:val="18"/>
          <w:u w:val="single"/>
        </w:rPr>
      </w:pPr>
      <w:r w:rsidRPr="00880011">
        <w:rPr>
          <w:rFonts w:ascii="Verdana" w:hAnsi="Verdana"/>
          <w:b/>
          <w:bCs/>
          <w:sz w:val="18"/>
          <w:szCs w:val="18"/>
          <w:u w:val="single"/>
        </w:rPr>
        <w:t>Mes de Setiembre</w:t>
      </w:r>
    </w:p>
    <w:p w14:paraId="4D72553D" w14:textId="485CA696" w:rsidR="004834D4" w:rsidRPr="00880011" w:rsidRDefault="002D1191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 22</w:t>
      </w:r>
    </w:p>
    <w:p w14:paraId="21FBA0AA" w14:textId="01B9BC1D" w:rsidR="00CE7A3A" w:rsidRPr="00880011" w:rsidRDefault="00CE7A3A" w:rsidP="004834D4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 w:cs="Calibri"/>
          <w:sz w:val="18"/>
          <w:szCs w:val="18"/>
        </w:rPr>
        <w:t>¿</w:t>
      </w:r>
      <w:r w:rsidRPr="00880011">
        <w:rPr>
          <w:rFonts w:ascii="Verdana" w:hAnsi="Verdana"/>
          <w:sz w:val="18"/>
          <w:szCs w:val="18"/>
        </w:rPr>
        <w:t>Cu</w:t>
      </w:r>
      <w:r w:rsidRPr="00880011">
        <w:rPr>
          <w:rFonts w:ascii="Verdana" w:hAnsi="Verdana" w:cs="Calibri"/>
          <w:sz w:val="18"/>
          <w:szCs w:val="18"/>
        </w:rPr>
        <w:t>á</w:t>
      </w:r>
      <w:r w:rsidRPr="00880011">
        <w:rPr>
          <w:rFonts w:ascii="Verdana" w:hAnsi="Verdana"/>
          <w:sz w:val="18"/>
          <w:szCs w:val="18"/>
        </w:rPr>
        <w:t>ndo NO debemos hacer consejer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 xml:space="preserve">a pastoral? </w:t>
      </w:r>
      <w:r w:rsidRPr="00880011">
        <w:rPr>
          <w:rFonts w:ascii="Verdana" w:hAnsi="Verdana" w:cs="Calibri"/>
          <w:sz w:val="18"/>
          <w:szCs w:val="18"/>
        </w:rPr>
        <w:t>–</w:t>
      </w:r>
      <w:r w:rsidRPr="00880011">
        <w:rPr>
          <w:rFonts w:ascii="Verdana" w:hAnsi="Verdana"/>
          <w:sz w:val="18"/>
          <w:szCs w:val="18"/>
        </w:rPr>
        <w:t xml:space="preserve"> L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 xml:space="preserve">mites, </w:t>
      </w:r>
      <w:r w:rsidRPr="00880011">
        <w:rPr>
          <w:rFonts w:ascii="Verdana" w:hAnsi="Verdana" w:cs="Calibri"/>
          <w:sz w:val="18"/>
          <w:szCs w:val="18"/>
        </w:rPr>
        <w:t>é</w:t>
      </w:r>
      <w:r w:rsidRPr="00880011">
        <w:rPr>
          <w:rFonts w:ascii="Verdana" w:hAnsi="Verdana"/>
          <w:sz w:val="18"/>
          <w:szCs w:val="18"/>
        </w:rPr>
        <w:t>tica y derivaci</w:t>
      </w:r>
      <w:r w:rsidRPr="00880011">
        <w:rPr>
          <w:rFonts w:ascii="Verdana" w:hAnsi="Verdana" w:cs="Calibri"/>
          <w:sz w:val="18"/>
          <w:szCs w:val="18"/>
        </w:rPr>
        <w:t>ó</w:t>
      </w:r>
      <w:r w:rsidRPr="00880011">
        <w:rPr>
          <w:rFonts w:ascii="Verdana" w:hAnsi="Verdana"/>
          <w:sz w:val="18"/>
          <w:szCs w:val="18"/>
        </w:rPr>
        <w:t>n profesional</w:t>
      </w:r>
      <w:r w:rsidR="002D1191" w:rsidRPr="00880011">
        <w:rPr>
          <w:rFonts w:ascii="Verdana" w:hAnsi="Verdana"/>
          <w:sz w:val="18"/>
          <w:szCs w:val="18"/>
        </w:rPr>
        <w:t>.</w:t>
      </w:r>
    </w:p>
    <w:p w14:paraId="00EEBE25" w14:textId="330C13F2" w:rsidR="002D1191" w:rsidRPr="00880011" w:rsidRDefault="002D1191" w:rsidP="00CE7A3A">
      <w:pPr>
        <w:jc w:val="both"/>
        <w:rPr>
          <w:rFonts w:ascii="Verdana" w:hAnsi="Verdana"/>
          <w:b/>
          <w:bCs/>
          <w:sz w:val="18"/>
          <w:szCs w:val="18"/>
          <w:u w:val="single"/>
        </w:rPr>
      </w:pPr>
      <w:r w:rsidRPr="00880011">
        <w:rPr>
          <w:rFonts w:ascii="Verdana" w:hAnsi="Verdana"/>
          <w:b/>
          <w:bCs/>
          <w:sz w:val="18"/>
          <w:szCs w:val="18"/>
          <w:u w:val="single"/>
        </w:rPr>
        <w:t>Mes de Octubre</w:t>
      </w:r>
    </w:p>
    <w:p w14:paraId="5067E0F9" w14:textId="256FB1FE" w:rsidR="004834D4" w:rsidRPr="00880011" w:rsidRDefault="002D1191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 13</w:t>
      </w:r>
      <w:r w:rsidR="00CE7A3A" w:rsidRPr="00880011">
        <w:rPr>
          <w:rFonts w:ascii="Verdana" w:hAnsi="Verdana"/>
          <w:sz w:val="18"/>
          <w:szCs w:val="18"/>
        </w:rPr>
        <w:t xml:space="preserve"> </w:t>
      </w:r>
    </w:p>
    <w:p w14:paraId="6C2AAA65" w14:textId="569294EB" w:rsidR="00CE7A3A" w:rsidRPr="00880011" w:rsidRDefault="00CE7A3A" w:rsidP="004834D4">
      <w:pPr>
        <w:pStyle w:val="Prrafodelista"/>
        <w:numPr>
          <w:ilvl w:val="0"/>
          <w:numId w:val="6"/>
        </w:numPr>
        <w:jc w:val="both"/>
        <w:rPr>
          <w:rFonts w:ascii="Verdana" w:hAnsi="Verdana" w:cs="Tahom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Jes</w:t>
      </w:r>
      <w:r w:rsidRPr="00880011">
        <w:rPr>
          <w:rFonts w:ascii="Verdana" w:hAnsi="Verdana" w:cs="Calibri"/>
          <w:sz w:val="18"/>
          <w:szCs w:val="18"/>
        </w:rPr>
        <w:t>ú</w:t>
      </w:r>
      <w:r w:rsidRPr="00880011">
        <w:rPr>
          <w:rFonts w:ascii="Verdana" w:hAnsi="Verdana"/>
          <w:sz w:val="18"/>
          <w:szCs w:val="18"/>
        </w:rPr>
        <w:t xml:space="preserve">s como el Modelo de </w:t>
      </w:r>
      <w:proofErr w:type="gramStart"/>
      <w:r w:rsidRPr="00880011">
        <w:rPr>
          <w:rFonts w:ascii="Verdana" w:hAnsi="Verdana"/>
          <w:sz w:val="18"/>
          <w:szCs w:val="18"/>
        </w:rPr>
        <w:t>Consejero</w:t>
      </w:r>
      <w:proofErr w:type="gramEnd"/>
      <w:r w:rsidR="004834D4" w:rsidRPr="00880011">
        <w:rPr>
          <w:rFonts w:ascii="Verdana" w:hAnsi="Verdana"/>
          <w:sz w:val="18"/>
          <w:szCs w:val="18"/>
        </w:rPr>
        <w:t>.</w:t>
      </w:r>
    </w:p>
    <w:p w14:paraId="64F7048A" w14:textId="490C2D85" w:rsidR="004834D4" w:rsidRPr="00880011" w:rsidRDefault="002D1191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 20</w:t>
      </w:r>
      <w:r w:rsidR="00CE7A3A" w:rsidRPr="00880011">
        <w:rPr>
          <w:rFonts w:ascii="Verdana" w:hAnsi="Verdana"/>
          <w:sz w:val="18"/>
          <w:szCs w:val="18"/>
        </w:rPr>
        <w:t xml:space="preserve"> </w:t>
      </w:r>
    </w:p>
    <w:p w14:paraId="6C890F94" w14:textId="282D17CE" w:rsidR="00CE7A3A" w:rsidRPr="00880011" w:rsidRDefault="00CE7A3A" w:rsidP="004834D4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El rol del Esp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>ritu Santo en la consejer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>a pastoral</w:t>
      </w:r>
      <w:r w:rsidR="004834D4" w:rsidRPr="00880011">
        <w:rPr>
          <w:rFonts w:ascii="Verdana" w:hAnsi="Verdana"/>
          <w:sz w:val="18"/>
          <w:szCs w:val="18"/>
        </w:rPr>
        <w:t>.</w:t>
      </w:r>
    </w:p>
    <w:p w14:paraId="0778A4C0" w14:textId="449146DF" w:rsidR="004834D4" w:rsidRPr="00880011" w:rsidRDefault="004834D4" w:rsidP="00CE7A3A">
      <w:pPr>
        <w:jc w:val="both"/>
        <w:rPr>
          <w:rFonts w:ascii="Verdana" w:hAnsi="Verdana" w:cs="Tahoma"/>
          <w:b/>
          <w:bCs/>
          <w:sz w:val="18"/>
          <w:szCs w:val="18"/>
          <w:u w:val="single"/>
        </w:rPr>
      </w:pPr>
      <w:r w:rsidRPr="00880011">
        <w:rPr>
          <w:rFonts w:ascii="Verdana" w:hAnsi="Verdana" w:cs="Tahoma"/>
          <w:b/>
          <w:bCs/>
          <w:sz w:val="18"/>
          <w:szCs w:val="18"/>
          <w:u w:val="single"/>
        </w:rPr>
        <w:t>Mes de Noviembre</w:t>
      </w:r>
    </w:p>
    <w:p w14:paraId="03904D3D" w14:textId="418A49A4" w:rsidR="004834D4" w:rsidRPr="00880011" w:rsidRDefault="004834D4" w:rsidP="00CE7A3A">
      <w:p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b/>
          <w:bCs/>
          <w:sz w:val="18"/>
          <w:szCs w:val="18"/>
        </w:rPr>
        <w:t>Martes</w:t>
      </w:r>
      <w:r w:rsidR="00CE7A3A" w:rsidRPr="00880011">
        <w:rPr>
          <w:rFonts w:ascii="Verdana" w:hAnsi="Verdana"/>
          <w:b/>
          <w:bCs/>
          <w:sz w:val="18"/>
          <w:szCs w:val="18"/>
        </w:rPr>
        <w:t xml:space="preserve"> </w:t>
      </w:r>
      <w:r w:rsidRPr="00880011">
        <w:rPr>
          <w:rFonts w:ascii="Verdana" w:hAnsi="Verdana"/>
          <w:b/>
          <w:bCs/>
          <w:sz w:val="18"/>
          <w:szCs w:val="18"/>
        </w:rPr>
        <w:t>10</w:t>
      </w:r>
    </w:p>
    <w:p w14:paraId="3F3011FB" w14:textId="77777777" w:rsidR="004834D4" w:rsidRPr="00880011" w:rsidRDefault="00CE7A3A" w:rsidP="00CE7A3A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La restauraci</w:t>
      </w:r>
      <w:r w:rsidRPr="00880011">
        <w:rPr>
          <w:rFonts w:ascii="Verdana" w:hAnsi="Verdana" w:cs="Calibri"/>
          <w:sz w:val="18"/>
          <w:szCs w:val="18"/>
        </w:rPr>
        <w:t>ó</w:t>
      </w:r>
      <w:r w:rsidRPr="00880011">
        <w:rPr>
          <w:rFonts w:ascii="Verdana" w:hAnsi="Verdana"/>
          <w:sz w:val="18"/>
          <w:szCs w:val="18"/>
        </w:rPr>
        <w:t>n en la consejer</w:t>
      </w:r>
      <w:r w:rsidRPr="00880011">
        <w:rPr>
          <w:rFonts w:ascii="Verdana" w:hAnsi="Verdana" w:cs="Calibri"/>
          <w:sz w:val="18"/>
          <w:szCs w:val="18"/>
        </w:rPr>
        <w:t>í</w:t>
      </w:r>
      <w:r w:rsidRPr="00880011">
        <w:rPr>
          <w:rFonts w:ascii="Verdana" w:hAnsi="Verdana"/>
          <w:sz w:val="18"/>
          <w:szCs w:val="18"/>
        </w:rPr>
        <w:t>a pastoral</w:t>
      </w:r>
      <w:r w:rsidR="004834D4" w:rsidRPr="00880011">
        <w:rPr>
          <w:rFonts w:ascii="Verdana" w:hAnsi="Verdana"/>
          <w:sz w:val="18"/>
          <w:szCs w:val="18"/>
        </w:rPr>
        <w:t>.</w:t>
      </w:r>
    </w:p>
    <w:p w14:paraId="3218DB81" w14:textId="00FE848F" w:rsidR="004834D4" w:rsidRPr="00880011" w:rsidRDefault="004834D4" w:rsidP="00CE7A3A">
      <w:pPr>
        <w:pStyle w:val="Prrafodelista"/>
        <w:numPr>
          <w:ilvl w:val="0"/>
          <w:numId w:val="6"/>
        </w:numPr>
        <w:jc w:val="both"/>
        <w:rPr>
          <w:rFonts w:ascii="Verdana" w:hAnsi="Verdana"/>
          <w:sz w:val="18"/>
          <w:szCs w:val="18"/>
        </w:rPr>
      </w:pPr>
      <w:r w:rsidRPr="00880011">
        <w:rPr>
          <w:rFonts w:ascii="Verdana" w:hAnsi="Verdana"/>
          <w:sz w:val="18"/>
          <w:szCs w:val="18"/>
        </w:rPr>
        <w:t>Examen Final</w:t>
      </w:r>
    </w:p>
    <w:p w14:paraId="15A31915" w14:textId="77777777" w:rsidR="00CE7A3A" w:rsidRPr="00880011" w:rsidRDefault="00CE7A3A" w:rsidP="00880011">
      <w:pPr>
        <w:pStyle w:val="Sinespaciado"/>
        <w:rPr>
          <w:b/>
          <w:bCs/>
          <w:sz w:val="18"/>
          <w:szCs w:val="18"/>
        </w:rPr>
      </w:pPr>
      <w:r w:rsidRPr="00880011">
        <w:rPr>
          <w:b/>
          <w:bCs/>
          <w:sz w:val="18"/>
          <w:szCs w:val="18"/>
        </w:rPr>
        <w:t>Bibliografía Recomendada</w:t>
      </w:r>
    </w:p>
    <w:p w14:paraId="2D05EE08" w14:textId="77777777" w:rsidR="00CE7A3A" w:rsidRPr="00880011" w:rsidRDefault="00CE7A3A" w:rsidP="00880011">
      <w:pPr>
        <w:pStyle w:val="Sinespaciado"/>
        <w:rPr>
          <w:b/>
          <w:bCs/>
          <w:sz w:val="18"/>
          <w:szCs w:val="18"/>
        </w:rPr>
      </w:pPr>
      <w:r w:rsidRPr="00880011">
        <w:rPr>
          <w:b/>
          <w:bCs/>
          <w:sz w:val="18"/>
          <w:szCs w:val="18"/>
        </w:rPr>
        <w:t>Básica (Obligatoria)</w:t>
      </w:r>
    </w:p>
    <w:p w14:paraId="5789739C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1</w:t>
      </w:r>
      <w:r w:rsidRPr="00880011">
        <w:rPr>
          <w:sz w:val="18"/>
          <w:szCs w:val="18"/>
        </w:rPr>
        <w:tab/>
        <w:t xml:space="preserve">Adams, Jay E. – Consejería Pastoral (o </w:t>
      </w:r>
      <w:proofErr w:type="spellStart"/>
      <w:r w:rsidRPr="00880011">
        <w:rPr>
          <w:sz w:val="18"/>
          <w:szCs w:val="18"/>
        </w:rPr>
        <w:t>The</w:t>
      </w:r>
      <w:proofErr w:type="spellEnd"/>
      <w:r w:rsidRPr="00880011">
        <w:rPr>
          <w:sz w:val="18"/>
          <w:szCs w:val="18"/>
        </w:rPr>
        <w:t xml:space="preserve"> Christian </w:t>
      </w:r>
      <w:proofErr w:type="spellStart"/>
      <w:r w:rsidRPr="00880011">
        <w:rPr>
          <w:sz w:val="18"/>
          <w:szCs w:val="18"/>
        </w:rPr>
        <w:t>Counselor’s</w:t>
      </w:r>
      <w:proofErr w:type="spellEnd"/>
      <w:r w:rsidRPr="00880011">
        <w:rPr>
          <w:sz w:val="18"/>
          <w:szCs w:val="18"/>
        </w:rPr>
        <w:t xml:space="preserve"> Manual).</w:t>
      </w:r>
    </w:p>
    <w:p w14:paraId="4F25052F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2</w:t>
      </w:r>
      <w:r w:rsidRPr="00880011">
        <w:rPr>
          <w:sz w:val="18"/>
          <w:szCs w:val="18"/>
        </w:rPr>
        <w:tab/>
        <w:t xml:space="preserve">Collins, Gary. – Consejería Cristiana (Christian </w:t>
      </w:r>
      <w:proofErr w:type="spellStart"/>
      <w:r w:rsidRPr="00880011">
        <w:rPr>
          <w:sz w:val="18"/>
          <w:szCs w:val="18"/>
        </w:rPr>
        <w:t>Counseling</w:t>
      </w:r>
      <w:proofErr w:type="spellEnd"/>
      <w:r w:rsidRPr="00880011">
        <w:rPr>
          <w:sz w:val="18"/>
          <w:szCs w:val="18"/>
        </w:rPr>
        <w:t>).</w:t>
      </w:r>
    </w:p>
    <w:p w14:paraId="5A44A9EC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3</w:t>
      </w:r>
      <w:r w:rsidRPr="00880011">
        <w:rPr>
          <w:sz w:val="18"/>
          <w:szCs w:val="18"/>
        </w:rPr>
        <w:tab/>
      </w:r>
      <w:proofErr w:type="spellStart"/>
      <w:r w:rsidRPr="00880011">
        <w:rPr>
          <w:sz w:val="18"/>
          <w:szCs w:val="18"/>
        </w:rPr>
        <w:t>Crabb</w:t>
      </w:r>
      <w:proofErr w:type="spellEnd"/>
      <w:r w:rsidRPr="00880011">
        <w:rPr>
          <w:sz w:val="18"/>
          <w:szCs w:val="18"/>
        </w:rPr>
        <w:t>, Larry. – Consejería Bíblica Efectiva.</w:t>
      </w:r>
    </w:p>
    <w:p w14:paraId="1737B860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4</w:t>
      </w:r>
      <w:r w:rsidRPr="00880011">
        <w:rPr>
          <w:sz w:val="18"/>
          <w:szCs w:val="18"/>
        </w:rPr>
        <w:tab/>
        <w:t>MacArthur, John y Wayne Mack. – Consejería: Cómo aconsejar bíblicamente.</w:t>
      </w:r>
    </w:p>
    <w:p w14:paraId="4FA8F518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5</w:t>
      </w:r>
      <w:r w:rsidRPr="00880011">
        <w:rPr>
          <w:sz w:val="18"/>
          <w:szCs w:val="18"/>
        </w:rPr>
        <w:tab/>
        <w:t>Welch, Edward T. – Cuidado de Almas: Un manual para la consejería pastoral.</w:t>
      </w:r>
    </w:p>
    <w:p w14:paraId="1FCF78BB" w14:textId="77777777" w:rsidR="00CE7A3A" w:rsidRPr="00880011" w:rsidRDefault="00CE7A3A" w:rsidP="00880011">
      <w:pPr>
        <w:pStyle w:val="Sinespaciado"/>
        <w:rPr>
          <w:b/>
          <w:bCs/>
          <w:sz w:val="18"/>
          <w:szCs w:val="18"/>
        </w:rPr>
      </w:pPr>
      <w:r w:rsidRPr="00880011">
        <w:rPr>
          <w:b/>
          <w:bCs/>
          <w:sz w:val="18"/>
          <w:szCs w:val="18"/>
        </w:rPr>
        <w:t>Complementaria</w:t>
      </w:r>
    </w:p>
    <w:p w14:paraId="75575DB2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•</w:t>
      </w:r>
      <w:r w:rsidRPr="00880011">
        <w:rPr>
          <w:sz w:val="18"/>
          <w:szCs w:val="18"/>
        </w:rPr>
        <w:tab/>
        <w:t xml:space="preserve">Clinton, Tim y Ron Hawkins – </w:t>
      </w:r>
      <w:proofErr w:type="spellStart"/>
      <w:r w:rsidRPr="00880011">
        <w:rPr>
          <w:sz w:val="18"/>
          <w:szCs w:val="18"/>
        </w:rPr>
        <w:t>The</w:t>
      </w:r>
      <w:proofErr w:type="spellEnd"/>
      <w:r w:rsidRPr="00880011">
        <w:rPr>
          <w:sz w:val="18"/>
          <w:szCs w:val="18"/>
        </w:rPr>
        <w:t xml:space="preserve"> Quick-Reference Guide </w:t>
      </w:r>
      <w:proofErr w:type="spellStart"/>
      <w:r w:rsidRPr="00880011">
        <w:rPr>
          <w:sz w:val="18"/>
          <w:szCs w:val="18"/>
        </w:rPr>
        <w:t>to</w:t>
      </w:r>
      <w:proofErr w:type="spellEnd"/>
      <w:r w:rsidRPr="00880011">
        <w:rPr>
          <w:sz w:val="18"/>
          <w:szCs w:val="18"/>
        </w:rPr>
        <w:t xml:space="preserve"> </w:t>
      </w:r>
      <w:proofErr w:type="spellStart"/>
      <w:r w:rsidRPr="00880011">
        <w:rPr>
          <w:sz w:val="18"/>
          <w:szCs w:val="18"/>
        </w:rPr>
        <w:t>Biblical</w:t>
      </w:r>
      <w:proofErr w:type="spellEnd"/>
      <w:r w:rsidRPr="00880011">
        <w:rPr>
          <w:sz w:val="18"/>
          <w:szCs w:val="18"/>
        </w:rPr>
        <w:t xml:space="preserve"> </w:t>
      </w:r>
      <w:proofErr w:type="spellStart"/>
      <w:r w:rsidRPr="00880011">
        <w:rPr>
          <w:sz w:val="18"/>
          <w:szCs w:val="18"/>
        </w:rPr>
        <w:t>Counseling</w:t>
      </w:r>
      <w:proofErr w:type="spellEnd"/>
      <w:r w:rsidRPr="00880011">
        <w:rPr>
          <w:sz w:val="18"/>
          <w:szCs w:val="18"/>
        </w:rPr>
        <w:t>.</w:t>
      </w:r>
    </w:p>
    <w:p w14:paraId="33B2659C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•</w:t>
      </w:r>
      <w:r w:rsidRPr="00880011">
        <w:rPr>
          <w:sz w:val="18"/>
          <w:szCs w:val="18"/>
        </w:rPr>
        <w:tab/>
      </w:r>
      <w:proofErr w:type="spellStart"/>
      <w:r w:rsidRPr="00880011">
        <w:rPr>
          <w:sz w:val="18"/>
          <w:szCs w:val="18"/>
        </w:rPr>
        <w:t>Tripp</w:t>
      </w:r>
      <w:proofErr w:type="spellEnd"/>
      <w:r w:rsidRPr="00880011">
        <w:rPr>
          <w:sz w:val="18"/>
          <w:szCs w:val="18"/>
        </w:rPr>
        <w:t>, Paul David – Instrumentos en las Manos del Redentor.</w:t>
      </w:r>
    </w:p>
    <w:p w14:paraId="5DF0D388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•</w:t>
      </w:r>
      <w:r w:rsidRPr="00880011">
        <w:rPr>
          <w:sz w:val="18"/>
          <w:szCs w:val="18"/>
        </w:rPr>
        <w:tab/>
      </w:r>
      <w:proofErr w:type="spellStart"/>
      <w:r w:rsidRPr="00880011">
        <w:rPr>
          <w:sz w:val="18"/>
          <w:szCs w:val="18"/>
        </w:rPr>
        <w:t>Powlison</w:t>
      </w:r>
      <w:proofErr w:type="spellEnd"/>
      <w:r w:rsidRPr="00880011">
        <w:rPr>
          <w:sz w:val="18"/>
          <w:szCs w:val="18"/>
        </w:rPr>
        <w:t xml:space="preserve">, David – </w:t>
      </w:r>
      <w:proofErr w:type="spellStart"/>
      <w:r w:rsidRPr="00880011">
        <w:rPr>
          <w:sz w:val="18"/>
          <w:szCs w:val="18"/>
        </w:rPr>
        <w:t>Speaking</w:t>
      </w:r>
      <w:proofErr w:type="spellEnd"/>
      <w:r w:rsidRPr="00880011">
        <w:rPr>
          <w:sz w:val="18"/>
          <w:szCs w:val="18"/>
        </w:rPr>
        <w:t xml:space="preserve"> </w:t>
      </w:r>
      <w:proofErr w:type="spellStart"/>
      <w:r w:rsidRPr="00880011">
        <w:rPr>
          <w:sz w:val="18"/>
          <w:szCs w:val="18"/>
        </w:rPr>
        <w:t>Truth</w:t>
      </w:r>
      <w:proofErr w:type="spellEnd"/>
      <w:r w:rsidRPr="00880011">
        <w:rPr>
          <w:sz w:val="18"/>
          <w:szCs w:val="18"/>
        </w:rPr>
        <w:t xml:space="preserve"> in Love.</w:t>
      </w:r>
    </w:p>
    <w:p w14:paraId="7AEFFBA5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•</w:t>
      </w:r>
      <w:r w:rsidRPr="00880011">
        <w:rPr>
          <w:sz w:val="18"/>
          <w:szCs w:val="18"/>
        </w:rPr>
        <w:tab/>
        <w:t>La Biblia (Reina-Valera 1960 o Nueva Versión Internacional) – Texto principal.</w:t>
      </w:r>
    </w:p>
    <w:p w14:paraId="6395D0B7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•</w:t>
      </w:r>
      <w:r w:rsidRPr="00880011">
        <w:rPr>
          <w:sz w:val="18"/>
          <w:szCs w:val="18"/>
        </w:rPr>
        <w:tab/>
      </w:r>
      <w:proofErr w:type="spellStart"/>
      <w:r w:rsidRPr="00880011">
        <w:rPr>
          <w:sz w:val="18"/>
          <w:szCs w:val="18"/>
        </w:rPr>
        <w:t>Worthington</w:t>
      </w:r>
      <w:proofErr w:type="spellEnd"/>
      <w:r w:rsidRPr="00880011">
        <w:rPr>
          <w:sz w:val="18"/>
          <w:szCs w:val="18"/>
        </w:rPr>
        <w:t>, Everett – Perdonar y Reconciliar. (Para temas de divorcio y abandono).</w:t>
      </w:r>
    </w:p>
    <w:p w14:paraId="0574EC5A" w14:textId="77777777" w:rsidR="00CE7A3A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sz w:val="18"/>
          <w:szCs w:val="18"/>
        </w:rPr>
        <w:tab/>
        <w:t>•</w:t>
      </w:r>
      <w:r w:rsidRPr="00880011">
        <w:rPr>
          <w:sz w:val="18"/>
          <w:szCs w:val="18"/>
        </w:rPr>
        <w:tab/>
      </w:r>
      <w:proofErr w:type="spellStart"/>
      <w:r w:rsidRPr="00880011">
        <w:rPr>
          <w:sz w:val="18"/>
          <w:szCs w:val="18"/>
        </w:rPr>
        <w:t>Worden</w:t>
      </w:r>
      <w:proofErr w:type="spellEnd"/>
      <w:r w:rsidRPr="00880011">
        <w:rPr>
          <w:sz w:val="18"/>
          <w:szCs w:val="18"/>
        </w:rPr>
        <w:t>, J. William – El Tratamiento del Duelo. (Adaptado a perspectiva cristiana).</w:t>
      </w:r>
    </w:p>
    <w:p w14:paraId="62F25389" w14:textId="26A60A13" w:rsidR="00A32F88" w:rsidRPr="00880011" w:rsidRDefault="00CE7A3A" w:rsidP="00880011">
      <w:pPr>
        <w:pStyle w:val="Sinespaciado"/>
        <w:rPr>
          <w:sz w:val="18"/>
          <w:szCs w:val="18"/>
        </w:rPr>
      </w:pPr>
      <w:r w:rsidRPr="00880011">
        <w:rPr>
          <w:b/>
          <w:bCs/>
          <w:sz w:val="18"/>
          <w:szCs w:val="18"/>
        </w:rPr>
        <w:t>Material adicional</w:t>
      </w:r>
      <w:r w:rsidRPr="00880011">
        <w:rPr>
          <w:sz w:val="18"/>
          <w:szCs w:val="18"/>
        </w:rPr>
        <w:t>:</w:t>
      </w:r>
      <w:r w:rsidRPr="00880011">
        <w:rPr>
          <w:rFonts w:cs="Tahoma"/>
          <w:sz w:val="18"/>
          <w:szCs w:val="18"/>
        </w:rPr>
        <w:t xml:space="preserve"> </w:t>
      </w:r>
      <w:r w:rsidRPr="00880011">
        <w:rPr>
          <w:sz w:val="18"/>
          <w:szCs w:val="18"/>
        </w:rPr>
        <w:t>Se proporcionar</w:t>
      </w:r>
      <w:r w:rsidRPr="00880011">
        <w:rPr>
          <w:rFonts w:cs="Calibri"/>
          <w:sz w:val="18"/>
          <w:szCs w:val="18"/>
        </w:rPr>
        <w:t>á</w:t>
      </w:r>
      <w:r w:rsidRPr="00880011">
        <w:rPr>
          <w:sz w:val="18"/>
          <w:szCs w:val="18"/>
        </w:rPr>
        <w:t>n art</w:t>
      </w:r>
      <w:r w:rsidRPr="00880011">
        <w:rPr>
          <w:rFonts w:cs="Calibri"/>
          <w:sz w:val="18"/>
          <w:szCs w:val="18"/>
        </w:rPr>
        <w:t>í</w:t>
      </w:r>
      <w:r w:rsidRPr="00880011">
        <w:rPr>
          <w:sz w:val="18"/>
          <w:szCs w:val="18"/>
        </w:rPr>
        <w:t>culos, gu</w:t>
      </w:r>
      <w:r w:rsidRPr="00880011">
        <w:rPr>
          <w:rFonts w:cs="Calibri"/>
          <w:sz w:val="18"/>
          <w:szCs w:val="18"/>
        </w:rPr>
        <w:t>í</w:t>
      </w:r>
      <w:r w:rsidRPr="00880011">
        <w:rPr>
          <w:sz w:val="18"/>
          <w:szCs w:val="18"/>
        </w:rPr>
        <w:t>as y casos pr</w:t>
      </w:r>
      <w:r w:rsidRPr="00880011">
        <w:rPr>
          <w:rFonts w:cs="Calibri"/>
          <w:sz w:val="18"/>
          <w:szCs w:val="18"/>
        </w:rPr>
        <w:t>á</w:t>
      </w:r>
      <w:r w:rsidRPr="00880011">
        <w:rPr>
          <w:sz w:val="18"/>
          <w:szCs w:val="18"/>
        </w:rPr>
        <w:t>cticos durante el curso a trav</w:t>
      </w:r>
      <w:r w:rsidRPr="00880011">
        <w:rPr>
          <w:rFonts w:cs="Calibri"/>
          <w:sz w:val="18"/>
          <w:szCs w:val="18"/>
        </w:rPr>
        <w:t>é</w:t>
      </w:r>
      <w:r w:rsidRPr="00880011">
        <w:rPr>
          <w:sz w:val="18"/>
          <w:szCs w:val="18"/>
        </w:rPr>
        <w:t>s de la plataforma virtual.</w:t>
      </w:r>
    </w:p>
    <w:sectPr w:rsidR="00A32F88" w:rsidRPr="008800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00B30"/>
    <w:multiLevelType w:val="hybridMultilevel"/>
    <w:tmpl w:val="D178971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01A2C"/>
    <w:multiLevelType w:val="hybridMultilevel"/>
    <w:tmpl w:val="5ED45BE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4D4E7D"/>
    <w:multiLevelType w:val="hybridMultilevel"/>
    <w:tmpl w:val="8C1CB9A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513AB6"/>
    <w:multiLevelType w:val="hybridMultilevel"/>
    <w:tmpl w:val="47E6C6F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8E2FFC"/>
    <w:multiLevelType w:val="hybridMultilevel"/>
    <w:tmpl w:val="A3DEF2FC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9F6784"/>
    <w:multiLevelType w:val="hybridMultilevel"/>
    <w:tmpl w:val="242ABC2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A3A"/>
    <w:rsid w:val="001D5441"/>
    <w:rsid w:val="001D6FB4"/>
    <w:rsid w:val="002D1191"/>
    <w:rsid w:val="004834D4"/>
    <w:rsid w:val="00880011"/>
    <w:rsid w:val="00A32F88"/>
    <w:rsid w:val="00B4185D"/>
    <w:rsid w:val="00CE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1A0D77"/>
  <w15:chartTrackingRefBased/>
  <w15:docId w15:val="{70757B67-7BC5-4F04-BB2C-E3C9E7B1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E7A3A"/>
    <w:pPr>
      <w:ind w:left="720"/>
      <w:contextualSpacing/>
    </w:pPr>
  </w:style>
  <w:style w:type="paragraph" w:styleId="Sinespaciado">
    <w:name w:val="No Spacing"/>
    <w:uiPriority w:val="1"/>
    <w:qFormat/>
    <w:rsid w:val="00880011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88001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00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liangulog2@hot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578</Words>
  <Characters>3185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Iglesia Buenas Nuevas Moyobamba</dc:creator>
  <cp:keywords/>
  <dc:description/>
  <cp:lastModifiedBy>Iglesia Buenas Nuevas Moyobamba</cp:lastModifiedBy>
  <cp:revision>4</cp:revision>
  <dcterms:created xsi:type="dcterms:W3CDTF">2026-07-07T01:15:00Z</dcterms:created>
  <dcterms:modified xsi:type="dcterms:W3CDTF">2026-07-09T21:16:00Z</dcterms:modified>
</cp:coreProperties>
</file>