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610" w:rsidRPr="00BC102B" w:rsidRDefault="005B3610" w:rsidP="00BC102B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Fonts w:ascii="Segoe UI" w:hAnsi="Segoe UI" w:cs="Segoe UI"/>
          <w:sz w:val="16"/>
          <w:szCs w:val="12"/>
        </w:rPr>
      </w:pPr>
      <w:r w:rsidRPr="00BC102B">
        <w:rPr>
          <w:rStyle w:val="normaltextrun"/>
          <w:sz w:val="40"/>
          <w:szCs w:val="32"/>
          <w:lang w:val="es-ES"/>
        </w:rPr>
        <w:t>Pontificia Universidad Católica Madre y Maestra</w:t>
      </w:r>
      <w:r w:rsidRPr="00BC102B">
        <w:rPr>
          <w:rStyle w:val="eop"/>
          <w:sz w:val="40"/>
          <w:szCs w:val="32"/>
        </w:rPr>
        <w:t> </w:t>
      </w:r>
    </w:p>
    <w:p w:rsidR="005B3610" w:rsidRPr="00BC102B" w:rsidRDefault="005B3610" w:rsidP="00BC102B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Fonts w:ascii="Segoe UI" w:hAnsi="Segoe UI" w:cs="Segoe UI"/>
          <w:sz w:val="16"/>
          <w:szCs w:val="12"/>
        </w:rPr>
      </w:pPr>
      <w:r w:rsidRPr="00BC102B">
        <w:rPr>
          <w:rStyle w:val="normaltextrun"/>
          <w:sz w:val="36"/>
          <w:szCs w:val="28"/>
          <w:lang w:val="es-ES"/>
        </w:rPr>
        <w:t>Campus Santo Tomás de Aquino</w:t>
      </w:r>
      <w:r w:rsidRPr="00BC102B">
        <w:rPr>
          <w:rStyle w:val="eop"/>
          <w:sz w:val="36"/>
          <w:szCs w:val="28"/>
        </w:rPr>
        <w:t> </w:t>
      </w:r>
    </w:p>
    <w:p w:rsidR="005B3610" w:rsidRPr="00BC102B" w:rsidRDefault="005B3610" w:rsidP="00BC102B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Style w:val="eop"/>
          <w:sz w:val="28"/>
          <w:szCs w:val="26"/>
        </w:rPr>
      </w:pPr>
      <w:r w:rsidRPr="00BC102B">
        <w:rPr>
          <w:rStyle w:val="normaltextrun"/>
          <w:sz w:val="28"/>
          <w:szCs w:val="26"/>
          <w:lang w:val="es-ES"/>
        </w:rPr>
        <w:t>Departamento de Ingeniería de Sistemas y Computación</w:t>
      </w:r>
    </w:p>
    <w:p w:rsidR="005B3610" w:rsidRDefault="005B3610" w:rsidP="00BC102B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Fonts w:ascii="Segoe UI" w:hAnsi="Segoe UI" w:cs="Segoe UI"/>
          <w:noProof/>
          <w:sz w:val="12"/>
          <w:szCs w:val="1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1567815</wp:posOffset>
            </wp:positionH>
            <wp:positionV relativeFrom="paragraph">
              <wp:posOffset>281305</wp:posOffset>
            </wp:positionV>
            <wp:extent cx="2476500" cy="2476500"/>
            <wp:effectExtent l="0" t="0" r="0" b="0"/>
            <wp:wrapNone/>
            <wp:docPr id="2" name="Imagen 2" descr="C:\Users\ariel\AppData\Local\Temp\Rar$DRa0.050\Logo PUCMM (Colo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el\AppData\Local\Temp\Rar$DRa0.050\Logo PUCMM (Color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3610" w:rsidRDefault="005B3610" w:rsidP="00BC102B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3610" w:rsidRDefault="005B3610" w:rsidP="00BC102B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C102B" w:rsidRDefault="00BC102B" w:rsidP="00BC102B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Style w:val="normaltextrun"/>
          <w:sz w:val="32"/>
          <w:szCs w:val="28"/>
          <w:lang w:val="es-ES"/>
        </w:rPr>
      </w:pPr>
    </w:p>
    <w:p w:rsidR="00BC102B" w:rsidRDefault="00BC102B" w:rsidP="00BC102B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Style w:val="normaltextrun"/>
          <w:sz w:val="32"/>
          <w:szCs w:val="28"/>
          <w:lang w:val="es-ES"/>
        </w:rPr>
      </w:pPr>
    </w:p>
    <w:p w:rsidR="00BC102B" w:rsidRDefault="00BC102B" w:rsidP="00BC102B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Style w:val="normaltextrun"/>
          <w:sz w:val="32"/>
          <w:szCs w:val="28"/>
          <w:lang w:val="es-ES"/>
        </w:rPr>
      </w:pPr>
    </w:p>
    <w:p w:rsidR="005B3610" w:rsidRPr="00BC102B" w:rsidRDefault="005B3610" w:rsidP="00BC102B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Style w:val="normaltextrun"/>
          <w:rFonts w:ascii="Segoe UI" w:hAnsi="Segoe UI" w:cs="Segoe UI"/>
          <w:sz w:val="12"/>
          <w:szCs w:val="12"/>
        </w:rPr>
      </w:pPr>
      <w:r w:rsidRPr="00BC102B">
        <w:rPr>
          <w:rStyle w:val="normaltextrun"/>
          <w:sz w:val="28"/>
          <w:szCs w:val="28"/>
          <w:lang w:val="es-ES"/>
        </w:rPr>
        <w:t>Estudiante: José Ariel Tiburcio</w:t>
      </w:r>
      <w:r w:rsidRPr="00BC102B">
        <w:rPr>
          <w:rStyle w:val="apple-converted-space"/>
          <w:sz w:val="28"/>
          <w:szCs w:val="28"/>
          <w:lang w:val="es-ES"/>
        </w:rPr>
        <w:t> </w:t>
      </w:r>
      <w:r w:rsidRPr="00BC102B">
        <w:rPr>
          <w:rStyle w:val="spellingerror"/>
          <w:sz w:val="28"/>
          <w:szCs w:val="28"/>
          <w:lang w:val="es-ES"/>
        </w:rPr>
        <w:t>Grullón</w:t>
      </w:r>
      <w:r w:rsidRPr="00BC102B">
        <w:rPr>
          <w:rStyle w:val="normaltextrun"/>
          <w:sz w:val="28"/>
          <w:szCs w:val="28"/>
          <w:lang w:val="es-ES"/>
        </w:rPr>
        <w:t> </w:t>
      </w:r>
      <w:r w:rsidRPr="00BC102B">
        <w:rPr>
          <w:rStyle w:val="eop"/>
          <w:sz w:val="28"/>
          <w:szCs w:val="28"/>
        </w:rPr>
        <w:t> </w:t>
      </w:r>
    </w:p>
    <w:p w:rsidR="005B3610" w:rsidRPr="00BC102B" w:rsidRDefault="005B3610" w:rsidP="00BC102B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Fonts w:ascii="Segoe UI" w:hAnsi="Segoe UI" w:cs="Segoe UI"/>
          <w:sz w:val="12"/>
          <w:szCs w:val="12"/>
        </w:rPr>
      </w:pPr>
      <w:r w:rsidRPr="00BC102B">
        <w:rPr>
          <w:rStyle w:val="normaltextrun"/>
          <w:sz w:val="28"/>
          <w:szCs w:val="28"/>
          <w:lang w:val="es-ES"/>
        </w:rPr>
        <w:t>Matricula: 2015-5185</w:t>
      </w:r>
      <w:r w:rsidRPr="00BC102B">
        <w:rPr>
          <w:rStyle w:val="eop"/>
          <w:sz w:val="28"/>
          <w:szCs w:val="28"/>
        </w:rPr>
        <w:t> </w:t>
      </w:r>
    </w:p>
    <w:p w:rsidR="005B3610" w:rsidRPr="00BC102B" w:rsidRDefault="005B3610" w:rsidP="00BC102B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Fonts w:ascii="Segoe UI" w:hAnsi="Segoe UI" w:cs="Segoe UI"/>
          <w:sz w:val="12"/>
          <w:szCs w:val="12"/>
        </w:rPr>
      </w:pPr>
      <w:r w:rsidRPr="00BC102B">
        <w:rPr>
          <w:rStyle w:val="normaltextrun"/>
          <w:sz w:val="28"/>
          <w:szCs w:val="28"/>
          <w:lang w:val="es-ES"/>
        </w:rPr>
        <w:t>Materia:</w:t>
      </w:r>
      <w:r w:rsidRPr="00BC102B">
        <w:rPr>
          <w:rStyle w:val="apple-converted-space"/>
          <w:sz w:val="28"/>
          <w:szCs w:val="28"/>
          <w:lang w:val="es-ES"/>
        </w:rPr>
        <w:t> </w:t>
      </w:r>
      <w:r w:rsidRPr="00BC102B">
        <w:rPr>
          <w:rStyle w:val="apple-converted-space"/>
          <w:sz w:val="28"/>
          <w:szCs w:val="28"/>
          <w:lang w:val="es-ES"/>
        </w:rPr>
        <w:t>ISC-210</w:t>
      </w:r>
      <w:r w:rsidRPr="00BC102B">
        <w:rPr>
          <w:rStyle w:val="normaltextrun"/>
          <w:sz w:val="28"/>
          <w:szCs w:val="28"/>
          <w:lang w:val="es-ES"/>
        </w:rPr>
        <w:t>, Programación aplicada</w:t>
      </w:r>
      <w:r w:rsidRPr="00BC102B">
        <w:rPr>
          <w:rStyle w:val="eop"/>
          <w:sz w:val="28"/>
          <w:szCs w:val="28"/>
        </w:rPr>
        <w:t> </w:t>
      </w:r>
    </w:p>
    <w:p w:rsidR="00BC102B" w:rsidRDefault="005B3610" w:rsidP="00BC102B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rStyle w:val="normaltextrun"/>
          <w:sz w:val="28"/>
          <w:szCs w:val="28"/>
          <w:lang w:val="es-ES"/>
        </w:rPr>
      </w:pPr>
      <w:r w:rsidRPr="00BC102B">
        <w:rPr>
          <w:rStyle w:val="normaltextrun"/>
          <w:sz w:val="28"/>
          <w:szCs w:val="28"/>
          <w:lang w:val="es-ES"/>
        </w:rPr>
        <w:t xml:space="preserve">Profesor: </w:t>
      </w:r>
      <w:r w:rsidRPr="00BC102B">
        <w:rPr>
          <w:rStyle w:val="normaltextrun"/>
          <w:sz w:val="28"/>
          <w:szCs w:val="28"/>
          <w:lang w:val="es-ES"/>
        </w:rPr>
        <w:t>Raúl Roa</w:t>
      </w:r>
    </w:p>
    <w:p w:rsidR="005B3610" w:rsidRPr="00BC102B" w:rsidRDefault="005B3610" w:rsidP="00BC102B">
      <w:pPr>
        <w:pStyle w:val="paragraph"/>
        <w:spacing w:before="0" w:beforeAutospacing="0" w:after="0" w:afterAutospacing="0" w:line="720" w:lineRule="auto"/>
        <w:jc w:val="center"/>
        <w:textAlignment w:val="baseline"/>
        <w:rPr>
          <w:sz w:val="28"/>
          <w:szCs w:val="28"/>
          <w:lang w:val="es-ES"/>
        </w:rPr>
      </w:pPr>
      <w:r>
        <w:rPr>
          <w:sz w:val="36"/>
          <w:szCs w:val="12"/>
          <w:lang w:val="es-DO"/>
        </w:rPr>
        <w:lastRenderedPageBreak/>
        <w:t>Tipo de datos</w:t>
      </w:r>
    </w:p>
    <w:p w:rsidR="00AE28E6" w:rsidRDefault="00AE28E6" w:rsidP="0080626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12"/>
          <w:lang w:val="es-DO"/>
        </w:rPr>
      </w:pPr>
      <w:r>
        <w:rPr>
          <w:sz w:val="28"/>
          <w:szCs w:val="12"/>
          <w:lang w:val="es-DO"/>
        </w:rPr>
        <w:t xml:space="preserve">Para hablar del tipo de dato </w:t>
      </w:r>
      <w:proofErr w:type="spellStart"/>
      <w:r>
        <w:rPr>
          <w:sz w:val="28"/>
          <w:szCs w:val="12"/>
          <w:lang w:val="es-DO"/>
        </w:rPr>
        <w:t>Float</w:t>
      </w:r>
      <w:proofErr w:type="spellEnd"/>
      <w:r>
        <w:rPr>
          <w:sz w:val="28"/>
          <w:szCs w:val="12"/>
          <w:lang w:val="es-DO"/>
        </w:rPr>
        <w:t>, hay que saber que es un tipo de dato.</w:t>
      </w:r>
    </w:p>
    <w:p w:rsidR="00AE28E6" w:rsidRPr="00AE28E6" w:rsidRDefault="00AE28E6" w:rsidP="0080626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12"/>
          <w:lang w:val="es-DO"/>
        </w:rPr>
      </w:pPr>
      <w:r>
        <w:rPr>
          <w:sz w:val="28"/>
          <w:szCs w:val="12"/>
        </w:rPr>
        <w:t>Un tipo de dato</w:t>
      </w:r>
      <w:r w:rsidRPr="00AE28E6">
        <w:rPr>
          <w:sz w:val="28"/>
          <w:szCs w:val="12"/>
        </w:rPr>
        <w:t xml:space="preserve"> es la propiedad de un valor que determina su dominio (qué valores puede tomar), qué operaciones se le pueden aplicar y cómo es representado internamente por el computador.</w:t>
      </w:r>
      <w:r>
        <w:rPr>
          <w:sz w:val="28"/>
          <w:szCs w:val="12"/>
          <w:lang w:val="es-DO"/>
        </w:rPr>
        <w:t xml:space="preserve"> </w:t>
      </w:r>
      <w:r w:rsidRPr="00AE28E6">
        <w:rPr>
          <w:sz w:val="28"/>
          <w:szCs w:val="12"/>
        </w:rPr>
        <w:t>Todos los valores que aparecen en un programa tienen un tipo.</w:t>
      </w:r>
    </w:p>
    <w:p w:rsidR="00F67FEF" w:rsidRDefault="00BC102B">
      <w:pPr>
        <w:rPr>
          <w:lang w:val="es-DO"/>
        </w:rPr>
      </w:pPr>
    </w:p>
    <w:p w:rsidR="00AE28E6" w:rsidRDefault="00AE28E6" w:rsidP="00AE28E6">
      <w:pPr>
        <w:jc w:val="center"/>
        <w:rPr>
          <w:rFonts w:ascii="Times New Roman" w:hAnsi="Times New Roman" w:cs="Times New Roman"/>
          <w:sz w:val="36"/>
          <w:lang w:val="es-DO"/>
        </w:rPr>
      </w:pPr>
      <w:r>
        <w:rPr>
          <w:rFonts w:ascii="Times New Roman" w:hAnsi="Times New Roman" w:cs="Times New Roman"/>
          <w:sz w:val="36"/>
          <w:lang w:val="es-DO"/>
        </w:rPr>
        <w:t xml:space="preserve">Tipo de dato </w:t>
      </w:r>
      <w:proofErr w:type="spellStart"/>
      <w:r>
        <w:rPr>
          <w:rFonts w:ascii="Times New Roman" w:hAnsi="Times New Roman" w:cs="Times New Roman"/>
          <w:sz w:val="36"/>
          <w:lang w:val="es-DO"/>
        </w:rPr>
        <w:t>Float</w:t>
      </w:r>
      <w:proofErr w:type="spellEnd"/>
    </w:p>
    <w:p w:rsidR="00AE28E6" w:rsidRDefault="00AE28E6" w:rsidP="00AE28E6">
      <w:pPr>
        <w:rPr>
          <w:rFonts w:ascii="Times New Roman" w:hAnsi="Times New Roman" w:cs="Times New Roman"/>
          <w:sz w:val="28"/>
          <w:lang w:val="es-DO"/>
        </w:rPr>
      </w:pPr>
    </w:p>
    <w:p w:rsidR="00AE28E6" w:rsidRPr="00AE28E6" w:rsidRDefault="00AE28E6" w:rsidP="00806269">
      <w:pPr>
        <w:jc w:val="both"/>
        <w:rPr>
          <w:rFonts w:ascii="Times New Roman" w:hAnsi="Times New Roman" w:cs="Times New Roman"/>
          <w:sz w:val="28"/>
          <w:lang w:val="es-419"/>
        </w:rPr>
      </w:pPr>
      <w:r>
        <w:rPr>
          <w:rFonts w:ascii="Times New Roman" w:hAnsi="Times New Roman" w:cs="Times New Roman"/>
          <w:sz w:val="28"/>
          <w:lang w:val="es-419"/>
        </w:rPr>
        <w:t xml:space="preserve">El tipo </w:t>
      </w:r>
      <w:proofErr w:type="spellStart"/>
      <w:r>
        <w:rPr>
          <w:rFonts w:ascii="Times New Roman" w:hAnsi="Times New Roman" w:cs="Times New Roman"/>
          <w:sz w:val="28"/>
          <w:lang w:val="es-419"/>
        </w:rPr>
        <w:t>float</w:t>
      </w:r>
      <w:proofErr w:type="spellEnd"/>
      <w:r w:rsidRPr="00AE28E6">
        <w:rPr>
          <w:rFonts w:ascii="Times New Roman" w:hAnsi="Times New Roman" w:cs="Times New Roman"/>
          <w:sz w:val="28"/>
          <w:lang w:val="es-419"/>
        </w:rPr>
        <w:t xml:space="preserve"> se almacena como un número de cuatro bytes, de precisión simple y punto flotante</w:t>
      </w:r>
      <w:r>
        <w:rPr>
          <w:rFonts w:ascii="Times New Roman" w:hAnsi="Times New Roman" w:cs="Times New Roman"/>
          <w:sz w:val="28"/>
          <w:lang w:val="es-419"/>
        </w:rPr>
        <w:t xml:space="preserve"> (</w:t>
      </w:r>
      <w:r w:rsidRPr="00AE28E6">
        <w:rPr>
          <w:rFonts w:ascii="Times New Roman" w:hAnsi="Times New Roman" w:cs="Times New Roman"/>
          <w:sz w:val="28"/>
          <w:lang w:val="es-419"/>
        </w:rPr>
        <w:t xml:space="preserve">El nombre </w:t>
      </w:r>
      <w:proofErr w:type="spellStart"/>
      <w:r w:rsidRPr="00AE28E6">
        <w:rPr>
          <w:rFonts w:ascii="Times New Roman" w:hAnsi="Times New Roman" w:cs="Times New Roman"/>
          <w:sz w:val="28"/>
          <w:lang w:val="es-419"/>
        </w:rPr>
        <w:t>float</w:t>
      </w:r>
      <w:proofErr w:type="spellEnd"/>
      <w:r w:rsidRPr="00AE28E6">
        <w:rPr>
          <w:rFonts w:ascii="Times New Roman" w:hAnsi="Times New Roman" w:cs="Times New Roman"/>
          <w:sz w:val="28"/>
          <w:lang w:val="es-419"/>
        </w:rPr>
        <w:t xml:space="preserve"> viene del término punto flotante, que es la manera en que el computador representa i</w:t>
      </w:r>
      <w:r w:rsidR="007419B9">
        <w:rPr>
          <w:rFonts w:ascii="Times New Roman" w:hAnsi="Times New Roman" w:cs="Times New Roman"/>
          <w:sz w:val="28"/>
          <w:lang w:val="es-419"/>
        </w:rPr>
        <w:t>nternamente los números reales</w:t>
      </w:r>
      <w:r>
        <w:rPr>
          <w:rFonts w:ascii="Times New Roman" w:hAnsi="Times New Roman" w:cs="Times New Roman"/>
          <w:sz w:val="28"/>
          <w:lang w:val="es-419"/>
        </w:rPr>
        <w:t>)</w:t>
      </w:r>
      <w:r w:rsidRPr="00AE28E6">
        <w:rPr>
          <w:rFonts w:ascii="Times New Roman" w:hAnsi="Times New Roman" w:cs="Times New Roman"/>
          <w:sz w:val="28"/>
          <w:lang w:val="es-419"/>
        </w:rPr>
        <w:t>. Representa un valor IEEE 754 de una sola precisión de 32 bits.</w:t>
      </w:r>
    </w:p>
    <w:p w:rsidR="00AE28E6" w:rsidRDefault="007419B9" w:rsidP="00806269">
      <w:pPr>
        <w:jc w:val="both"/>
        <w:rPr>
          <w:rFonts w:ascii="Times New Roman" w:hAnsi="Times New Roman" w:cs="Times New Roman"/>
          <w:sz w:val="28"/>
          <w:lang w:val="es-419"/>
        </w:rPr>
      </w:pPr>
      <w:r>
        <w:rPr>
          <w:rFonts w:ascii="Times New Roman" w:hAnsi="Times New Roman" w:cs="Times New Roman"/>
          <w:sz w:val="28"/>
          <w:lang w:val="es-419"/>
        </w:rPr>
        <w:t xml:space="preserve">El tipo </w:t>
      </w:r>
      <w:proofErr w:type="spellStart"/>
      <w:r>
        <w:rPr>
          <w:rFonts w:ascii="Times New Roman" w:hAnsi="Times New Roman" w:cs="Times New Roman"/>
          <w:sz w:val="28"/>
          <w:lang w:val="es-419"/>
        </w:rPr>
        <w:t>float</w:t>
      </w:r>
      <w:proofErr w:type="spellEnd"/>
      <w:r w:rsidR="00AE28E6" w:rsidRPr="00AE28E6">
        <w:rPr>
          <w:rFonts w:ascii="Times New Roman" w:hAnsi="Times New Roman" w:cs="Times New Roman"/>
          <w:sz w:val="28"/>
          <w:lang w:val="es-419"/>
        </w:rPr>
        <w:t xml:space="preserve"> puede representar números tan grandes como 3,4E + 38 (positivo o negativo) con una precisión de unos siete dígitos, y tan pequeño como 1E-44. El tipo de flotador también puede representar </w:t>
      </w:r>
      <w:proofErr w:type="spellStart"/>
      <w:r w:rsidR="00AE28E6" w:rsidRPr="00AE28E6">
        <w:rPr>
          <w:rFonts w:ascii="Times New Roman" w:hAnsi="Times New Roman" w:cs="Times New Roman"/>
          <w:sz w:val="28"/>
          <w:lang w:val="es-419"/>
        </w:rPr>
        <w:t>NaN</w:t>
      </w:r>
      <w:proofErr w:type="spellEnd"/>
      <w:r w:rsidR="00AE28E6" w:rsidRPr="00AE28E6">
        <w:rPr>
          <w:rFonts w:ascii="Times New Roman" w:hAnsi="Times New Roman" w:cs="Times New Roman"/>
          <w:sz w:val="28"/>
          <w:lang w:val="es-419"/>
        </w:rPr>
        <w:t xml:space="preserve"> (</w:t>
      </w:r>
      <w:proofErr w:type="spellStart"/>
      <w:r w:rsidR="00AE28E6" w:rsidRPr="00AE28E6">
        <w:rPr>
          <w:rFonts w:ascii="Times New Roman" w:hAnsi="Times New Roman" w:cs="Times New Roman"/>
          <w:sz w:val="28"/>
          <w:lang w:val="es-419"/>
        </w:rPr>
        <w:t>Not</w:t>
      </w:r>
      <w:proofErr w:type="spellEnd"/>
      <w:r w:rsidR="00AE28E6" w:rsidRPr="00AE28E6">
        <w:rPr>
          <w:rFonts w:ascii="Times New Roman" w:hAnsi="Times New Roman" w:cs="Times New Roman"/>
          <w:sz w:val="28"/>
          <w:lang w:val="es-419"/>
        </w:rPr>
        <w:t xml:space="preserve"> a </w:t>
      </w:r>
      <w:proofErr w:type="spellStart"/>
      <w:r w:rsidR="00AE28E6" w:rsidRPr="00AE28E6">
        <w:rPr>
          <w:rFonts w:ascii="Times New Roman" w:hAnsi="Times New Roman" w:cs="Times New Roman"/>
          <w:sz w:val="28"/>
          <w:lang w:val="es-419"/>
        </w:rPr>
        <w:t>Number</w:t>
      </w:r>
      <w:proofErr w:type="spellEnd"/>
      <w:r w:rsidR="00AE28E6" w:rsidRPr="00AE28E6">
        <w:rPr>
          <w:rFonts w:ascii="Times New Roman" w:hAnsi="Times New Roman" w:cs="Times New Roman"/>
          <w:sz w:val="28"/>
          <w:lang w:val="es-419"/>
        </w:rPr>
        <w:t>), infinito positivo y negativo, y cero positivo y negativo.</w:t>
      </w:r>
    </w:p>
    <w:p w:rsidR="007419B9" w:rsidRDefault="007419B9" w:rsidP="00AE28E6">
      <w:pPr>
        <w:rPr>
          <w:rFonts w:ascii="Times New Roman" w:hAnsi="Times New Roman" w:cs="Times New Roman"/>
          <w:sz w:val="28"/>
          <w:lang w:val="es-419"/>
        </w:rPr>
      </w:pPr>
    </w:p>
    <w:p w:rsidR="00BC102B" w:rsidRDefault="00BC102B" w:rsidP="007419B9">
      <w:pPr>
        <w:jc w:val="center"/>
        <w:rPr>
          <w:rFonts w:ascii="Times New Roman" w:hAnsi="Times New Roman" w:cs="Times New Roman"/>
          <w:sz w:val="36"/>
          <w:lang w:val="es-419"/>
        </w:rPr>
      </w:pPr>
    </w:p>
    <w:p w:rsidR="00BC102B" w:rsidRDefault="00BC102B" w:rsidP="007419B9">
      <w:pPr>
        <w:jc w:val="center"/>
        <w:rPr>
          <w:rFonts w:ascii="Times New Roman" w:hAnsi="Times New Roman" w:cs="Times New Roman"/>
          <w:sz w:val="36"/>
          <w:lang w:val="es-419"/>
        </w:rPr>
      </w:pPr>
    </w:p>
    <w:p w:rsidR="00BC102B" w:rsidRDefault="00BC102B" w:rsidP="007419B9">
      <w:pPr>
        <w:jc w:val="center"/>
        <w:rPr>
          <w:rFonts w:ascii="Times New Roman" w:hAnsi="Times New Roman" w:cs="Times New Roman"/>
          <w:sz w:val="36"/>
          <w:lang w:val="es-419"/>
        </w:rPr>
      </w:pPr>
    </w:p>
    <w:p w:rsidR="00BC102B" w:rsidRDefault="00BC102B" w:rsidP="007419B9">
      <w:pPr>
        <w:jc w:val="center"/>
        <w:rPr>
          <w:rFonts w:ascii="Times New Roman" w:hAnsi="Times New Roman" w:cs="Times New Roman"/>
          <w:sz w:val="36"/>
          <w:lang w:val="es-419"/>
        </w:rPr>
      </w:pPr>
    </w:p>
    <w:p w:rsidR="00BC102B" w:rsidRDefault="00BC102B" w:rsidP="00BC102B">
      <w:pPr>
        <w:rPr>
          <w:rFonts w:ascii="Times New Roman" w:hAnsi="Times New Roman" w:cs="Times New Roman"/>
          <w:sz w:val="36"/>
          <w:lang w:val="es-419"/>
        </w:rPr>
      </w:pPr>
    </w:p>
    <w:p w:rsidR="007419B9" w:rsidRDefault="007419B9" w:rsidP="007419B9">
      <w:pPr>
        <w:jc w:val="center"/>
        <w:rPr>
          <w:rFonts w:ascii="Times New Roman" w:hAnsi="Times New Roman" w:cs="Times New Roman"/>
          <w:sz w:val="36"/>
          <w:lang w:val="es-419"/>
        </w:rPr>
      </w:pPr>
      <w:proofErr w:type="spellStart"/>
      <w:r>
        <w:rPr>
          <w:rFonts w:ascii="Times New Roman" w:hAnsi="Times New Roman" w:cs="Times New Roman"/>
          <w:sz w:val="36"/>
          <w:lang w:val="es-419"/>
        </w:rPr>
        <w:lastRenderedPageBreak/>
        <w:t>Float</w:t>
      </w:r>
      <w:proofErr w:type="spellEnd"/>
      <w:r>
        <w:rPr>
          <w:rFonts w:ascii="Times New Roman" w:hAnsi="Times New Roman" w:cs="Times New Roman"/>
          <w:sz w:val="36"/>
          <w:lang w:val="es-419"/>
        </w:rPr>
        <w:t xml:space="preserve"> vs </w:t>
      </w:r>
      <w:proofErr w:type="spellStart"/>
      <w:r>
        <w:rPr>
          <w:rFonts w:ascii="Times New Roman" w:hAnsi="Times New Roman" w:cs="Times New Roman"/>
          <w:sz w:val="36"/>
          <w:lang w:val="es-419"/>
        </w:rPr>
        <w:t>Double</w:t>
      </w:r>
      <w:proofErr w:type="spellEnd"/>
    </w:p>
    <w:p w:rsidR="007419B9" w:rsidRDefault="007419B9" w:rsidP="007419B9">
      <w:pPr>
        <w:jc w:val="center"/>
        <w:rPr>
          <w:rFonts w:ascii="Times New Roman" w:hAnsi="Times New Roman" w:cs="Times New Roman"/>
          <w:sz w:val="36"/>
          <w:lang w:val="es-419"/>
        </w:rPr>
      </w:pPr>
    </w:p>
    <w:p w:rsidR="007419B9" w:rsidRDefault="007419B9" w:rsidP="00806269">
      <w:pPr>
        <w:jc w:val="both"/>
        <w:rPr>
          <w:rFonts w:ascii="Times New Roman" w:hAnsi="Times New Roman" w:cs="Times New Roman"/>
          <w:sz w:val="28"/>
          <w:lang w:val="es-419"/>
        </w:rPr>
      </w:pPr>
      <w:r>
        <w:rPr>
          <w:rFonts w:ascii="Times New Roman" w:hAnsi="Times New Roman" w:cs="Times New Roman"/>
          <w:sz w:val="28"/>
          <w:lang w:val="es-419"/>
        </w:rPr>
        <w:t xml:space="preserve">Sí el tipo de dato </w:t>
      </w:r>
      <w:proofErr w:type="spellStart"/>
      <w:r>
        <w:rPr>
          <w:rFonts w:ascii="Times New Roman" w:hAnsi="Times New Roman" w:cs="Times New Roman"/>
          <w:sz w:val="28"/>
          <w:lang w:val="es-419"/>
        </w:rPr>
        <w:t>Float</w:t>
      </w:r>
      <w:proofErr w:type="spellEnd"/>
      <w:r>
        <w:rPr>
          <w:rFonts w:ascii="Times New Roman" w:hAnsi="Times New Roman" w:cs="Times New Roman"/>
          <w:sz w:val="28"/>
          <w:lang w:val="es-419"/>
        </w:rPr>
        <w:t xml:space="preserve"> tiene tanta capacidad para trabajar, ¿Por qué no usar el tipo de dato </w:t>
      </w:r>
      <w:proofErr w:type="spellStart"/>
      <w:r>
        <w:rPr>
          <w:rFonts w:ascii="Times New Roman" w:hAnsi="Times New Roman" w:cs="Times New Roman"/>
          <w:sz w:val="28"/>
          <w:lang w:val="es-419"/>
        </w:rPr>
        <w:t>Double</w:t>
      </w:r>
      <w:proofErr w:type="spellEnd"/>
      <w:r>
        <w:rPr>
          <w:rFonts w:ascii="Times New Roman" w:hAnsi="Times New Roman" w:cs="Times New Roman"/>
          <w:sz w:val="28"/>
          <w:lang w:val="es-419"/>
        </w:rPr>
        <w:t>?</w:t>
      </w:r>
    </w:p>
    <w:p w:rsidR="007419B9" w:rsidRPr="007419B9" w:rsidRDefault="007419B9" w:rsidP="00806269">
      <w:pPr>
        <w:jc w:val="both"/>
        <w:rPr>
          <w:rFonts w:ascii="Times New Roman" w:hAnsi="Times New Roman" w:cs="Times New Roman"/>
          <w:sz w:val="28"/>
          <w:lang w:val="es-419"/>
        </w:rPr>
      </w:pPr>
      <w:r>
        <w:rPr>
          <w:rFonts w:ascii="Times New Roman" w:hAnsi="Times New Roman" w:cs="Times New Roman"/>
          <w:sz w:val="28"/>
          <w:lang w:val="es-419"/>
        </w:rPr>
        <w:t xml:space="preserve">Antes de responder a esta pregunta, tenemos que definir el tipo de dato </w:t>
      </w:r>
      <w:proofErr w:type="spellStart"/>
      <w:r>
        <w:rPr>
          <w:rFonts w:ascii="Times New Roman" w:hAnsi="Times New Roman" w:cs="Times New Roman"/>
          <w:sz w:val="28"/>
          <w:lang w:val="es-419"/>
        </w:rPr>
        <w:t>Double</w:t>
      </w:r>
      <w:proofErr w:type="spellEnd"/>
      <w:r>
        <w:rPr>
          <w:rFonts w:ascii="Times New Roman" w:hAnsi="Times New Roman" w:cs="Times New Roman"/>
          <w:sz w:val="28"/>
          <w:lang w:val="es-419"/>
        </w:rPr>
        <w:t>.</w:t>
      </w:r>
    </w:p>
    <w:p w:rsidR="007419B9" w:rsidRPr="007419B9" w:rsidRDefault="007419B9" w:rsidP="00806269">
      <w:pPr>
        <w:jc w:val="both"/>
        <w:rPr>
          <w:rFonts w:ascii="Times New Roman" w:hAnsi="Times New Roman" w:cs="Times New Roman"/>
          <w:sz w:val="28"/>
          <w:lang w:val="es-419"/>
        </w:rPr>
      </w:pPr>
      <w:r>
        <w:rPr>
          <w:rFonts w:ascii="Times New Roman" w:hAnsi="Times New Roman" w:cs="Times New Roman"/>
          <w:sz w:val="28"/>
          <w:lang w:val="es-419"/>
        </w:rPr>
        <w:t xml:space="preserve">El tipo </w:t>
      </w:r>
      <w:proofErr w:type="spellStart"/>
      <w:r>
        <w:rPr>
          <w:rFonts w:ascii="Times New Roman" w:hAnsi="Times New Roman" w:cs="Times New Roman"/>
          <w:sz w:val="28"/>
          <w:lang w:val="es-419"/>
        </w:rPr>
        <w:t>Double</w:t>
      </w:r>
      <w:proofErr w:type="spellEnd"/>
      <w:r w:rsidRPr="007419B9">
        <w:rPr>
          <w:rFonts w:ascii="Times New Roman" w:hAnsi="Times New Roman" w:cs="Times New Roman"/>
          <w:sz w:val="28"/>
          <w:lang w:val="es-419"/>
        </w:rPr>
        <w:t xml:space="preserve"> se almacena como un número de ocho bytes, doble precisión y punto flotante. Representa un valor de doble precisión de 64 bits IEEE 754.</w:t>
      </w:r>
    </w:p>
    <w:p w:rsidR="007419B9" w:rsidRPr="007419B9" w:rsidRDefault="007419B9" w:rsidP="00806269">
      <w:pPr>
        <w:jc w:val="both"/>
        <w:rPr>
          <w:rFonts w:ascii="Times New Roman" w:hAnsi="Times New Roman" w:cs="Times New Roman"/>
          <w:sz w:val="28"/>
          <w:lang w:val="es-419"/>
        </w:rPr>
      </w:pPr>
      <w:r>
        <w:rPr>
          <w:rFonts w:ascii="Times New Roman" w:hAnsi="Times New Roman" w:cs="Times New Roman"/>
          <w:sz w:val="28"/>
          <w:lang w:val="es-419"/>
        </w:rPr>
        <w:t xml:space="preserve">El tipo </w:t>
      </w:r>
      <w:proofErr w:type="spellStart"/>
      <w:r>
        <w:rPr>
          <w:rFonts w:ascii="Times New Roman" w:hAnsi="Times New Roman" w:cs="Times New Roman"/>
          <w:sz w:val="28"/>
          <w:lang w:val="es-419"/>
        </w:rPr>
        <w:t>Double</w:t>
      </w:r>
      <w:proofErr w:type="spellEnd"/>
      <w:r w:rsidRPr="007419B9">
        <w:rPr>
          <w:rFonts w:ascii="Times New Roman" w:hAnsi="Times New Roman" w:cs="Times New Roman"/>
          <w:sz w:val="28"/>
          <w:lang w:val="es-419"/>
        </w:rPr>
        <w:t xml:space="preserve"> puede representar números tan grandes como 1,79E + 308 (positivo o negativo) con una precisión de unos 15 dígitos, y tan pequeño como 1E-323. El tipo doble también puede representar </w:t>
      </w:r>
      <w:proofErr w:type="spellStart"/>
      <w:r w:rsidRPr="007419B9">
        <w:rPr>
          <w:rFonts w:ascii="Times New Roman" w:hAnsi="Times New Roman" w:cs="Times New Roman"/>
          <w:sz w:val="28"/>
          <w:lang w:val="es-419"/>
        </w:rPr>
        <w:t>NaN</w:t>
      </w:r>
      <w:proofErr w:type="spellEnd"/>
      <w:r w:rsidRPr="007419B9">
        <w:rPr>
          <w:rFonts w:ascii="Times New Roman" w:hAnsi="Times New Roman" w:cs="Times New Roman"/>
          <w:sz w:val="28"/>
          <w:lang w:val="es-419"/>
        </w:rPr>
        <w:t xml:space="preserve"> (</w:t>
      </w:r>
      <w:proofErr w:type="spellStart"/>
      <w:r w:rsidRPr="007419B9">
        <w:rPr>
          <w:rFonts w:ascii="Times New Roman" w:hAnsi="Times New Roman" w:cs="Times New Roman"/>
          <w:sz w:val="28"/>
          <w:lang w:val="es-419"/>
        </w:rPr>
        <w:t>Not</w:t>
      </w:r>
      <w:proofErr w:type="spellEnd"/>
      <w:r w:rsidRPr="007419B9">
        <w:rPr>
          <w:rFonts w:ascii="Times New Roman" w:hAnsi="Times New Roman" w:cs="Times New Roman"/>
          <w:sz w:val="28"/>
          <w:lang w:val="es-419"/>
        </w:rPr>
        <w:t xml:space="preserve"> a </w:t>
      </w:r>
      <w:proofErr w:type="spellStart"/>
      <w:r w:rsidRPr="007419B9">
        <w:rPr>
          <w:rFonts w:ascii="Times New Roman" w:hAnsi="Times New Roman" w:cs="Times New Roman"/>
          <w:sz w:val="28"/>
          <w:lang w:val="es-419"/>
        </w:rPr>
        <w:t>Number</w:t>
      </w:r>
      <w:proofErr w:type="spellEnd"/>
      <w:r w:rsidRPr="007419B9">
        <w:rPr>
          <w:rFonts w:ascii="Times New Roman" w:hAnsi="Times New Roman" w:cs="Times New Roman"/>
          <w:sz w:val="28"/>
          <w:lang w:val="es-419"/>
        </w:rPr>
        <w:t>), infinito positivo y negativo, y cero positivo y negativo.</w:t>
      </w:r>
    </w:p>
    <w:p w:rsidR="00806269" w:rsidRDefault="007419B9" w:rsidP="00806269">
      <w:pPr>
        <w:jc w:val="both"/>
        <w:rPr>
          <w:rFonts w:ascii="Times New Roman" w:hAnsi="Times New Roman" w:cs="Times New Roman"/>
          <w:sz w:val="28"/>
          <w:lang w:val="es-419"/>
        </w:rPr>
      </w:pPr>
      <w:r>
        <w:rPr>
          <w:rFonts w:ascii="Times New Roman" w:hAnsi="Times New Roman" w:cs="Times New Roman"/>
          <w:sz w:val="28"/>
          <w:lang w:val="es-419"/>
        </w:rPr>
        <w:t>Tanto el</w:t>
      </w:r>
      <w:r w:rsidRPr="007419B9">
        <w:rPr>
          <w:rFonts w:ascii="Times New Roman" w:hAnsi="Times New Roman" w:cs="Times New Roman"/>
          <w:sz w:val="28"/>
          <w:lang w:val="es-419"/>
        </w:rPr>
        <w:t xml:space="preserve"> tipo</w:t>
      </w:r>
      <w:r>
        <w:rPr>
          <w:rFonts w:ascii="Times New Roman" w:hAnsi="Times New Roman" w:cs="Times New Roman"/>
          <w:sz w:val="28"/>
          <w:lang w:val="es-419"/>
        </w:rPr>
        <w:t xml:space="preserve"> de dato </w:t>
      </w:r>
      <w:proofErr w:type="spellStart"/>
      <w:r>
        <w:rPr>
          <w:rFonts w:ascii="Times New Roman" w:hAnsi="Times New Roman" w:cs="Times New Roman"/>
          <w:sz w:val="28"/>
          <w:lang w:val="es-419"/>
        </w:rPr>
        <w:t>Double</w:t>
      </w:r>
      <w:proofErr w:type="spellEnd"/>
      <w:r>
        <w:rPr>
          <w:rFonts w:ascii="Times New Roman" w:hAnsi="Times New Roman" w:cs="Times New Roman"/>
          <w:sz w:val="28"/>
          <w:lang w:val="es-419"/>
        </w:rPr>
        <w:t xml:space="preserve"> como el tipo </w:t>
      </w:r>
      <w:proofErr w:type="spellStart"/>
      <w:r>
        <w:rPr>
          <w:rFonts w:ascii="Times New Roman" w:hAnsi="Times New Roman" w:cs="Times New Roman"/>
          <w:sz w:val="28"/>
          <w:lang w:val="es-419"/>
        </w:rPr>
        <w:t>Float</w:t>
      </w:r>
      <w:proofErr w:type="spellEnd"/>
      <w:r>
        <w:rPr>
          <w:rFonts w:ascii="Times New Roman" w:hAnsi="Times New Roman" w:cs="Times New Roman"/>
          <w:sz w:val="28"/>
          <w:lang w:val="es-419"/>
        </w:rPr>
        <w:t xml:space="preserve"> son</w:t>
      </w:r>
      <w:r w:rsidRPr="007419B9">
        <w:rPr>
          <w:rFonts w:ascii="Times New Roman" w:hAnsi="Times New Roman" w:cs="Times New Roman"/>
          <w:sz w:val="28"/>
          <w:lang w:val="es-419"/>
        </w:rPr>
        <w:t xml:space="preserve"> útil</w:t>
      </w:r>
      <w:r>
        <w:rPr>
          <w:rFonts w:ascii="Times New Roman" w:hAnsi="Times New Roman" w:cs="Times New Roman"/>
          <w:sz w:val="28"/>
          <w:lang w:val="es-419"/>
        </w:rPr>
        <w:t>es</w:t>
      </w:r>
      <w:r w:rsidRPr="007419B9">
        <w:rPr>
          <w:rFonts w:ascii="Times New Roman" w:hAnsi="Times New Roman" w:cs="Times New Roman"/>
          <w:sz w:val="28"/>
          <w:lang w:val="es-419"/>
        </w:rPr>
        <w:t xml:space="preserve"> para aplicaciones que necesitan grandes números</w:t>
      </w:r>
      <w:r>
        <w:rPr>
          <w:rFonts w:ascii="Times New Roman" w:hAnsi="Times New Roman" w:cs="Times New Roman"/>
          <w:sz w:val="28"/>
          <w:lang w:val="es-419"/>
        </w:rPr>
        <w:t>,</w:t>
      </w:r>
      <w:r w:rsidRPr="007419B9">
        <w:rPr>
          <w:rFonts w:ascii="Times New Roman" w:hAnsi="Times New Roman" w:cs="Times New Roman"/>
          <w:sz w:val="28"/>
          <w:lang w:val="es-419"/>
        </w:rPr>
        <w:t xml:space="preserve"> per</w:t>
      </w:r>
      <w:r>
        <w:rPr>
          <w:rFonts w:ascii="Times New Roman" w:hAnsi="Times New Roman" w:cs="Times New Roman"/>
          <w:sz w:val="28"/>
          <w:lang w:val="es-419"/>
        </w:rPr>
        <w:t>o no necesitan mucha precisión</w:t>
      </w:r>
      <w:r w:rsidRPr="007419B9">
        <w:rPr>
          <w:rFonts w:ascii="Times New Roman" w:hAnsi="Times New Roman" w:cs="Times New Roman"/>
          <w:sz w:val="28"/>
          <w:lang w:val="es-419"/>
        </w:rPr>
        <w:t>.</w:t>
      </w:r>
      <w:r w:rsidR="00806269">
        <w:rPr>
          <w:rFonts w:ascii="Times New Roman" w:hAnsi="Times New Roman" w:cs="Times New Roman"/>
          <w:sz w:val="28"/>
          <w:lang w:val="es-419"/>
        </w:rPr>
        <w:t xml:space="preserve"> </w:t>
      </w:r>
      <w:proofErr w:type="spellStart"/>
      <w:r w:rsidR="00806269">
        <w:rPr>
          <w:rFonts w:ascii="Times New Roman" w:hAnsi="Times New Roman" w:cs="Times New Roman"/>
          <w:sz w:val="28"/>
          <w:lang w:val="es-419"/>
        </w:rPr>
        <w:t>Double</w:t>
      </w:r>
      <w:proofErr w:type="spellEnd"/>
      <w:r w:rsidR="00806269">
        <w:rPr>
          <w:rFonts w:ascii="Times New Roman" w:hAnsi="Times New Roman" w:cs="Times New Roman"/>
          <w:sz w:val="28"/>
          <w:lang w:val="es-419"/>
        </w:rPr>
        <w:t xml:space="preserve"> tiene igual o más precisión que </w:t>
      </w:r>
      <w:proofErr w:type="spellStart"/>
      <w:r w:rsidR="00806269">
        <w:rPr>
          <w:rFonts w:ascii="Times New Roman" w:hAnsi="Times New Roman" w:cs="Times New Roman"/>
          <w:sz w:val="28"/>
          <w:lang w:val="es-419"/>
        </w:rPr>
        <w:t>Float</w:t>
      </w:r>
      <w:proofErr w:type="spellEnd"/>
      <w:r w:rsidR="00806269">
        <w:rPr>
          <w:rFonts w:ascii="Times New Roman" w:hAnsi="Times New Roman" w:cs="Times New Roman"/>
          <w:sz w:val="28"/>
          <w:lang w:val="es-419"/>
        </w:rPr>
        <w:t xml:space="preserve">, pero consume el doble de recursos que </w:t>
      </w:r>
      <w:proofErr w:type="spellStart"/>
      <w:r w:rsidR="00806269">
        <w:rPr>
          <w:rFonts w:ascii="Times New Roman" w:hAnsi="Times New Roman" w:cs="Times New Roman"/>
          <w:sz w:val="28"/>
          <w:lang w:val="es-419"/>
        </w:rPr>
        <w:t>Float</w:t>
      </w:r>
      <w:proofErr w:type="spellEnd"/>
      <w:r w:rsidR="00806269">
        <w:rPr>
          <w:rFonts w:ascii="Times New Roman" w:hAnsi="Times New Roman" w:cs="Times New Roman"/>
          <w:sz w:val="28"/>
          <w:lang w:val="es-419"/>
        </w:rPr>
        <w:t xml:space="preserve">. </w:t>
      </w:r>
    </w:p>
    <w:p w:rsidR="00806269" w:rsidRDefault="00806269" w:rsidP="00806269">
      <w:pPr>
        <w:jc w:val="both"/>
        <w:rPr>
          <w:rFonts w:ascii="Times New Roman" w:hAnsi="Times New Roman" w:cs="Times New Roman"/>
          <w:sz w:val="28"/>
          <w:lang w:val="es-419"/>
        </w:rPr>
      </w:pPr>
      <w:r>
        <w:rPr>
          <w:rFonts w:ascii="Times New Roman" w:hAnsi="Times New Roman" w:cs="Times New Roman"/>
          <w:sz w:val="28"/>
          <w:lang w:val="es-419"/>
        </w:rPr>
        <w:t xml:space="preserve">La respuesta para la pregunta </w:t>
      </w:r>
      <w:r>
        <w:rPr>
          <w:rFonts w:ascii="Times New Roman" w:hAnsi="Times New Roman" w:cs="Times New Roman"/>
          <w:i/>
          <w:sz w:val="28"/>
          <w:lang w:val="es-419"/>
        </w:rPr>
        <w:t>“</w:t>
      </w:r>
      <w:r w:rsidRPr="00806269">
        <w:rPr>
          <w:rFonts w:ascii="Times New Roman" w:hAnsi="Times New Roman" w:cs="Times New Roman"/>
          <w:i/>
          <w:sz w:val="28"/>
          <w:lang w:val="es-419"/>
        </w:rPr>
        <w:t xml:space="preserve">¿Por qué no usar el tipo de dato </w:t>
      </w:r>
      <w:proofErr w:type="spellStart"/>
      <w:r w:rsidRPr="00806269">
        <w:rPr>
          <w:rFonts w:ascii="Times New Roman" w:hAnsi="Times New Roman" w:cs="Times New Roman"/>
          <w:i/>
          <w:sz w:val="28"/>
          <w:lang w:val="es-419"/>
        </w:rPr>
        <w:t>Double</w:t>
      </w:r>
      <w:proofErr w:type="spellEnd"/>
      <w:r w:rsidRPr="00806269">
        <w:rPr>
          <w:rFonts w:ascii="Times New Roman" w:hAnsi="Times New Roman" w:cs="Times New Roman"/>
          <w:i/>
          <w:sz w:val="28"/>
          <w:lang w:val="es-419"/>
        </w:rPr>
        <w:t>?</w:t>
      </w:r>
      <w:r>
        <w:rPr>
          <w:rFonts w:ascii="Times New Roman" w:hAnsi="Times New Roman" w:cs="Times New Roman"/>
          <w:i/>
          <w:sz w:val="28"/>
          <w:lang w:val="es-419"/>
        </w:rPr>
        <w:t>”</w:t>
      </w:r>
      <w:r>
        <w:rPr>
          <w:rFonts w:ascii="Times New Roman" w:hAnsi="Times New Roman" w:cs="Times New Roman"/>
          <w:sz w:val="28"/>
          <w:lang w:val="es-419"/>
        </w:rPr>
        <w:t xml:space="preserve"> sería: Depende del caso, ya que ambos tipos son usados para representar grandes números, donde la principal influencia será la necesidad de recursos del programa.</w:t>
      </w:r>
    </w:p>
    <w:p w:rsidR="00806269" w:rsidRDefault="00806269" w:rsidP="00AE28E6">
      <w:pPr>
        <w:rPr>
          <w:rFonts w:ascii="Times New Roman" w:hAnsi="Times New Roman" w:cs="Times New Roman"/>
          <w:sz w:val="28"/>
          <w:lang w:val="es-419"/>
        </w:rPr>
      </w:pPr>
    </w:p>
    <w:p w:rsidR="00806269" w:rsidRDefault="00806269" w:rsidP="00AE28E6">
      <w:pPr>
        <w:rPr>
          <w:rFonts w:ascii="Times New Roman" w:hAnsi="Times New Roman" w:cs="Times New Roman"/>
          <w:sz w:val="28"/>
          <w:lang w:val="es-419"/>
        </w:rPr>
      </w:pPr>
    </w:p>
    <w:p w:rsidR="00806269" w:rsidRDefault="00806269" w:rsidP="00AE28E6">
      <w:pPr>
        <w:rPr>
          <w:rFonts w:ascii="Times New Roman" w:hAnsi="Times New Roman" w:cs="Times New Roman"/>
          <w:sz w:val="28"/>
          <w:lang w:val="es-419"/>
        </w:rPr>
      </w:pPr>
    </w:p>
    <w:p w:rsidR="00806269" w:rsidRDefault="00806269" w:rsidP="00AE28E6">
      <w:pPr>
        <w:rPr>
          <w:rFonts w:ascii="Times New Roman" w:hAnsi="Times New Roman" w:cs="Times New Roman"/>
          <w:sz w:val="28"/>
          <w:lang w:val="es-419"/>
        </w:rPr>
      </w:pPr>
    </w:p>
    <w:p w:rsidR="00806269" w:rsidRDefault="00806269" w:rsidP="00AE28E6">
      <w:pPr>
        <w:rPr>
          <w:rFonts w:ascii="Times New Roman" w:hAnsi="Times New Roman" w:cs="Times New Roman"/>
          <w:sz w:val="28"/>
          <w:lang w:val="es-419"/>
        </w:rPr>
      </w:pPr>
    </w:p>
    <w:p w:rsidR="00BC102B" w:rsidRDefault="00BC102B" w:rsidP="00806269">
      <w:pPr>
        <w:jc w:val="center"/>
        <w:rPr>
          <w:rFonts w:ascii="Times New Roman" w:hAnsi="Times New Roman" w:cs="Times New Roman"/>
          <w:sz w:val="28"/>
          <w:lang w:val="es-419"/>
        </w:rPr>
      </w:pPr>
    </w:p>
    <w:p w:rsidR="00806269" w:rsidRDefault="00806269" w:rsidP="00806269">
      <w:pPr>
        <w:jc w:val="center"/>
        <w:rPr>
          <w:rFonts w:ascii="Times New Roman" w:hAnsi="Times New Roman" w:cs="Times New Roman"/>
          <w:sz w:val="36"/>
          <w:lang w:val="es-419"/>
        </w:rPr>
      </w:pPr>
      <w:r>
        <w:rPr>
          <w:rFonts w:ascii="Times New Roman" w:hAnsi="Times New Roman" w:cs="Times New Roman"/>
          <w:sz w:val="36"/>
          <w:lang w:val="es-419"/>
        </w:rPr>
        <w:lastRenderedPageBreak/>
        <w:t>Bibliografía</w:t>
      </w:r>
    </w:p>
    <w:p w:rsidR="00806269" w:rsidRDefault="00806269" w:rsidP="00806269">
      <w:pPr>
        <w:rPr>
          <w:rFonts w:ascii="Times New Roman" w:hAnsi="Times New Roman" w:cs="Times New Roman"/>
          <w:sz w:val="28"/>
          <w:lang w:val="es-419"/>
        </w:rPr>
      </w:pPr>
    </w:p>
    <w:p w:rsidR="00806269" w:rsidRPr="00806269" w:rsidRDefault="00806269" w:rsidP="00806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18"/>
          <w:lang w:eastAsia="es-419"/>
        </w:rPr>
      </w:pPr>
      <w:r w:rsidRPr="00806269">
        <w:rPr>
          <w:rFonts w:ascii="Times New Roman" w:eastAsia="Times New Roman" w:hAnsi="Times New Roman" w:cs="Times New Roman"/>
          <w:color w:val="000000"/>
          <w:sz w:val="28"/>
          <w:szCs w:val="18"/>
          <w:lang w:eastAsia="es-419"/>
        </w:rPr>
        <w:t>float Data Type. (</w:t>
      </w:r>
      <w:proofErr w:type="spellStart"/>
      <w:r w:rsidRPr="00806269">
        <w:rPr>
          <w:rFonts w:ascii="Times New Roman" w:eastAsia="Times New Roman" w:hAnsi="Times New Roman" w:cs="Times New Roman"/>
          <w:color w:val="000000"/>
          <w:sz w:val="28"/>
          <w:szCs w:val="18"/>
          <w:lang w:eastAsia="es-419"/>
        </w:rPr>
        <w:t>n.d.</w:t>
      </w:r>
      <w:proofErr w:type="spellEnd"/>
      <w:r w:rsidRPr="00806269">
        <w:rPr>
          <w:rFonts w:ascii="Times New Roman" w:eastAsia="Times New Roman" w:hAnsi="Times New Roman" w:cs="Times New Roman"/>
          <w:color w:val="000000"/>
          <w:sz w:val="28"/>
          <w:szCs w:val="18"/>
          <w:lang w:eastAsia="es-419"/>
        </w:rPr>
        <w:t>). Retrieved from https://ms</w:t>
      </w:r>
      <w:r w:rsidR="00BC102B">
        <w:rPr>
          <w:rFonts w:ascii="Times New Roman" w:eastAsia="Times New Roman" w:hAnsi="Times New Roman" w:cs="Times New Roman"/>
          <w:color w:val="000000"/>
          <w:sz w:val="28"/>
          <w:szCs w:val="18"/>
          <w:lang w:eastAsia="es-419"/>
        </w:rPr>
        <w:t>dn.microsoft.com/en-us/library/</w:t>
      </w:r>
      <w:r w:rsidRPr="00806269">
        <w:rPr>
          <w:rFonts w:ascii="Times New Roman" w:eastAsia="Times New Roman" w:hAnsi="Times New Roman" w:cs="Times New Roman"/>
          <w:color w:val="000000"/>
          <w:sz w:val="28"/>
          <w:szCs w:val="18"/>
          <w:lang w:eastAsia="es-419"/>
        </w:rPr>
        <w:t xml:space="preserve">ayazw934(v=vs.100).aspx </w:t>
      </w:r>
    </w:p>
    <w:p w:rsidR="00BC102B" w:rsidRDefault="00BC102B" w:rsidP="00BC102B">
      <w:pPr>
        <w:rPr>
          <w:rFonts w:ascii="Times New Roman" w:hAnsi="Times New Roman" w:cs="Times New Roman"/>
          <w:sz w:val="28"/>
          <w:lang w:val="es-419"/>
        </w:rPr>
      </w:pPr>
    </w:p>
    <w:p w:rsidR="00BC102B" w:rsidRPr="00BC102B" w:rsidRDefault="00BC102B" w:rsidP="00BC102B">
      <w:pPr>
        <w:rPr>
          <w:rFonts w:ascii="Times New Roman" w:hAnsi="Times New Roman" w:cs="Times New Roman"/>
          <w:sz w:val="28"/>
          <w:lang w:val="es-419"/>
        </w:rPr>
      </w:pPr>
      <w:r w:rsidRPr="00BC102B">
        <w:rPr>
          <w:rFonts w:ascii="Times New Roman" w:hAnsi="Times New Roman" w:cs="Times New Roman"/>
          <w:sz w:val="28"/>
          <w:lang w:val="es-419"/>
        </w:rPr>
        <w:t>Tipos d</w:t>
      </w:r>
      <w:r>
        <w:rPr>
          <w:rFonts w:ascii="Times New Roman" w:hAnsi="Times New Roman" w:cs="Times New Roman"/>
          <w:sz w:val="28"/>
          <w:lang w:val="es-419"/>
        </w:rPr>
        <w:t xml:space="preserve">e datos. </w:t>
      </w:r>
      <w:r w:rsidRPr="00BC102B">
        <w:rPr>
          <w:rFonts w:ascii="Times New Roman" w:hAnsi="Times New Roman" w:cs="Times New Roman"/>
          <w:sz w:val="28"/>
          <w:lang w:val="es-419"/>
        </w:rPr>
        <w:t>(</w:t>
      </w:r>
      <w:proofErr w:type="spellStart"/>
      <w:r w:rsidRPr="00BC102B">
        <w:rPr>
          <w:rFonts w:ascii="Times New Roman" w:hAnsi="Times New Roman" w:cs="Times New Roman"/>
          <w:sz w:val="28"/>
          <w:lang w:val="es-419"/>
        </w:rPr>
        <w:t>n.d</w:t>
      </w:r>
      <w:proofErr w:type="spellEnd"/>
      <w:r w:rsidRPr="00BC102B">
        <w:rPr>
          <w:rFonts w:ascii="Times New Roman" w:hAnsi="Times New Roman" w:cs="Times New Roman"/>
          <w:sz w:val="28"/>
          <w:lang w:val="es-419"/>
        </w:rPr>
        <w:t xml:space="preserve">.). </w:t>
      </w:r>
      <w:proofErr w:type="spellStart"/>
      <w:r w:rsidRPr="00BC102B">
        <w:rPr>
          <w:rFonts w:ascii="Times New Roman" w:hAnsi="Times New Roman" w:cs="Times New Roman"/>
          <w:sz w:val="28"/>
          <w:lang w:val="es-419"/>
        </w:rPr>
        <w:t>Retrieved</w:t>
      </w:r>
      <w:proofErr w:type="spellEnd"/>
      <w:r w:rsidRPr="00BC102B">
        <w:rPr>
          <w:rFonts w:ascii="Times New Roman" w:hAnsi="Times New Roman" w:cs="Times New Roman"/>
          <w:sz w:val="28"/>
          <w:lang w:val="es-419"/>
        </w:rPr>
        <w:t xml:space="preserve"> </w:t>
      </w:r>
      <w:proofErr w:type="spellStart"/>
      <w:r w:rsidRPr="00BC102B">
        <w:rPr>
          <w:rFonts w:ascii="Times New Roman" w:hAnsi="Times New Roman" w:cs="Times New Roman"/>
          <w:sz w:val="28"/>
          <w:lang w:val="es-419"/>
        </w:rPr>
        <w:t>from</w:t>
      </w:r>
      <w:proofErr w:type="spellEnd"/>
      <w:r w:rsidRPr="00BC102B">
        <w:rPr>
          <w:rFonts w:ascii="Times New Roman" w:hAnsi="Times New Roman" w:cs="Times New Roman"/>
          <w:sz w:val="28"/>
          <w:lang w:val="es-419"/>
        </w:rPr>
        <w:t xml:space="preserve"> http://progra.usm.cl/apunte/materia/tipos.html</w:t>
      </w:r>
      <w:bookmarkStart w:id="0" w:name="_GoBack"/>
      <w:bookmarkEnd w:id="0"/>
    </w:p>
    <w:p w:rsidR="00BC102B" w:rsidRPr="00BC102B" w:rsidRDefault="00BC102B" w:rsidP="00BC102B">
      <w:pPr>
        <w:rPr>
          <w:rFonts w:ascii="Times New Roman" w:hAnsi="Times New Roman" w:cs="Times New Roman"/>
          <w:sz w:val="28"/>
          <w:lang w:val="es-419"/>
        </w:rPr>
      </w:pPr>
    </w:p>
    <w:p w:rsidR="00AE28E6" w:rsidRDefault="00BC102B" w:rsidP="00BC102B">
      <w:pPr>
        <w:rPr>
          <w:rFonts w:ascii="Times New Roman" w:hAnsi="Times New Roman" w:cs="Times New Roman"/>
          <w:sz w:val="28"/>
        </w:rPr>
      </w:pPr>
      <w:r w:rsidRPr="00BC102B">
        <w:rPr>
          <w:rFonts w:ascii="Times New Roman" w:hAnsi="Times New Roman" w:cs="Times New Roman"/>
          <w:sz w:val="28"/>
        </w:rPr>
        <w:t>double Data Type (Visual Studio - JScript). (</w:t>
      </w:r>
      <w:proofErr w:type="spellStart"/>
      <w:r w:rsidRPr="00BC102B">
        <w:rPr>
          <w:rFonts w:ascii="Times New Roman" w:hAnsi="Times New Roman" w:cs="Times New Roman"/>
          <w:sz w:val="28"/>
        </w:rPr>
        <w:t>n.d.</w:t>
      </w:r>
      <w:proofErr w:type="spellEnd"/>
      <w:r w:rsidRPr="00BC102B">
        <w:rPr>
          <w:rFonts w:ascii="Times New Roman" w:hAnsi="Times New Roman" w:cs="Times New Roman"/>
          <w:sz w:val="28"/>
        </w:rPr>
        <w:t>). Retrieved from htt</w:t>
      </w:r>
      <w:r>
        <w:rPr>
          <w:rFonts w:ascii="Times New Roman" w:hAnsi="Times New Roman" w:cs="Times New Roman"/>
          <w:sz w:val="28"/>
        </w:rPr>
        <w:t>ps://msdn.microsoft.com/en-us/</w:t>
      </w:r>
      <w:r w:rsidRPr="00BC102B">
        <w:rPr>
          <w:rFonts w:ascii="Times New Roman" w:hAnsi="Times New Roman" w:cs="Times New Roman"/>
          <w:sz w:val="28"/>
        </w:rPr>
        <w:t>library/ak0e23t9(v=vs.100).aspx</w:t>
      </w:r>
    </w:p>
    <w:p w:rsidR="00BC102B" w:rsidRPr="00BC102B" w:rsidRDefault="00BC102B" w:rsidP="00AE28E6">
      <w:pPr>
        <w:rPr>
          <w:rFonts w:ascii="Times New Roman" w:hAnsi="Times New Roman" w:cs="Times New Roman"/>
          <w:sz w:val="28"/>
        </w:rPr>
      </w:pPr>
    </w:p>
    <w:sectPr w:rsidR="00BC102B" w:rsidRPr="00BC10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55AE5"/>
    <w:rsid w:val="0031370D"/>
    <w:rsid w:val="005405B6"/>
    <w:rsid w:val="005B3610"/>
    <w:rsid w:val="007419B9"/>
    <w:rsid w:val="00806269"/>
    <w:rsid w:val="00AE28E6"/>
    <w:rsid w:val="00BC102B"/>
    <w:rsid w:val="00D55AE5"/>
    <w:rsid w:val="00E2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6A450"/>
  <w15:chartTrackingRefBased/>
  <w15:docId w15:val="{7341A210-B78E-41F9-9BB6-6A0BD05F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B3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normaltextrun">
    <w:name w:val="normaltextrun"/>
    <w:basedOn w:val="Fuentedeprrafopredeter"/>
    <w:rsid w:val="005B3610"/>
  </w:style>
  <w:style w:type="character" w:customStyle="1" w:styleId="eop">
    <w:name w:val="eop"/>
    <w:basedOn w:val="Fuentedeprrafopredeter"/>
    <w:rsid w:val="005B3610"/>
  </w:style>
  <w:style w:type="character" w:customStyle="1" w:styleId="apple-converted-space">
    <w:name w:val="apple-converted-space"/>
    <w:basedOn w:val="Fuentedeprrafopredeter"/>
    <w:rsid w:val="005B3610"/>
  </w:style>
  <w:style w:type="character" w:customStyle="1" w:styleId="spellingerror">
    <w:name w:val="spellingerror"/>
    <w:basedOn w:val="Fuentedeprrafopredeter"/>
    <w:rsid w:val="005B361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6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6269"/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styleId="Hipervnculo">
    <w:name w:val="Hyperlink"/>
    <w:basedOn w:val="Fuentedeprrafopredeter"/>
    <w:uiPriority w:val="99"/>
    <w:unhideWhenUsed/>
    <w:rsid w:val="00BC1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6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Ariel Tiburcio Grullón</dc:creator>
  <cp:keywords/>
  <dc:description/>
  <cp:lastModifiedBy>José Ariel Tiburcio Grullón</cp:lastModifiedBy>
  <cp:revision>3</cp:revision>
  <dcterms:created xsi:type="dcterms:W3CDTF">2017-02-15T16:27:00Z</dcterms:created>
  <dcterms:modified xsi:type="dcterms:W3CDTF">2017-02-16T04:00:00Z</dcterms:modified>
</cp:coreProperties>
</file>