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884C5" w14:textId="5D29E1C1" w:rsidR="00E65597" w:rsidRDefault="008731FB" w:rsidP="00E6559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nucleus which is in the center contains the protons and the neutrons, the electrons which are mostly surrounded by empty space are in the outskirts of the atom and the go in go around the nucleus.</w:t>
      </w:r>
      <w:r w:rsidR="00E65597">
        <w:rPr>
          <w:rFonts w:ascii="Times New Roman" w:hAnsi="Times New Roman" w:cs="Times New Roman"/>
          <w:sz w:val="24"/>
          <w:szCs w:val="24"/>
        </w:rPr>
        <w:t xml:space="preserve"> </w:t>
      </w:r>
    </w:p>
    <w:p w14:paraId="7BBDC69A" w14:textId="74F61582" w:rsidR="00E65597" w:rsidRDefault="00E65597" w:rsidP="00E6559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731FB">
        <w:rPr>
          <w:rFonts w:ascii="Times New Roman" w:hAnsi="Times New Roman" w:cs="Times New Roman"/>
          <w:sz w:val="24"/>
          <w:szCs w:val="24"/>
        </w:rPr>
        <w:t>They both are particles that have negatively charged particles in them, while the pudding model has no protons in them while the Rutherford’s version does have a positively charged particle in the center</w:t>
      </w:r>
    </w:p>
    <w:p w14:paraId="03326BB7" w14:textId="35478368" w:rsidR="00E65597" w:rsidRDefault="00E65597" w:rsidP="00E6559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731FB">
        <w:rPr>
          <w:rFonts w:ascii="Times New Roman" w:hAnsi="Times New Roman" w:cs="Times New Roman"/>
          <w:sz w:val="24"/>
          <w:szCs w:val="24"/>
        </w:rPr>
        <w:t>They found that electrons are negatively charged by using a cathode ray and a positive and negative charge to see the ‘pull and push’ of the particle</w:t>
      </w:r>
    </w:p>
    <w:p w14:paraId="75BF53D4" w14:textId="7859B476" w:rsidR="00E65597" w:rsidRDefault="00E65597" w:rsidP="00E6559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731FB">
        <w:rPr>
          <w:rFonts w:ascii="Times New Roman" w:hAnsi="Times New Roman" w:cs="Times New Roman"/>
          <w:sz w:val="24"/>
          <w:szCs w:val="24"/>
        </w:rPr>
        <w:t xml:space="preserve">Protons have a mass of one amu while electrons basically have none </w:t>
      </w:r>
    </w:p>
    <w:p w14:paraId="6EC67F20" w14:textId="16A074A1" w:rsidR="008731FB" w:rsidRPr="008731FB" w:rsidRDefault="008731FB" w:rsidP="008731F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1.672089^ -21</w:t>
      </w:r>
      <w:r w:rsidR="001E64B6">
        <w:rPr>
          <w:rFonts w:ascii="Times New Roman" w:hAnsi="Times New Roman" w:cs="Times New Roman"/>
          <w:sz w:val="24"/>
          <w:szCs w:val="24"/>
        </w:rPr>
        <w:t xml:space="preserve"> kg of difference</w:t>
      </w:r>
    </w:p>
    <w:sectPr w:rsidR="008731FB" w:rsidRPr="00873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25FDA"/>
    <w:multiLevelType w:val="hybridMultilevel"/>
    <w:tmpl w:val="E1285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36DC6"/>
    <w:multiLevelType w:val="hybridMultilevel"/>
    <w:tmpl w:val="0C9C2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57B18"/>
    <w:multiLevelType w:val="hybridMultilevel"/>
    <w:tmpl w:val="15A01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A27"/>
    <w:rsid w:val="001E64B6"/>
    <w:rsid w:val="00404A27"/>
    <w:rsid w:val="005B55D3"/>
    <w:rsid w:val="008731FB"/>
    <w:rsid w:val="00E65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F8CB"/>
  <w15:chartTrackingRefBased/>
  <w15:docId w15:val="{408A8194-13A2-4880-89CC-99822663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597"/>
    <w:pPr>
      <w:ind w:left="720"/>
      <w:contextualSpacing/>
    </w:pPr>
  </w:style>
  <w:style w:type="character" w:styleId="PlaceholderText">
    <w:name w:val="Placeholder Text"/>
    <w:basedOn w:val="DefaultParagraphFont"/>
    <w:uiPriority w:val="99"/>
    <w:semiHidden/>
    <w:rsid w:val="008731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McMillan</dc:creator>
  <cp:keywords/>
  <dc:description/>
  <cp:lastModifiedBy>Noah McMillan</cp:lastModifiedBy>
  <cp:revision>4</cp:revision>
  <dcterms:created xsi:type="dcterms:W3CDTF">2020-10-15T18:29:00Z</dcterms:created>
  <dcterms:modified xsi:type="dcterms:W3CDTF">2020-10-23T23:38:00Z</dcterms:modified>
</cp:coreProperties>
</file>