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  <w:color w:val="D4AF37"/>
          <w:sz w:val="32"/>
          <w:szCs w:val="32"/>
        </w:rPr>
        <w:t xml:space="preserve">🏛️ RESTAURANTE SABOR GOURMET</w:t>
      </w:r>
    </w:p>
    <w:p>
      <w:pPr>
        <w:jc w:val="center"/>
      </w:pPr>
      <w:r>
        <w:rPr>
          <w:b/>
          <w:bCs/>
          <w:color w:val="1A1A1A"/>
          <w:sz w:val="24"/>
          <w:szCs w:val="24"/>
        </w:rPr>
        <w:t xml:space="preserve">Especificación de Arquitectura, Modelos, Clases, Métodos y Servidor</w:t>
      </w:r>
    </w:p>
    <w:p>
      <w:pPr>
        <w:jc w:val="center"/>
      </w:pPr>
      <w:r>
        <w:rPr>
          <w:color w:val="666666"/>
          <w:sz w:val="18"/>
          <w:szCs w:val="18"/>
        </w:rPr>
        <w:t xml:space="preserve">Manual Técnico de Referencia de Desarrollo | Patrón MVC</w:t>
      </w:r>
    </w:p>
    <w:p/>
    <w:p>
      <w:pPr>
        <w:pStyle w:val="Heading1"/>
      </w:pPr>
      <w:r>
        <w:rPr>
          <w:b/>
          <w:bCs/>
          <w:color w:val="D4AF37"/>
        </w:rPr>
        <w:t xml:space="preserve">1. Visión General de la Arquitectura (Patrón MVC)</w:t>
      </w:r>
    </w:p>
    <w:p>
      <w:r>
        <w:rPr>
          <w:sz w:val="20"/>
          <w:szCs w:val="20"/>
        </w:rPr>
        <w:t xml:space="preserve">La aplicación adopta una arquitectura limpia basada en el patrón Modelo-Vista-Controlador (MVC). El cliente web (Frontend) está desarrollado con HTML5 semántico, CSS3 estructurado mediante Design Tokens y ES6+ orientada a objetos. El backend se ejecuta sobre Node.js con un servidor Express ultraligero que entrega datos vía API JSON sin requerir bases de datos pesadas en la fase inicial.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A1A1A" w:sz="4"/>
              <w:left w:val="single" w:color="1A1A1A" w:sz="4"/>
              <w:bottom w:val="single" w:color="D4AF37" w:sz="8"/>
              <w:right w:val="single" w:color="1A1A1A" w:sz="4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Borders>
              <w:top w:val="single" w:color="1A1A1A" w:sz="4"/>
              <w:left w:val="single" w:color="1A1A1A" w:sz="4"/>
              <w:bottom w:val="single" w:color="D4AF37" w:sz="8"/>
              <w:right w:val="single" w:color="1A1A1A" w:sz="4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Responsabilidad Principal</w:t>
            </w:r>
          </w:p>
        </w:tc>
        <w:tc>
          <w:tcPr>
            <w:tcBorders>
              <w:top w:val="single" w:color="1A1A1A" w:sz="4"/>
              <w:left w:val="single" w:color="1A1A1A" w:sz="4"/>
              <w:bottom w:val="single" w:color="D4AF37" w:sz="8"/>
              <w:right w:val="single" w:color="1A1A1A" w:sz="4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Archivos y Módulos Clave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Modelos (Data Layer)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Gestión de estado, lógica de negocio, filtros y persistencia LocalStorage.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MenuModel.js, CartModel.js, TableModel.js, CustomerModel.js, DashboardModel.js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Vistas (UI Layer)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Renderizado dinámico de tarjetas, modales, tablas semánticas y dashboards.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MenuView.js, CartView.js, TableView.js, DashboardView.js, CustomerView.js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Controlador (App Layer)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Coordinación global, delegación de eventos y orquestación de flujos de trabajo.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app.js (AppController)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Servidor (Backend Layer)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Servidor de archivos estáticos y API REST JSON endpoints.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server.js, data/menu.json, data/tables.json</w:t>
            </w:r>
          </w:p>
        </w:tc>
      </w:tr>
    </w:tbl>
    <w:p/>
    <w:p>
      <w:pPr>
        <w:pStyle w:val="Heading1"/>
      </w:pPr>
      <w:r>
        <w:rPr>
          <w:b/>
          <w:bCs/>
          <w:color w:val="D4AF37"/>
        </w:rPr>
        <w:t xml:space="preserve">2. Especificación de Modelos de Datos (Models)</w:t>
      </w:r>
    </w:p>
    <w:p>
      <w:pPr>
        <w:pStyle w:val="Heading2"/>
      </w:pPr>
      <w:r>
        <w:rPr>
          <w:b/>
          <w:bCs/>
          <w:color w:val="1A1A1A"/>
        </w:rPr>
        <w:t xml:space="preserve">2.1 MenuModel (js/models/MenuModel.js)</w:t>
      </w:r>
    </w:p>
    <w:p>
      <w:r>
        <w:rPr>
          <w:sz w:val="18"/>
          <w:szCs w:val="18"/>
        </w:rPr>
        <w:t xml:space="preserve">Atributos: items (Array), categories (Array), currentCategory (String).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A1A1A" w:sz="4"/>
              <w:left w:val="single" w:color="1A1A1A" w:sz="4"/>
              <w:bottom w:val="single" w:color="D4AF37" w:sz="8"/>
              <w:right w:val="single" w:color="1A1A1A" w:sz="4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Borders>
              <w:top w:val="single" w:color="1A1A1A" w:sz="4"/>
              <w:left w:val="single" w:color="1A1A1A" w:sz="4"/>
              <w:bottom w:val="single" w:color="D4AF37" w:sz="8"/>
              <w:right w:val="single" w:color="1A1A1A" w:sz="4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Firma y Parámetros</w:t>
            </w:r>
          </w:p>
        </w:tc>
        <w:tc>
          <w:tcPr>
            <w:tcBorders>
              <w:top w:val="single" w:color="1A1A1A" w:sz="4"/>
              <w:left w:val="single" w:color="1A1A1A" w:sz="4"/>
              <w:bottom w:val="single" w:color="D4AF37" w:sz="8"/>
              <w:right w:val="single" w:color="1A1A1A" w:sz="4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Retorno</w:t>
            </w:r>
          </w:p>
        </w:tc>
        <w:tc>
          <w:tcPr>
            <w:tcBorders>
              <w:top w:val="single" w:color="1A1A1A" w:sz="4"/>
              <w:left w:val="single" w:color="1A1A1A" w:sz="4"/>
              <w:bottom w:val="single" w:color="D4AF37" w:sz="8"/>
              <w:right w:val="single" w:color="1A1A1A" w:sz="4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 de Funcionalidad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loadMenu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loadMenu(): Promise&lt;Array&gt;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Promise&lt;Array&gt;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Carga asíncrona de platos desde /api/menu o data/menu.json.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default"/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getAllItems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getAllItems(): Array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Array&lt;Object&gt;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Devuelve el catálogo completo de platos registrados.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default"/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getCategories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getCategories(): Array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Array&lt;String&gt;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Extrae las categorías únicas disponibles sin duplicados.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default"/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getItemsByCategory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getItemsByCategory(category: String)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Array&lt;Object&gt;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Filtra la lista de platos según la categoría seleccionada.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default"/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searchItems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searchItems(query: String)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Array&lt;Object&gt;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Búsqueda por coincidencia en nombre o ingredientes.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default"/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filterByPrepTime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filterByPrepTime(maxMinutes: Number)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Array&lt;Object&gt;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Filtra platos cuyo tiempo de preparación sea menor al parámetro.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default"/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getItemById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getItemById(id: String)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Object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Devuelve el objeto completo del plato por su identificador único.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default"/>
            </w:r>
          </w:p>
        </w:tc>
      </w:tr>
    </w:tbl>
    <w:p/>
    <w:p>
      <w:pPr>
        <w:pStyle w:val="Heading2"/>
      </w:pPr>
      <w:r>
        <w:rPr>
          <w:b/>
          <w:bCs/>
          <w:color w:val="1A1A1A"/>
        </w:rPr>
        <w:t xml:space="preserve">2.2 CartModel (js/models/CartModel.js)</w:t>
      </w:r>
    </w:p>
    <w:p>
      <w:r>
        <w:rPr>
          <w:sz w:val="18"/>
          <w:szCs w:val="18"/>
        </w:rPr>
        <w:t xml:space="preserve">Atributos: items (Array), taxRate (Number = 0.18).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A1A1A" w:sz="4"/>
              <w:left w:val="single" w:color="1A1A1A" w:sz="4"/>
              <w:bottom w:val="single" w:color="D4AF37" w:sz="8"/>
              <w:right w:val="single" w:color="1A1A1A" w:sz="4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Borders>
              <w:top w:val="single" w:color="1A1A1A" w:sz="4"/>
              <w:left w:val="single" w:color="1A1A1A" w:sz="4"/>
              <w:bottom w:val="single" w:color="D4AF37" w:sz="8"/>
              <w:right w:val="single" w:color="1A1A1A" w:sz="4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Firma y Parámetros</w:t>
            </w:r>
          </w:p>
        </w:tc>
        <w:tc>
          <w:tcPr>
            <w:tcBorders>
              <w:top w:val="single" w:color="1A1A1A" w:sz="4"/>
              <w:left w:val="single" w:color="1A1A1A" w:sz="4"/>
              <w:bottom w:val="single" w:color="D4AF37" w:sz="8"/>
              <w:right w:val="single" w:color="1A1A1A" w:sz="4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Retorno</w:t>
            </w:r>
          </w:p>
        </w:tc>
        <w:tc>
          <w:tcPr>
            <w:tcBorders>
              <w:top w:val="single" w:color="1A1A1A" w:sz="4"/>
              <w:left w:val="single" w:color="1A1A1A" w:sz="4"/>
              <w:bottom w:val="single" w:color="D4AF37" w:sz="8"/>
              <w:right w:val="single" w:color="1A1A1A" w:sz="4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 de Funcionalidad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addItem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addItem(product: Object)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Array&lt;Object&gt;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Agrega un plato al carrito o incrementa su cantidad si ya existe.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default"/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removeItem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removeItem(id: String)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Array&lt;Object&gt;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Elimina el producto del carrito según su ID.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default"/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updateQuantity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updateQuantity(id: String, qty: Number)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Array&lt;Object&gt;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Actualiza directamente la cantidad de raciones de un ítem.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default"/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getItems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getItems(): Array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Array&lt;Object&gt;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Devuelve la lista actual de ítems agregados al pedido.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default"/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getTotalCount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getTotalCount(): Number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Number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Suma total de unidades de productos en el carrito.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default"/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getTotals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getTotals(): Object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{subtotal, tax, total}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Calcula subtotal, ITBIS (18%) y monto total definitivo.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default"/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saveToLocalStorage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saveToLocalStorage()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void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Guarda el estado del carrito en LocalStorage del navegador.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default"/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loadFromLocalStorage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loadFromLocalStorage()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Array&lt;Object&gt;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Recupera la sesión del carrito guardada previamente.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default"/>
            </w:r>
          </w:p>
        </w:tc>
      </w:tr>
    </w:tbl>
    <w:p/>
    <w:p>
      <w:pPr>
        <w:pStyle w:val="Heading2"/>
      </w:pPr>
      <w:r>
        <w:rPr>
          <w:b/>
          <w:bCs/>
          <w:color w:val="1A1A1A"/>
        </w:rPr>
        <w:t xml:space="preserve">2.3 TableModel - Gestión de Mesas (js/models/TableModel.js)</w:t>
      </w:r>
    </w:p>
    <w:p>
      <w:r>
        <w:rPr>
          <w:sz w:val="18"/>
          <w:szCs w:val="18"/>
        </w:rPr>
        <w:t xml:space="preserve">Atributos: tables (Array&lt;Object&gt;). Estados: 'Disponible', 'Ocupada', 'Reservada'.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A1A1A" w:sz="4"/>
              <w:left w:val="single" w:color="1A1A1A" w:sz="4"/>
              <w:bottom w:val="single" w:color="D4AF37" w:sz="8"/>
              <w:right w:val="single" w:color="1A1A1A" w:sz="4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Borders>
              <w:top w:val="single" w:color="1A1A1A" w:sz="4"/>
              <w:left w:val="single" w:color="1A1A1A" w:sz="4"/>
              <w:bottom w:val="single" w:color="D4AF37" w:sz="8"/>
              <w:right w:val="single" w:color="1A1A1A" w:sz="4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Firma y Parámetros</w:t>
            </w:r>
          </w:p>
        </w:tc>
        <w:tc>
          <w:tcPr>
            <w:tcBorders>
              <w:top w:val="single" w:color="1A1A1A" w:sz="4"/>
              <w:left w:val="single" w:color="1A1A1A" w:sz="4"/>
              <w:bottom w:val="single" w:color="D4AF37" w:sz="8"/>
              <w:right w:val="single" w:color="1A1A1A" w:sz="4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Retorno</w:t>
            </w:r>
          </w:p>
        </w:tc>
        <w:tc>
          <w:tcPr>
            <w:tcBorders>
              <w:top w:val="single" w:color="1A1A1A" w:sz="4"/>
              <w:left w:val="single" w:color="1A1A1A" w:sz="4"/>
              <w:bottom w:val="single" w:color="D4AF37" w:sz="8"/>
              <w:right w:val="single" w:color="1A1A1A" w:sz="4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 de Funcionalidad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loadTables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loadTables(): Promise&lt;Array&gt;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Promise&lt;Array&gt;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Obtiene el listado y estado de mesas desde /api/tables.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default"/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getAvailableTables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getAvailableTables(zone?: String)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Array&lt;Object&gt;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Devuelve las mesas libres para asignación inmediata.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default"/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updateTableStatus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updateTableStatus(id: String, status: String)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Cambia el estado de una mesa ('Disponible', 'Ocupada', 'Reservada').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default"/>
            </w:r>
          </w:p>
        </w:tc>
      </w:tr>
    </w:tbl>
    <w:p/>
    <w:p>
      <w:pPr>
        <w:pStyle w:val="Heading2"/>
      </w:pPr>
      <w:r>
        <w:rPr>
          <w:b/>
          <w:bCs/>
          <w:color w:val="1A1A1A"/>
        </w:rPr>
        <w:t xml:space="preserve">2.4 DashboardModel - Métricas &amp; Reportes (js/models/DashboardModel.js)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A1A1A" w:sz="4"/>
              <w:left w:val="single" w:color="1A1A1A" w:sz="4"/>
              <w:bottom w:val="single" w:color="D4AF37" w:sz="8"/>
              <w:right w:val="single" w:color="1A1A1A" w:sz="4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Borders>
              <w:top w:val="single" w:color="1A1A1A" w:sz="4"/>
              <w:left w:val="single" w:color="1A1A1A" w:sz="4"/>
              <w:bottom w:val="single" w:color="D4AF37" w:sz="8"/>
              <w:right w:val="single" w:color="1A1A1A" w:sz="4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Firma y Parámetros</w:t>
            </w:r>
          </w:p>
        </w:tc>
        <w:tc>
          <w:tcPr>
            <w:tcBorders>
              <w:top w:val="single" w:color="1A1A1A" w:sz="4"/>
              <w:left w:val="single" w:color="1A1A1A" w:sz="4"/>
              <w:bottom w:val="single" w:color="D4AF37" w:sz="8"/>
              <w:right w:val="single" w:color="1A1A1A" w:sz="4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Retorno</w:t>
            </w:r>
          </w:p>
        </w:tc>
        <w:tc>
          <w:tcPr>
            <w:tcBorders>
              <w:top w:val="single" w:color="1A1A1A" w:sz="4"/>
              <w:left w:val="single" w:color="1A1A1A" w:sz="4"/>
              <w:bottom w:val="single" w:color="D4AF37" w:sz="8"/>
              <w:right w:val="single" w:color="1A1A1A" w:sz="4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 de Funcionalidad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getDailyMetrics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getDailyMetrics(): Promise&lt;Object&gt;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Promise&lt;Object&gt;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Retorna ventas totales, pedidos activos y ticket promedio.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default"/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getTopDishes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getTopDishes(limit: Number)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Array&lt;Object&gt;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Obtiene los platos más vendidos del período.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default"/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getAveragePrepTime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getAveragePrepTime()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Number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Calcula el tiempo promedio real de entrega de platos en cocina.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default"/>
            </w:r>
          </w:p>
        </w:tc>
      </w:tr>
    </w:tbl>
    <w:p/>
    <w:p>
      <w:pPr>
        <w:pStyle w:val="Heading1"/>
      </w:pPr>
      <w:r>
        <w:rPr>
          <w:b/>
          <w:bCs/>
          <w:color w:val="D4AF37"/>
        </w:rPr>
        <w:t xml:space="preserve">3. Especificación de Vistas y Controlador Principal</w:t>
      </w:r>
    </w:p>
    <w:p>
      <w:pPr>
        <w:pStyle w:val="Heading2"/>
      </w:pPr>
      <w:r>
        <w:rPr>
          <w:b/>
          <w:bCs/>
          <w:color w:val="1A1A1A"/>
        </w:rPr>
        <w:t xml:space="preserve">3.1 MenuView (js/views/MenuView.js)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1A1A1A" w:sz="4"/>
              <w:left w:val="single" w:color="1A1A1A" w:sz="4"/>
              <w:bottom w:val="single" w:color="D4AF37" w:sz="8"/>
              <w:right w:val="single" w:color="1A1A1A" w:sz="4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Borders>
              <w:top w:val="single" w:color="1A1A1A" w:sz="4"/>
              <w:left w:val="single" w:color="1A1A1A" w:sz="4"/>
              <w:bottom w:val="single" w:color="D4AF37" w:sz="8"/>
              <w:right w:val="single" w:color="1A1A1A" w:sz="4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 de Renderizado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renderCategories(categories, activeCat, onSelect)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Construye la lista de categorías tipo 'Pills' con evento click y estilo activo.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renderDishes(dishes, onAddToCart, onViewDetails)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Renderiza el grid de tarjetas con foto, precio, badge de tiempo de preparación y botón 'Agregar'.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renderDishDetailModal(dish)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Genera el modal flotante con ingredientes (ul/li), alérgenos y reproductor de video.</w:t>
            </w:r>
          </w:p>
        </w:tc>
      </w:tr>
    </w:tbl>
    <w:p/>
    <w:p>
      <w:pPr>
        <w:pStyle w:val="Heading2"/>
      </w:pPr>
      <w:r>
        <w:rPr>
          <w:b/>
          <w:bCs/>
          <w:color w:val="1A1A1A"/>
        </w:rPr>
        <w:t xml:space="preserve">3.2 CartView (js/views/CartView.js)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1A1A1A" w:sz="4"/>
              <w:left w:val="single" w:color="1A1A1A" w:sz="4"/>
              <w:bottom w:val="single" w:color="D4AF37" w:sz="8"/>
              <w:right w:val="single" w:color="1A1A1A" w:sz="4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Borders>
              <w:top w:val="single" w:color="1A1A1A" w:sz="4"/>
              <w:left w:val="single" w:color="1A1A1A" w:sz="4"/>
              <w:bottom w:val="single" w:color="D4AF37" w:sz="8"/>
              <w:right w:val="single" w:color="1A1A1A" w:sz="4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 de Renderizado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renderCartModal(items, totals, onUpdateQty, onRemove)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Genera la tabla interactiva &lt;table&gt; del pedido con botones de +/-, subtotal, ITBIS 18% y total.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updateCartBadge(totalCount)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Actualiza el contador numérico flotante en el icono del carrito del header.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showToast(message, type)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Muestra notificaciones emergentes de confirmación o alerta.</w:t>
            </w:r>
          </w:p>
        </w:tc>
      </w:tr>
    </w:tbl>
    <w:p/>
    <w:p>
      <w:pPr>
        <w:pStyle w:val="Heading2"/>
      </w:pPr>
      <w:r>
        <w:rPr>
          <w:b/>
          <w:bCs/>
          <w:color w:val="1A1A1A"/>
        </w:rPr>
        <w:t xml:space="preserve">3.3 AppController (js/app.js)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1A1A1A" w:sz="4"/>
              <w:left w:val="single" w:color="1A1A1A" w:sz="4"/>
              <w:bottom w:val="single" w:color="D4AF37" w:sz="8"/>
              <w:right w:val="single" w:color="1A1A1A" w:sz="4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Borders>
              <w:top w:val="single" w:color="1A1A1A" w:sz="4"/>
              <w:left w:val="single" w:color="1A1A1A" w:sz="4"/>
              <w:bottom w:val="single" w:color="D4AF37" w:sz="8"/>
              <w:right w:val="single" w:color="1A1A1A" w:sz="4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 de Coordinación Global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init(): Promise&lt;void&gt;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Arranca la aplicación, carga datos desde la API y renderiza las vistas iniciales.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setupEventListeners(): void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Registra escuchadores para la barra de búsqueda, cambio de categorías, reservas y carrito.</w:t>
            </w:r>
          </w:p>
        </w:tc>
      </w:tr>
    </w:tbl>
    <w:p/>
    <w:p>
      <w:pPr>
        <w:pStyle w:val="Heading1"/>
      </w:pPr>
      <w:r>
        <w:rPr>
          <w:b/>
          <w:bCs/>
          <w:color w:val="D4AF37"/>
        </w:rPr>
        <w:t xml:space="preserve">4. Arquitectura del Servidor Express &amp; API REST (server.js)</w:t>
      </w:r>
    </w:p>
    <w:p>
      <w:r>
        <w:rPr>
          <w:sz w:val="20"/>
          <w:szCs w:val="20"/>
        </w:rPr>
        <w:t xml:space="preserve">El servidor Node.js/Express provee servicio de archivos estáticos y expone la API JSON para consumo dinámico.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A1A1A" w:sz="4"/>
              <w:left w:val="single" w:color="1A1A1A" w:sz="4"/>
              <w:bottom w:val="single" w:color="D4AF37" w:sz="8"/>
              <w:right w:val="single" w:color="1A1A1A" w:sz="4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 HTTP</w:t>
            </w:r>
          </w:p>
        </w:tc>
        <w:tc>
          <w:tcPr>
            <w:tcBorders>
              <w:top w:val="single" w:color="1A1A1A" w:sz="4"/>
              <w:left w:val="single" w:color="1A1A1A" w:sz="4"/>
              <w:bottom w:val="single" w:color="D4AF37" w:sz="8"/>
              <w:right w:val="single" w:color="1A1A1A" w:sz="4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Borders>
              <w:top w:val="single" w:color="1A1A1A" w:sz="4"/>
              <w:left w:val="single" w:color="1A1A1A" w:sz="4"/>
              <w:bottom w:val="single" w:color="D4AF37" w:sz="8"/>
              <w:right w:val="single" w:color="1A1A1A" w:sz="4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 de Recurso JSON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/api/menu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Devuelve la lista completa de platos incluyendo tiempo de preparación, precio e ingredientes.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/api/tables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Devuelve el plano de salón y el estado actual de disponibilidad de cada mesa.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/api/reservations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Recibe datos de solicitud de reserva y confirma asignación de mesa.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/api/dashboard/metrics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Proporciona los indicadores KPI de ventas, raciones y métricas para el panel.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/api/customers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Devuelve el inventario de clientes y sus historiales de compra.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2026-08-30T19:44:23.291Z</dcterms:created>
  <dcterms:modified xsi:type="dcterms:W3CDTF">2026-08-30T19:44:23.291Z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