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6958D" w14:textId="77777777" w:rsidR="006C1D94" w:rsidRDefault="006C1D94">
      <w:pPr>
        <w:pStyle w:val="Sinespaciado"/>
        <w:rPr>
          <w:rFonts w:eastAsiaTheme="minorHAnsi"/>
          <w:lang w:eastAsia="en-US"/>
        </w:rPr>
      </w:pPr>
    </w:p>
    <w:p w14:paraId="38240FED" w14:textId="77777777" w:rsidR="000A278C" w:rsidRDefault="000A278C">
      <w:pPr>
        <w:pStyle w:val="Sinespaciado"/>
        <w:rPr>
          <w:rFonts w:eastAsiaTheme="minorHAnsi"/>
          <w:lang w:eastAsia="en-US"/>
        </w:rPr>
      </w:pPr>
    </w:p>
    <w:p w14:paraId="5A83B86F" w14:textId="77777777" w:rsidR="006C1D94" w:rsidRDefault="006C1D94">
      <w:pPr>
        <w:pStyle w:val="Sinespaciado"/>
        <w:rPr>
          <w:rFonts w:eastAsiaTheme="minorHAnsi"/>
          <w:lang w:eastAsia="en-US"/>
        </w:rPr>
      </w:pPr>
    </w:p>
    <w:sdt>
      <w:sdtPr>
        <w:rPr>
          <w:rFonts w:eastAsiaTheme="minorHAnsi"/>
          <w:lang w:eastAsia="en-US"/>
        </w:rPr>
        <w:id w:val="131376577"/>
        <w:docPartObj>
          <w:docPartGallery w:val="Cover Pages"/>
          <w:docPartUnique/>
        </w:docPartObj>
      </w:sdtPr>
      <w:sdtContent>
        <w:p w14:paraId="0A476327" w14:textId="77777777" w:rsidR="004C5B25" w:rsidRDefault="004C5B25">
          <w:pPr>
            <w:pStyle w:val="Sinespaciado"/>
          </w:pPr>
          <w:r>
            <w:rPr>
              <w:noProof/>
            </w:rPr>
            <mc:AlternateContent>
              <mc:Choice Requires="wpg">
                <w:drawing>
                  <wp:anchor distT="0" distB="0" distL="114300" distR="114300" simplePos="0" relativeHeight="251659264" behindDoc="1" locked="0" layoutInCell="1" allowOverlap="1" wp14:anchorId="20F597ED" wp14:editId="08D2128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33600" cy="9125712"/>
                    <wp:effectExtent l="0" t="0" r="19050" b="7620"/>
                    <wp:wrapNone/>
                    <wp:docPr id="2" name="Grupo 2"/>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57449542" id="Grupo 2"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group id="Grupo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FB38710" w14:textId="77777777" w:rsidR="004C5B25" w:rsidRDefault="004C5B25">
          <w:pPr>
            <w:rPr>
              <w:rFonts w:asciiTheme="majorHAnsi" w:eastAsiaTheme="majorEastAsia" w:hAnsiTheme="majorHAnsi" w:cstheme="majorBidi"/>
              <w:color w:val="2F5496" w:themeColor="accent1" w:themeShade="BF"/>
              <w:sz w:val="32"/>
              <w:szCs w:val="32"/>
            </w:rPr>
          </w:pPr>
          <w:r>
            <w:rPr>
              <w:noProof/>
            </w:rPr>
            <mc:AlternateContent>
              <mc:Choice Requires="wps">
                <w:drawing>
                  <wp:anchor distT="0" distB="0" distL="114300" distR="114300" simplePos="0" relativeHeight="251661312" behindDoc="0" locked="0" layoutInCell="1" allowOverlap="1" wp14:anchorId="7E1C8333" wp14:editId="26E23F67">
                    <wp:simplePos x="0" y="0"/>
                    <wp:positionH relativeFrom="page">
                      <wp:posOffset>3677920</wp:posOffset>
                    </wp:positionH>
                    <wp:positionV relativeFrom="page">
                      <wp:posOffset>8105887</wp:posOffset>
                    </wp:positionV>
                    <wp:extent cx="3657600" cy="36576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AACB06" w14:textId="77777777" w:rsidR="004C5B25" w:rsidRDefault="00000000">
                                <w:pPr>
                                  <w:pStyle w:val="Sinespaciado"/>
                                  <w:rPr>
                                    <w:color w:val="4472C4" w:themeColor="accent1"/>
                                    <w:sz w:val="26"/>
                                    <w:szCs w:val="26"/>
                                  </w:rPr>
                                </w:pPr>
                                <w:sdt>
                                  <w:sdtPr>
                                    <w:rPr>
                                      <w:b/>
                                      <w:bCs/>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4C5B25" w:rsidRPr="004C5B25">
                                      <w:rPr>
                                        <w:b/>
                                        <w:bCs/>
                                        <w:color w:val="4472C4" w:themeColor="accent1"/>
                                        <w:sz w:val="26"/>
                                        <w:szCs w:val="26"/>
                                      </w:rPr>
                                      <w:t>INTEGRANTES:</w:t>
                                    </w:r>
                                  </w:sdtContent>
                                </w:sdt>
                                <w:r w:rsidR="004C5B25">
                                  <w:rPr>
                                    <w:color w:val="4472C4" w:themeColor="accent1"/>
                                    <w:sz w:val="26"/>
                                    <w:szCs w:val="26"/>
                                  </w:rPr>
                                  <w:t xml:space="preserve"> DIEGO JIM</w:t>
                                </w:r>
                                <w:r w:rsidR="00B84ABB">
                                  <w:rPr>
                                    <w:color w:val="4472C4" w:themeColor="accent1"/>
                                    <w:sz w:val="26"/>
                                    <w:szCs w:val="26"/>
                                  </w:rPr>
                                  <w:t>É</w:t>
                                </w:r>
                                <w:r w:rsidR="004C5B25">
                                  <w:rPr>
                                    <w:color w:val="4472C4" w:themeColor="accent1"/>
                                    <w:sz w:val="26"/>
                                    <w:szCs w:val="26"/>
                                  </w:rPr>
                                  <w:t>NEZ, ALEXANDER SÁEZ</w:t>
                                </w:r>
                                <w:r w:rsidR="00874FB7">
                                  <w:rPr>
                                    <w:color w:val="4472C4" w:themeColor="accent1"/>
                                    <w:sz w:val="26"/>
                                    <w:szCs w:val="26"/>
                                  </w:rPr>
                                  <w:t>, JOAQUÍN MENDOZA, MATÍAS ABARCA</w:t>
                                </w:r>
                              </w:p>
                              <w:p w14:paraId="143B7941" w14:textId="77777777" w:rsidR="004C5B25" w:rsidRPr="004C5B25" w:rsidRDefault="004C5B25">
                                <w:pPr>
                                  <w:pStyle w:val="Sinespaciado"/>
                                  <w:rPr>
                                    <w:color w:val="4472C4" w:themeColor="accent1"/>
                                    <w:sz w:val="26"/>
                                    <w:szCs w:val="26"/>
                                  </w:rPr>
                                </w:pPr>
                                <w:r w:rsidRPr="004C5B25">
                                  <w:rPr>
                                    <w:b/>
                                    <w:bCs/>
                                    <w:color w:val="4472C4" w:themeColor="accent1"/>
                                    <w:sz w:val="26"/>
                                    <w:szCs w:val="26"/>
                                  </w:rPr>
                                  <w:t>PROFESOR:</w:t>
                                </w:r>
                                <w:r>
                                  <w:rPr>
                                    <w:color w:val="4472C4" w:themeColor="accent1"/>
                                    <w:sz w:val="26"/>
                                    <w:szCs w:val="26"/>
                                  </w:rPr>
                                  <w:t xml:space="preserve"> </w:t>
                                </w:r>
                                <w:r>
                                  <w:rPr>
                                    <w:color w:val="4472C4" w:themeColor="accent1"/>
                                    <w:sz w:val="26"/>
                                    <w:szCs w:val="26"/>
                                  </w:rPr>
                                  <w:br/>
                                </w:r>
                                <w:r w:rsidRPr="004C5B25">
                                  <w:rPr>
                                    <w:b/>
                                    <w:bCs/>
                                    <w:color w:val="4472C4" w:themeColor="accent1"/>
                                    <w:sz w:val="26"/>
                                    <w:szCs w:val="26"/>
                                  </w:rPr>
                                  <w:t>FECHA:</w:t>
                                </w:r>
                                <w:r>
                                  <w:rPr>
                                    <w:color w:val="4472C4" w:themeColor="accent1"/>
                                    <w:sz w:val="26"/>
                                    <w:szCs w:val="26"/>
                                  </w:rPr>
                                  <w:t xml:space="preserve"> </w:t>
                                </w:r>
                                <w:r w:rsidR="00874FB7">
                                  <w:rPr>
                                    <w:color w:val="4472C4" w:themeColor="accent1"/>
                                    <w:sz w:val="26"/>
                                    <w:szCs w:val="26"/>
                                  </w:rPr>
                                  <w:t>12</w:t>
                                </w:r>
                                <w:r>
                                  <w:rPr>
                                    <w:color w:val="4472C4" w:themeColor="accent1"/>
                                    <w:sz w:val="26"/>
                                    <w:szCs w:val="26"/>
                                  </w:rPr>
                                  <w:t>/0</w:t>
                                </w:r>
                                <w:r w:rsidR="00874FB7">
                                  <w:rPr>
                                    <w:color w:val="4472C4" w:themeColor="accent1"/>
                                    <w:sz w:val="26"/>
                                    <w:szCs w:val="26"/>
                                  </w:rPr>
                                  <w:t>9</w:t>
                                </w:r>
                                <w:r>
                                  <w:rPr>
                                    <w:color w:val="4472C4" w:themeColor="accent1"/>
                                    <w:sz w:val="26"/>
                                    <w:szCs w:val="26"/>
                                  </w:rPr>
                                  <w:t>/26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E1C8333" id="_x0000_t202" coordsize="21600,21600" o:spt="202" path="m,l,21600r21600,l21600,xe">
                    <v:stroke joinstyle="miter"/>
                    <v:path gradientshapeok="t" o:connecttype="rect"/>
                  </v:shapetype>
                  <v:shape id="Cuadro de texto 32" o:spid="_x0000_s1026" type="#_x0000_t202" style="position:absolute;margin-left:289.6pt;margin-top:638.25pt;width:4in;height:28.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" filled="f" stroked="f" strokeweight=".5pt">
                    <v:textbox style="mso-fit-shape-to-text:t" inset="0,0,0,0">
                      <w:txbxContent>
                        <w:p w14:paraId="55AACB06" w14:textId="77777777" w:rsidR="004C5B25" w:rsidRDefault="00000000">
                          <w:pPr>
                            <w:pStyle w:val="Sinespaciado"/>
                            <w:rPr>
                              <w:color w:val="4472C4" w:themeColor="accent1"/>
                              <w:sz w:val="26"/>
                              <w:szCs w:val="26"/>
                            </w:rPr>
                          </w:pPr>
                          <w:sdt>
                            <w:sdtPr>
                              <w:rPr>
                                <w:b/>
                                <w:bCs/>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4C5B25" w:rsidRPr="004C5B25">
                                <w:rPr>
                                  <w:b/>
                                  <w:bCs/>
                                  <w:color w:val="4472C4" w:themeColor="accent1"/>
                                  <w:sz w:val="26"/>
                                  <w:szCs w:val="26"/>
                                </w:rPr>
                                <w:t>INTEGRANTES:</w:t>
                              </w:r>
                            </w:sdtContent>
                          </w:sdt>
                          <w:r w:rsidR="004C5B25">
                            <w:rPr>
                              <w:color w:val="4472C4" w:themeColor="accent1"/>
                              <w:sz w:val="26"/>
                              <w:szCs w:val="26"/>
                            </w:rPr>
                            <w:t xml:space="preserve"> DIEGO JIM</w:t>
                          </w:r>
                          <w:r w:rsidR="00B84ABB">
                            <w:rPr>
                              <w:color w:val="4472C4" w:themeColor="accent1"/>
                              <w:sz w:val="26"/>
                              <w:szCs w:val="26"/>
                            </w:rPr>
                            <w:t>É</w:t>
                          </w:r>
                          <w:r w:rsidR="004C5B25">
                            <w:rPr>
                              <w:color w:val="4472C4" w:themeColor="accent1"/>
                              <w:sz w:val="26"/>
                              <w:szCs w:val="26"/>
                            </w:rPr>
                            <w:t>NEZ, ALEXANDER SÁEZ</w:t>
                          </w:r>
                          <w:r w:rsidR="00874FB7">
                            <w:rPr>
                              <w:color w:val="4472C4" w:themeColor="accent1"/>
                              <w:sz w:val="26"/>
                              <w:szCs w:val="26"/>
                            </w:rPr>
                            <w:t>, JOAQUÍN MENDOZA, MATÍAS ABARCA</w:t>
                          </w:r>
                        </w:p>
                        <w:p w14:paraId="143B7941" w14:textId="77777777" w:rsidR="004C5B25" w:rsidRPr="004C5B25" w:rsidRDefault="004C5B25">
                          <w:pPr>
                            <w:pStyle w:val="Sinespaciado"/>
                            <w:rPr>
                              <w:color w:val="4472C4" w:themeColor="accent1"/>
                              <w:sz w:val="26"/>
                              <w:szCs w:val="26"/>
                            </w:rPr>
                          </w:pPr>
                          <w:r w:rsidRPr="004C5B25">
                            <w:rPr>
                              <w:b/>
                              <w:bCs/>
                              <w:color w:val="4472C4" w:themeColor="accent1"/>
                              <w:sz w:val="26"/>
                              <w:szCs w:val="26"/>
                            </w:rPr>
                            <w:t>PROFESOR:</w:t>
                          </w:r>
                          <w:r>
                            <w:rPr>
                              <w:color w:val="4472C4" w:themeColor="accent1"/>
                              <w:sz w:val="26"/>
                              <w:szCs w:val="26"/>
                            </w:rPr>
                            <w:t xml:space="preserve"> </w:t>
                          </w:r>
                          <w:r>
                            <w:rPr>
                              <w:color w:val="4472C4" w:themeColor="accent1"/>
                              <w:sz w:val="26"/>
                              <w:szCs w:val="26"/>
                            </w:rPr>
                            <w:br/>
                          </w:r>
                          <w:r w:rsidRPr="004C5B25">
                            <w:rPr>
                              <w:b/>
                              <w:bCs/>
                              <w:color w:val="4472C4" w:themeColor="accent1"/>
                              <w:sz w:val="26"/>
                              <w:szCs w:val="26"/>
                            </w:rPr>
                            <w:t>FECHA:</w:t>
                          </w:r>
                          <w:r>
                            <w:rPr>
                              <w:color w:val="4472C4" w:themeColor="accent1"/>
                              <w:sz w:val="26"/>
                              <w:szCs w:val="26"/>
                            </w:rPr>
                            <w:t xml:space="preserve"> </w:t>
                          </w:r>
                          <w:r w:rsidR="00874FB7">
                            <w:rPr>
                              <w:color w:val="4472C4" w:themeColor="accent1"/>
                              <w:sz w:val="26"/>
                              <w:szCs w:val="26"/>
                            </w:rPr>
                            <w:t>12</w:t>
                          </w:r>
                          <w:r>
                            <w:rPr>
                              <w:color w:val="4472C4" w:themeColor="accent1"/>
                              <w:sz w:val="26"/>
                              <w:szCs w:val="26"/>
                            </w:rPr>
                            <w:t>/0</w:t>
                          </w:r>
                          <w:r w:rsidR="00874FB7">
                            <w:rPr>
                              <w:color w:val="4472C4" w:themeColor="accent1"/>
                              <w:sz w:val="26"/>
                              <w:szCs w:val="26"/>
                            </w:rPr>
                            <w:t>9</w:t>
                          </w:r>
                          <w:r>
                            <w:rPr>
                              <w:color w:val="4472C4" w:themeColor="accent1"/>
                              <w:sz w:val="26"/>
                              <w:szCs w:val="26"/>
                            </w:rPr>
                            <w:t>/26</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0A72045" wp14:editId="368DC657">
                    <wp:simplePos x="0" y="0"/>
                    <wp:positionH relativeFrom="page">
                      <wp:posOffset>1524000</wp:posOffset>
                    </wp:positionH>
                    <wp:positionV relativeFrom="page">
                      <wp:posOffset>2105025</wp:posOffset>
                    </wp:positionV>
                    <wp:extent cx="5334000" cy="2047875"/>
                    <wp:effectExtent l="0" t="0" r="0" b="9525"/>
                    <wp:wrapNone/>
                    <wp:docPr id="1" name="Cuadro de texto 1"/>
                    <wp:cNvGraphicFramePr/>
                    <a:graphic xmlns:a="http://schemas.openxmlformats.org/drawingml/2006/main">
                      <a:graphicData uri="http://schemas.microsoft.com/office/word/2010/wordprocessingShape">
                        <wps:wsp>
                          <wps:cNvSpPr txBox="1"/>
                          <wps:spPr>
                            <a:xfrm>
                              <a:off x="0" y="0"/>
                              <a:ext cx="5334000" cy="2047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DF1F38" w14:textId="77777777" w:rsidR="004C5B25" w:rsidRPr="00874FB7" w:rsidRDefault="00000000">
                                <w:pPr>
                                  <w:pStyle w:val="Sinespaciado"/>
                                  <w:rPr>
                                    <w:rFonts w:asciiTheme="majorHAnsi" w:eastAsiaTheme="majorEastAsia" w:hAnsiTheme="majorHAnsi" w:cstheme="majorBidi"/>
                                    <w:color w:val="1F3864" w:themeColor="accent1" w:themeShade="80"/>
                                    <w:sz w:val="144"/>
                                    <w:szCs w:val="28"/>
                                  </w:rPr>
                                </w:pPr>
                                <w:sdt>
                                  <w:sdtPr>
                                    <w:rPr>
                                      <w:rFonts w:asciiTheme="majorHAnsi" w:eastAsiaTheme="majorEastAsia" w:hAnsiTheme="majorHAnsi" w:cstheme="majorBidi"/>
                                      <w:color w:val="1F3864" w:themeColor="accent1" w:themeShade="80"/>
                                      <w:sz w:val="144"/>
                                      <w:szCs w:val="144"/>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874FB7" w:rsidRPr="00874FB7">
                                      <w:rPr>
                                        <w:rFonts w:asciiTheme="majorHAnsi" w:eastAsiaTheme="majorEastAsia" w:hAnsiTheme="majorHAnsi" w:cstheme="majorBidi"/>
                                        <w:color w:val="1F3864" w:themeColor="accent1" w:themeShade="80"/>
                                        <w:sz w:val="144"/>
                                        <w:szCs w:val="144"/>
                                      </w:rPr>
                                      <w:t>ATLAS</w:t>
                                    </w:r>
                                  </w:sdtContent>
                                </w:sdt>
                              </w:p>
                              <w:p w14:paraId="25BD7F16" w14:textId="77777777" w:rsidR="004C5B25" w:rsidRPr="00874FB7" w:rsidRDefault="00000000">
                                <w:pPr>
                                  <w:spacing w:before="120"/>
                                  <w:rPr>
                                    <w:color w:val="2F5496" w:themeColor="accent1" w:themeShade="BF"/>
                                    <w:sz w:val="44"/>
                                    <w:szCs w:val="44"/>
                                  </w:rPr>
                                </w:pPr>
                                <w:sdt>
                                  <w:sdtPr>
                                    <w:rPr>
                                      <w:color w:val="2F5496" w:themeColor="accent1" w:themeShade="BF"/>
                                      <w:sz w:val="44"/>
                                      <w:szCs w:val="44"/>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874FB7" w:rsidRPr="00874FB7">
                                      <w:rPr>
                                        <w:color w:val="2F5496" w:themeColor="accent1" w:themeShade="BF"/>
                                        <w:sz w:val="44"/>
                                        <w:szCs w:val="44"/>
                                      </w:rPr>
                                      <w:t>Plataforma de Registro Operativo y Trazabilidad para Soporte en Terreno</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0A72045" id="Cuadro de texto 1" o:spid="_x0000_s1027" type="#_x0000_t202" style="position:absolute;margin-left:120pt;margin-top:165.75pt;width:420pt;height:161.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" filled="f" stroked="f" strokeweight=".5pt">
                    <v:textbox inset="0,0,0,0">
                      <w:txbxContent>
                        <w:p w14:paraId="57DF1F38" w14:textId="77777777" w:rsidR="004C5B25" w:rsidRPr="00874FB7" w:rsidRDefault="00000000">
                          <w:pPr>
                            <w:pStyle w:val="Sinespaciado"/>
                            <w:rPr>
                              <w:rFonts w:asciiTheme="majorHAnsi" w:eastAsiaTheme="majorEastAsia" w:hAnsiTheme="majorHAnsi" w:cstheme="majorBidi"/>
                              <w:color w:val="1F3864" w:themeColor="accent1" w:themeShade="80"/>
                              <w:sz w:val="144"/>
                              <w:szCs w:val="28"/>
                            </w:rPr>
                          </w:pPr>
                          <w:sdt>
                            <w:sdtPr>
                              <w:rPr>
                                <w:rFonts w:asciiTheme="majorHAnsi" w:eastAsiaTheme="majorEastAsia" w:hAnsiTheme="majorHAnsi" w:cstheme="majorBidi"/>
                                <w:color w:val="1F3864" w:themeColor="accent1" w:themeShade="80"/>
                                <w:sz w:val="144"/>
                                <w:szCs w:val="144"/>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874FB7" w:rsidRPr="00874FB7">
                                <w:rPr>
                                  <w:rFonts w:asciiTheme="majorHAnsi" w:eastAsiaTheme="majorEastAsia" w:hAnsiTheme="majorHAnsi" w:cstheme="majorBidi"/>
                                  <w:color w:val="1F3864" w:themeColor="accent1" w:themeShade="80"/>
                                  <w:sz w:val="144"/>
                                  <w:szCs w:val="144"/>
                                </w:rPr>
                                <w:t>ATLAS</w:t>
                              </w:r>
                            </w:sdtContent>
                          </w:sdt>
                        </w:p>
                        <w:p w14:paraId="25BD7F16" w14:textId="77777777" w:rsidR="004C5B25" w:rsidRPr="00874FB7" w:rsidRDefault="00000000">
                          <w:pPr>
                            <w:spacing w:before="120"/>
                            <w:rPr>
                              <w:color w:val="2F5496" w:themeColor="accent1" w:themeShade="BF"/>
                              <w:sz w:val="44"/>
                              <w:szCs w:val="44"/>
                            </w:rPr>
                          </w:pPr>
                          <w:sdt>
                            <w:sdtPr>
                              <w:rPr>
                                <w:color w:val="2F5496" w:themeColor="accent1" w:themeShade="BF"/>
                                <w:sz w:val="44"/>
                                <w:szCs w:val="44"/>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874FB7" w:rsidRPr="00874FB7">
                                <w:rPr>
                                  <w:color w:val="2F5496" w:themeColor="accent1" w:themeShade="BF"/>
                                  <w:sz w:val="44"/>
                                  <w:szCs w:val="44"/>
                                </w:rPr>
                                <w:t>Plataforma de Registro Operativo y Trazabilidad para Soporte en Terreno</w:t>
                              </w:r>
                            </w:sdtContent>
                          </w:sdt>
                        </w:p>
                      </w:txbxContent>
                    </v:textbox>
                    <w10:wrap anchorx="page" anchory="page"/>
                  </v:shape>
                </w:pict>
              </mc:Fallback>
            </mc:AlternateContent>
          </w:r>
          <w:r>
            <w:br w:type="page"/>
          </w:r>
        </w:p>
      </w:sdtContent>
    </w:sdt>
    <w:p w14:paraId="3DC38A8C" w14:textId="77777777" w:rsidR="00632C64" w:rsidRDefault="00632C64" w:rsidP="00632C64">
      <w:pPr>
        <w:pStyle w:val="Ttulo1"/>
        <w:ind w:left="468"/>
        <w:rPr>
          <w:szCs w:val="24"/>
        </w:rPr>
      </w:pPr>
    </w:p>
    <w:sdt>
      <w:sdtPr>
        <w:rPr>
          <w:lang w:val="es-ES"/>
        </w:rPr>
        <w:id w:val="-198114376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3B928BB5" w14:textId="74ACA9AF" w:rsidR="00632C64" w:rsidRPr="00632C64" w:rsidRDefault="00632C64" w:rsidP="00632C64">
          <w:pPr>
            <w:pStyle w:val="TtuloTDC"/>
            <w:rPr>
              <w:b/>
              <w:bCs/>
            </w:rPr>
          </w:pPr>
          <w:r w:rsidRPr="00632C64">
            <w:rPr>
              <w:b/>
              <w:bCs/>
              <w:lang w:val="es-ES"/>
            </w:rPr>
            <w:t>Contenido</w:t>
          </w:r>
        </w:p>
        <w:p w14:paraId="18D16CA6" w14:textId="31CA63B2" w:rsidR="00632C64" w:rsidRPr="00632C64" w:rsidRDefault="00632C64" w:rsidP="00632C64">
          <w:pPr>
            <w:pStyle w:val="TDC1"/>
            <w:tabs>
              <w:tab w:val="left" w:pos="480"/>
              <w:tab w:val="right" w:leader="dot" w:pos="9418"/>
            </w:tabs>
            <w:rPr>
              <w:rFonts w:eastAsiaTheme="minorEastAsia"/>
              <w:b/>
              <w:bCs/>
              <w:noProof/>
              <w:kern w:val="2"/>
              <w:sz w:val="24"/>
              <w:szCs w:val="24"/>
              <w:lang w:eastAsia="es-CL"/>
              <w14:ligatures w14:val="standardContextual"/>
            </w:rPr>
          </w:pPr>
          <w:r w:rsidRPr="00632C64">
            <w:rPr>
              <w:b/>
              <w:bCs/>
            </w:rPr>
            <w:fldChar w:fldCharType="begin"/>
          </w:r>
          <w:r w:rsidRPr="00632C64">
            <w:rPr>
              <w:b/>
              <w:bCs/>
            </w:rPr>
            <w:instrText xml:space="preserve"> TOC \o "1-3" \h \z \u </w:instrText>
          </w:r>
          <w:r w:rsidRPr="00632C64">
            <w:rPr>
              <w:b/>
              <w:bCs/>
            </w:rPr>
            <w:fldChar w:fldCharType="separate"/>
          </w:r>
          <w:hyperlink w:anchor="_Toc243076262" w:history="1">
            <w:r w:rsidRPr="00632C64">
              <w:rPr>
                <w:rStyle w:val="Hipervnculo"/>
                <w:b/>
                <w:bCs/>
                <w:noProof/>
              </w:rPr>
              <w:t>1.</w:t>
            </w:r>
            <w:r w:rsidRPr="00632C64">
              <w:rPr>
                <w:rFonts w:eastAsiaTheme="minorEastAsia"/>
                <w:b/>
                <w:bCs/>
                <w:noProof/>
                <w:kern w:val="2"/>
                <w:sz w:val="24"/>
                <w:szCs w:val="24"/>
                <w:lang w:eastAsia="es-CL"/>
                <w14:ligatures w14:val="standardContextual"/>
              </w:rPr>
              <w:tab/>
            </w:r>
            <w:r w:rsidRPr="00632C64">
              <w:rPr>
                <w:rStyle w:val="Hipervnculo"/>
                <w:b/>
                <w:bCs/>
                <w:noProof/>
              </w:rPr>
              <w:t>INTRODUCCIÓN Y CONTEXTO DEL SISTEMA</w:t>
            </w:r>
            <w:r w:rsidRPr="00632C64">
              <w:rPr>
                <w:b/>
                <w:bCs/>
                <w:noProof/>
                <w:webHidden/>
              </w:rPr>
              <w:tab/>
            </w:r>
            <w:r w:rsidRPr="00632C64">
              <w:rPr>
                <w:b/>
                <w:bCs/>
                <w:noProof/>
                <w:webHidden/>
              </w:rPr>
              <w:fldChar w:fldCharType="begin"/>
            </w:r>
            <w:r w:rsidRPr="00632C64">
              <w:rPr>
                <w:b/>
                <w:bCs/>
                <w:noProof/>
                <w:webHidden/>
              </w:rPr>
              <w:instrText xml:space="preserve"> PAGEREF _Toc243076262 \h </w:instrText>
            </w:r>
            <w:r w:rsidRPr="00632C64">
              <w:rPr>
                <w:b/>
                <w:bCs/>
                <w:noProof/>
                <w:webHidden/>
              </w:rPr>
            </w:r>
            <w:r w:rsidRPr="00632C64">
              <w:rPr>
                <w:b/>
                <w:bCs/>
                <w:noProof/>
                <w:webHidden/>
              </w:rPr>
              <w:fldChar w:fldCharType="separate"/>
            </w:r>
            <w:r w:rsidRPr="00632C64">
              <w:rPr>
                <w:b/>
                <w:bCs/>
                <w:noProof/>
                <w:webHidden/>
              </w:rPr>
              <w:t>2</w:t>
            </w:r>
            <w:r w:rsidRPr="00632C64">
              <w:rPr>
                <w:b/>
                <w:bCs/>
                <w:noProof/>
                <w:webHidden/>
              </w:rPr>
              <w:fldChar w:fldCharType="end"/>
            </w:r>
          </w:hyperlink>
        </w:p>
        <w:p w14:paraId="3541DC4B" w14:textId="2C182107" w:rsidR="00632C64" w:rsidRPr="00632C64" w:rsidRDefault="00632C64" w:rsidP="00632C64">
          <w:pPr>
            <w:pStyle w:val="TDC1"/>
            <w:tabs>
              <w:tab w:val="left" w:pos="480"/>
              <w:tab w:val="right" w:leader="dot" w:pos="9418"/>
            </w:tabs>
            <w:rPr>
              <w:rFonts w:eastAsiaTheme="minorEastAsia"/>
              <w:b/>
              <w:bCs/>
              <w:noProof/>
              <w:kern w:val="2"/>
              <w:sz w:val="24"/>
              <w:szCs w:val="24"/>
              <w:lang w:eastAsia="es-CL"/>
              <w14:ligatures w14:val="standardContextual"/>
            </w:rPr>
          </w:pPr>
          <w:hyperlink w:anchor="_Toc243076263" w:history="1">
            <w:r w:rsidRPr="00632C64">
              <w:rPr>
                <w:rStyle w:val="Hipervnculo"/>
                <w:b/>
                <w:bCs/>
                <w:noProof/>
              </w:rPr>
              <w:t>2.</w:t>
            </w:r>
            <w:r w:rsidRPr="00632C64">
              <w:rPr>
                <w:rFonts w:eastAsiaTheme="minorEastAsia"/>
                <w:b/>
                <w:bCs/>
                <w:noProof/>
                <w:kern w:val="2"/>
                <w:sz w:val="24"/>
                <w:szCs w:val="24"/>
                <w:lang w:eastAsia="es-CL"/>
                <w14:ligatures w14:val="standardContextual"/>
              </w:rPr>
              <w:tab/>
            </w:r>
            <w:r w:rsidRPr="00632C64">
              <w:rPr>
                <w:rStyle w:val="Hipervnculo"/>
                <w:b/>
                <w:bCs/>
                <w:noProof/>
              </w:rPr>
              <w:t>SUBSISTEMA DE BACKOFFICE / DISPATCH BOARD (PANEL WEB DE COORDINACIÓN)</w:t>
            </w:r>
            <w:r w:rsidRPr="00632C64">
              <w:rPr>
                <w:b/>
                <w:bCs/>
                <w:noProof/>
                <w:webHidden/>
              </w:rPr>
              <w:tab/>
            </w:r>
            <w:r w:rsidRPr="00632C64">
              <w:rPr>
                <w:b/>
                <w:bCs/>
                <w:noProof/>
                <w:webHidden/>
              </w:rPr>
              <w:fldChar w:fldCharType="begin"/>
            </w:r>
            <w:r w:rsidRPr="00632C64">
              <w:rPr>
                <w:b/>
                <w:bCs/>
                <w:noProof/>
                <w:webHidden/>
              </w:rPr>
              <w:instrText xml:space="preserve"> PAGEREF _Toc243076263 \h </w:instrText>
            </w:r>
            <w:r w:rsidRPr="00632C64">
              <w:rPr>
                <w:b/>
                <w:bCs/>
                <w:noProof/>
                <w:webHidden/>
              </w:rPr>
            </w:r>
            <w:r w:rsidRPr="00632C64">
              <w:rPr>
                <w:b/>
                <w:bCs/>
                <w:noProof/>
                <w:webHidden/>
              </w:rPr>
              <w:fldChar w:fldCharType="separate"/>
            </w:r>
            <w:r w:rsidRPr="00632C64">
              <w:rPr>
                <w:b/>
                <w:bCs/>
                <w:noProof/>
                <w:webHidden/>
              </w:rPr>
              <w:t>2</w:t>
            </w:r>
            <w:r w:rsidRPr="00632C64">
              <w:rPr>
                <w:b/>
                <w:bCs/>
                <w:noProof/>
                <w:webHidden/>
              </w:rPr>
              <w:fldChar w:fldCharType="end"/>
            </w:r>
          </w:hyperlink>
        </w:p>
        <w:p w14:paraId="3AAD07BB" w14:textId="4726E221" w:rsidR="00632C64" w:rsidRPr="00632C64" w:rsidRDefault="00632C64" w:rsidP="00632C64">
          <w:pPr>
            <w:pStyle w:val="TDC2"/>
            <w:tabs>
              <w:tab w:val="right" w:leader="dot" w:pos="9418"/>
            </w:tabs>
            <w:rPr>
              <w:rFonts w:eastAsiaTheme="minorEastAsia"/>
              <w:b/>
              <w:bCs/>
              <w:noProof/>
              <w:kern w:val="2"/>
              <w:sz w:val="24"/>
              <w:szCs w:val="24"/>
              <w:lang w:eastAsia="es-CL"/>
              <w14:ligatures w14:val="standardContextual"/>
            </w:rPr>
          </w:pPr>
          <w:hyperlink w:anchor="_Toc243076264" w:history="1">
            <w:r w:rsidRPr="00632C64">
              <w:rPr>
                <w:rStyle w:val="Hipervnculo"/>
                <w:b/>
                <w:bCs/>
                <w:noProof/>
              </w:rPr>
              <w:t>2.1 Descripción funcional</w:t>
            </w:r>
            <w:r w:rsidRPr="00632C64">
              <w:rPr>
                <w:b/>
                <w:bCs/>
                <w:noProof/>
                <w:webHidden/>
              </w:rPr>
              <w:tab/>
            </w:r>
            <w:r w:rsidRPr="00632C64">
              <w:rPr>
                <w:b/>
                <w:bCs/>
                <w:noProof/>
                <w:webHidden/>
              </w:rPr>
              <w:fldChar w:fldCharType="begin"/>
            </w:r>
            <w:r w:rsidRPr="00632C64">
              <w:rPr>
                <w:b/>
                <w:bCs/>
                <w:noProof/>
                <w:webHidden/>
              </w:rPr>
              <w:instrText xml:space="preserve"> PAGEREF _Toc243076264 \h </w:instrText>
            </w:r>
            <w:r w:rsidRPr="00632C64">
              <w:rPr>
                <w:b/>
                <w:bCs/>
                <w:noProof/>
                <w:webHidden/>
              </w:rPr>
            </w:r>
            <w:r w:rsidRPr="00632C64">
              <w:rPr>
                <w:b/>
                <w:bCs/>
                <w:noProof/>
                <w:webHidden/>
              </w:rPr>
              <w:fldChar w:fldCharType="separate"/>
            </w:r>
            <w:r w:rsidRPr="00632C64">
              <w:rPr>
                <w:b/>
                <w:bCs/>
                <w:noProof/>
                <w:webHidden/>
              </w:rPr>
              <w:t>3</w:t>
            </w:r>
            <w:r w:rsidRPr="00632C64">
              <w:rPr>
                <w:b/>
                <w:bCs/>
                <w:noProof/>
                <w:webHidden/>
              </w:rPr>
              <w:fldChar w:fldCharType="end"/>
            </w:r>
          </w:hyperlink>
        </w:p>
        <w:p w14:paraId="1B0E6CA6" w14:textId="19098FEE" w:rsidR="00632C64" w:rsidRPr="00632C64" w:rsidRDefault="00632C64" w:rsidP="00632C64">
          <w:pPr>
            <w:pStyle w:val="TDC2"/>
            <w:tabs>
              <w:tab w:val="right" w:leader="dot" w:pos="9418"/>
            </w:tabs>
            <w:rPr>
              <w:rFonts w:eastAsiaTheme="minorEastAsia"/>
              <w:b/>
              <w:bCs/>
              <w:noProof/>
              <w:kern w:val="2"/>
              <w:sz w:val="24"/>
              <w:szCs w:val="24"/>
              <w:lang w:eastAsia="es-CL"/>
              <w14:ligatures w14:val="standardContextual"/>
            </w:rPr>
          </w:pPr>
          <w:hyperlink w:anchor="_Toc243076265" w:history="1">
            <w:r w:rsidRPr="00632C64">
              <w:rPr>
                <w:rStyle w:val="Hipervnculo"/>
                <w:b/>
                <w:bCs/>
                <w:noProof/>
              </w:rPr>
              <w:t>2.2 Tabla normada de requisitos funcionales</w:t>
            </w:r>
            <w:r w:rsidRPr="00632C64">
              <w:rPr>
                <w:b/>
                <w:bCs/>
                <w:noProof/>
                <w:webHidden/>
              </w:rPr>
              <w:tab/>
            </w:r>
            <w:r w:rsidRPr="00632C64">
              <w:rPr>
                <w:b/>
                <w:bCs/>
                <w:noProof/>
                <w:webHidden/>
              </w:rPr>
              <w:fldChar w:fldCharType="begin"/>
            </w:r>
            <w:r w:rsidRPr="00632C64">
              <w:rPr>
                <w:b/>
                <w:bCs/>
                <w:noProof/>
                <w:webHidden/>
              </w:rPr>
              <w:instrText xml:space="preserve"> PAGEREF _Toc243076265 \h </w:instrText>
            </w:r>
            <w:r w:rsidRPr="00632C64">
              <w:rPr>
                <w:b/>
                <w:bCs/>
                <w:noProof/>
                <w:webHidden/>
              </w:rPr>
            </w:r>
            <w:r w:rsidRPr="00632C64">
              <w:rPr>
                <w:b/>
                <w:bCs/>
                <w:noProof/>
                <w:webHidden/>
              </w:rPr>
              <w:fldChar w:fldCharType="separate"/>
            </w:r>
            <w:r w:rsidRPr="00632C64">
              <w:rPr>
                <w:b/>
                <w:bCs/>
                <w:noProof/>
                <w:webHidden/>
              </w:rPr>
              <w:t>3</w:t>
            </w:r>
            <w:r w:rsidRPr="00632C64">
              <w:rPr>
                <w:b/>
                <w:bCs/>
                <w:noProof/>
                <w:webHidden/>
              </w:rPr>
              <w:fldChar w:fldCharType="end"/>
            </w:r>
          </w:hyperlink>
        </w:p>
        <w:p w14:paraId="136ADC5F" w14:textId="3CF49E3D" w:rsidR="00632C64" w:rsidRPr="00632C64" w:rsidRDefault="00632C64" w:rsidP="00632C64">
          <w:pPr>
            <w:pStyle w:val="TDC1"/>
            <w:tabs>
              <w:tab w:val="left" w:pos="480"/>
              <w:tab w:val="right" w:leader="dot" w:pos="9418"/>
            </w:tabs>
            <w:rPr>
              <w:rFonts w:eastAsiaTheme="minorEastAsia"/>
              <w:b/>
              <w:bCs/>
              <w:noProof/>
              <w:kern w:val="2"/>
              <w:sz w:val="24"/>
              <w:szCs w:val="24"/>
              <w:lang w:eastAsia="es-CL"/>
              <w14:ligatures w14:val="standardContextual"/>
            </w:rPr>
          </w:pPr>
          <w:hyperlink w:anchor="_Toc243076266" w:history="1">
            <w:r w:rsidRPr="00632C64">
              <w:rPr>
                <w:rStyle w:val="Hipervnculo"/>
                <w:b/>
                <w:bCs/>
                <w:noProof/>
              </w:rPr>
              <w:t>3.</w:t>
            </w:r>
            <w:r w:rsidRPr="00632C64">
              <w:rPr>
                <w:rFonts w:eastAsiaTheme="minorEastAsia"/>
                <w:b/>
                <w:bCs/>
                <w:noProof/>
                <w:kern w:val="2"/>
                <w:sz w:val="24"/>
                <w:szCs w:val="24"/>
                <w:lang w:eastAsia="es-CL"/>
                <w14:ligatures w14:val="standardContextual"/>
              </w:rPr>
              <w:tab/>
            </w:r>
            <w:r w:rsidRPr="00632C64">
              <w:rPr>
                <w:rStyle w:val="Hipervnculo"/>
                <w:b/>
                <w:bCs/>
                <w:noProof/>
              </w:rPr>
              <w:t>SUBSISTEMA DE APLICACIÓN MÓVIL PARA TÉCNICOS (PWA)</w:t>
            </w:r>
            <w:r w:rsidRPr="00632C64">
              <w:rPr>
                <w:b/>
                <w:bCs/>
                <w:noProof/>
                <w:webHidden/>
              </w:rPr>
              <w:tab/>
            </w:r>
            <w:r w:rsidRPr="00632C64">
              <w:rPr>
                <w:b/>
                <w:bCs/>
                <w:noProof/>
                <w:webHidden/>
              </w:rPr>
              <w:fldChar w:fldCharType="begin"/>
            </w:r>
            <w:r w:rsidRPr="00632C64">
              <w:rPr>
                <w:b/>
                <w:bCs/>
                <w:noProof/>
                <w:webHidden/>
              </w:rPr>
              <w:instrText xml:space="preserve"> PAGEREF _Toc243076266 \h </w:instrText>
            </w:r>
            <w:r w:rsidRPr="00632C64">
              <w:rPr>
                <w:b/>
                <w:bCs/>
                <w:noProof/>
                <w:webHidden/>
              </w:rPr>
            </w:r>
            <w:r w:rsidRPr="00632C64">
              <w:rPr>
                <w:b/>
                <w:bCs/>
                <w:noProof/>
                <w:webHidden/>
              </w:rPr>
              <w:fldChar w:fldCharType="separate"/>
            </w:r>
            <w:r w:rsidRPr="00632C64">
              <w:rPr>
                <w:b/>
                <w:bCs/>
                <w:noProof/>
                <w:webHidden/>
              </w:rPr>
              <w:t>4</w:t>
            </w:r>
            <w:r w:rsidRPr="00632C64">
              <w:rPr>
                <w:b/>
                <w:bCs/>
                <w:noProof/>
                <w:webHidden/>
              </w:rPr>
              <w:fldChar w:fldCharType="end"/>
            </w:r>
          </w:hyperlink>
        </w:p>
        <w:p w14:paraId="0594E79B" w14:textId="5185D46D" w:rsidR="00632C64" w:rsidRPr="00632C64" w:rsidRDefault="00632C64" w:rsidP="00632C64">
          <w:pPr>
            <w:pStyle w:val="TDC2"/>
            <w:tabs>
              <w:tab w:val="right" w:leader="dot" w:pos="9418"/>
            </w:tabs>
            <w:rPr>
              <w:rFonts w:eastAsiaTheme="minorEastAsia"/>
              <w:b/>
              <w:bCs/>
              <w:noProof/>
              <w:kern w:val="2"/>
              <w:sz w:val="24"/>
              <w:szCs w:val="24"/>
              <w:lang w:eastAsia="es-CL"/>
              <w14:ligatures w14:val="standardContextual"/>
            </w:rPr>
          </w:pPr>
          <w:hyperlink w:anchor="_Toc243076267" w:history="1">
            <w:r w:rsidRPr="00632C64">
              <w:rPr>
                <w:rStyle w:val="Hipervnculo"/>
                <w:b/>
                <w:bCs/>
                <w:noProof/>
              </w:rPr>
              <w:t>3.1 Descripción funcional</w:t>
            </w:r>
            <w:r w:rsidRPr="00632C64">
              <w:rPr>
                <w:b/>
                <w:bCs/>
                <w:noProof/>
                <w:webHidden/>
              </w:rPr>
              <w:tab/>
            </w:r>
            <w:r w:rsidRPr="00632C64">
              <w:rPr>
                <w:b/>
                <w:bCs/>
                <w:noProof/>
                <w:webHidden/>
              </w:rPr>
              <w:fldChar w:fldCharType="begin"/>
            </w:r>
            <w:r w:rsidRPr="00632C64">
              <w:rPr>
                <w:b/>
                <w:bCs/>
                <w:noProof/>
                <w:webHidden/>
              </w:rPr>
              <w:instrText xml:space="preserve"> PAGEREF _Toc243076267 \h </w:instrText>
            </w:r>
            <w:r w:rsidRPr="00632C64">
              <w:rPr>
                <w:b/>
                <w:bCs/>
                <w:noProof/>
                <w:webHidden/>
              </w:rPr>
            </w:r>
            <w:r w:rsidRPr="00632C64">
              <w:rPr>
                <w:b/>
                <w:bCs/>
                <w:noProof/>
                <w:webHidden/>
              </w:rPr>
              <w:fldChar w:fldCharType="separate"/>
            </w:r>
            <w:r w:rsidRPr="00632C64">
              <w:rPr>
                <w:b/>
                <w:bCs/>
                <w:noProof/>
                <w:webHidden/>
              </w:rPr>
              <w:t>4</w:t>
            </w:r>
            <w:r w:rsidRPr="00632C64">
              <w:rPr>
                <w:b/>
                <w:bCs/>
                <w:noProof/>
                <w:webHidden/>
              </w:rPr>
              <w:fldChar w:fldCharType="end"/>
            </w:r>
          </w:hyperlink>
        </w:p>
        <w:p w14:paraId="3C85D689" w14:textId="40D9AC95" w:rsidR="00632C64" w:rsidRPr="00632C64" w:rsidRDefault="00632C64" w:rsidP="00632C64">
          <w:pPr>
            <w:pStyle w:val="TDC2"/>
            <w:tabs>
              <w:tab w:val="left" w:pos="960"/>
              <w:tab w:val="right" w:leader="dot" w:pos="9418"/>
            </w:tabs>
            <w:rPr>
              <w:rFonts w:eastAsiaTheme="minorEastAsia"/>
              <w:b/>
              <w:bCs/>
              <w:noProof/>
              <w:kern w:val="2"/>
              <w:sz w:val="24"/>
              <w:szCs w:val="24"/>
              <w:lang w:eastAsia="es-CL"/>
              <w14:ligatures w14:val="standardContextual"/>
            </w:rPr>
          </w:pPr>
          <w:hyperlink w:anchor="_Toc243076268" w:history="1">
            <w:r w:rsidRPr="00632C64">
              <w:rPr>
                <w:rStyle w:val="Hipervnculo"/>
                <w:b/>
                <w:bCs/>
                <w:noProof/>
              </w:rPr>
              <w:t>3.2</w:t>
            </w:r>
            <w:r w:rsidRPr="00632C64">
              <w:rPr>
                <w:rFonts w:eastAsiaTheme="minorEastAsia"/>
                <w:b/>
                <w:bCs/>
                <w:noProof/>
                <w:kern w:val="2"/>
                <w:sz w:val="24"/>
                <w:szCs w:val="24"/>
                <w:lang w:eastAsia="es-CL"/>
                <w14:ligatures w14:val="standardContextual"/>
              </w:rPr>
              <w:tab/>
            </w:r>
            <w:r w:rsidRPr="00632C64">
              <w:rPr>
                <w:rStyle w:val="Hipervnculo"/>
                <w:b/>
                <w:bCs/>
                <w:noProof/>
              </w:rPr>
              <w:t>Tabla normada de requisitos funcionales</w:t>
            </w:r>
            <w:r w:rsidRPr="00632C64">
              <w:rPr>
                <w:b/>
                <w:bCs/>
                <w:noProof/>
                <w:webHidden/>
              </w:rPr>
              <w:tab/>
            </w:r>
            <w:r w:rsidRPr="00632C64">
              <w:rPr>
                <w:b/>
                <w:bCs/>
                <w:noProof/>
                <w:webHidden/>
              </w:rPr>
              <w:fldChar w:fldCharType="begin"/>
            </w:r>
            <w:r w:rsidRPr="00632C64">
              <w:rPr>
                <w:b/>
                <w:bCs/>
                <w:noProof/>
                <w:webHidden/>
              </w:rPr>
              <w:instrText xml:space="preserve"> PAGEREF _Toc243076268 \h </w:instrText>
            </w:r>
            <w:r w:rsidRPr="00632C64">
              <w:rPr>
                <w:b/>
                <w:bCs/>
                <w:noProof/>
                <w:webHidden/>
              </w:rPr>
            </w:r>
            <w:r w:rsidRPr="00632C64">
              <w:rPr>
                <w:b/>
                <w:bCs/>
                <w:noProof/>
                <w:webHidden/>
              </w:rPr>
              <w:fldChar w:fldCharType="separate"/>
            </w:r>
            <w:r w:rsidRPr="00632C64">
              <w:rPr>
                <w:b/>
                <w:bCs/>
                <w:noProof/>
                <w:webHidden/>
              </w:rPr>
              <w:t>4</w:t>
            </w:r>
            <w:r w:rsidRPr="00632C64">
              <w:rPr>
                <w:b/>
                <w:bCs/>
                <w:noProof/>
                <w:webHidden/>
              </w:rPr>
              <w:fldChar w:fldCharType="end"/>
            </w:r>
          </w:hyperlink>
        </w:p>
        <w:p w14:paraId="75842C91" w14:textId="22FE7360" w:rsidR="00632C64" w:rsidRPr="00632C64" w:rsidRDefault="00632C64" w:rsidP="00632C64">
          <w:pPr>
            <w:pStyle w:val="TDC1"/>
            <w:tabs>
              <w:tab w:val="left" w:pos="480"/>
              <w:tab w:val="right" w:leader="dot" w:pos="9418"/>
            </w:tabs>
            <w:rPr>
              <w:rFonts w:eastAsiaTheme="minorEastAsia"/>
              <w:b/>
              <w:bCs/>
              <w:noProof/>
              <w:kern w:val="2"/>
              <w:sz w:val="24"/>
              <w:szCs w:val="24"/>
              <w:lang w:eastAsia="es-CL"/>
              <w14:ligatures w14:val="standardContextual"/>
            </w:rPr>
          </w:pPr>
          <w:hyperlink w:anchor="_Toc243076269" w:history="1">
            <w:r w:rsidRPr="00632C64">
              <w:rPr>
                <w:rStyle w:val="Hipervnculo"/>
                <w:b/>
                <w:bCs/>
                <w:noProof/>
              </w:rPr>
              <w:t>4.</w:t>
            </w:r>
            <w:r w:rsidRPr="00632C64">
              <w:rPr>
                <w:rFonts w:eastAsiaTheme="minorEastAsia"/>
                <w:b/>
                <w:bCs/>
                <w:noProof/>
                <w:kern w:val="2"/>
                <w:sz w:val="24"/>
                <w:szCs w:val="24"/>
                <w:lang w:eastAsia="es-CL"/>
                <w14:ligatures w14:val="standardContextual"/>
              </w:rPr>
              <w:tab/>
            </w:r>
            <w:r w:rsidRPr="00632C64">
              <w:rPr>
                <w:rStyle w:val="Hipervnculo"/>
                <w:b/>
                <w:bCs/>
                <w:noProof/>
              </w:rPr>
              <w:t>SUBSISTEMA DE PORTAL CLIENTE Y ACCESO VÍA MAGIC LINKS</w:t>
            </w:r>
            <w:r w:rsidRPr="00632C64">
              <w:rPr>
                <w:b/>
                <w:bCs/>
                <w:noProof/>
                <w:webHidden/>
              </w:rPr>
              <w:tab/>
            </w:r>
            <w:r w:rsidRPr="00632C64">
              <w:rPr>
                <w:b/>
                <w:bCs/>
                <w:noProof/>
                <w:webHidden/>
              </w:rPr>
              <w:fldChar w:fldCharType="begin"/>
            </w:r>
            <w:r w:rsidRPr="00632C64">
              <w:rPr>
                <w:b/>
                <w:bCs/>
                <w:noProof/>
                <w:webHidden/>
              </w:rPr>
              <w:instrText xml:space="preserve"> PAGEREF _Toc243076269 \h </w:instrText>
            </w:r>
            <w:r w:rsidRPr="00632C64">
              <w:rPr>
                <w:b/>
                <w:bCs/>
                <w:noProof/>
                <w:webHidden/>
              </w:rPr>
            </w:r>
            <w:r w:rsidRPr="00632C64">
              <w:rPr>
                <w:b/>
                <w:bCs/>
                <w:noProof/>
                <w:webHidden/>
              </w:rPr>
              <w:fldChar w:fldCharType="separate"/>
            </w:r>
            <w:r w:rsidRPr="00632C64">
              <w:rPr>
                <w:b/>
                <w:bCs/>
                <w:noProof/>
                <w:webHidden/>
              </w:rPr>
              <w:t>5</w:t>
            </w:r>
            <w:r w:rsidRPr="00632C64">
              <w:rPr>
                <w:b/>
                <w:bCs/>
                <w:noProof/>
                <w:webHidden/>
              </w:rPr>
              <w:fldChar w:fldCharType="end"/>
            </w:r>
          </w:hyperlink>
        </w:p>
        <w:p w14:paraId="6AAEBEF8" w14:textId="0D7D3B67" w:rsidR="00632C64" w:rsidRPr="00632C64" w:rsidRDefault="00632C64" w:rsidP="00632C64">
          <w:pPr>
            <w:pStyle w:val="TDC2"/>
            <w:tabs>
              <w:tab w:val="right" w:leader="dot" w:pos="9418"/>
            </w:tabs>
            <w:rPr>
              <w:rFonts w:eastAsiaTheme="minorEastAsia"/>
              <w:b/>
              <w:bCs/>
              <w:noProof/>
              <w:kern w:val="2"/>
              <w:sz w:val="24"/>
              <w:szCs w:val="24"/>
              <w:lang w:eastAsia="es-CL"/>
              <w14:ligatures w14:val="standardContextual"/>
            </w:rPr>
          </w:pPr>
          <w:hyperlink w:anchor="_Toc243076270" w:history="1">
            <w:r w:rsidRPr="00632C64">
              <w:rPr>
                <w:rStyle w:val="Hipervnculo"/>
                <w:b/>
                <w:bCs/>
                <w:noProof/>
              </w:rPr>
              <w:t>4.1 Descripción funcional</w:t>
            </w:r>
            <w:r w:rsidRPr="00632C64">
              <w:rPr>
                <w:b/>
                <w:bCs/>
                <w:noProof/>
                <w:webHidden/>
              </w:rPr>
              <w:tab/>
            </w:r>
            <w:r w:rsidRPr="00632C64">
              <w:rPr>
                <w:b/>
                <w:bCs/>
                <w:noProof/>
                <w:webHidden/>
              </w:rPr>
              <w:fldChar w:fldCharType="begin"/>
            </w:r>
            <w:r w:rsidRPr="00632C64">
              <w:rPr>
                <w:b/>
                <w:bCs/>
                <w:noProof/>
                <w:webHidden/>
              </w:rPr>
              <w:instrText xml:space="preserve"> PAGEREF _Toc243076270 \h </w:instrText>
            </w:r>
            <w:r w:rsidRPr="00632C64">
              <w:rPr>
                <w:b/>
                <w:bCs/>
                <w:noProof/>
                <w:webHidden/>
              </w:rPr>
            </w:r>
            <w:r w:rsidRPr="00632C64">
              <w:rPr>
                <w:b/>
                <w:bCs/>
                <w:noProof/>
                <w:webHidden/>
              </w:rPr>
              <w:fldChar w:fldCharType="separate"/>
            </w:r>
            <w:r w:rsidRPr="00632C64">
              <w:rPr>
                <w:b/>
                <w:bCs/>
                <w:noProof/>
                <w:webHidden/>
              </w:rPr>
              <w:t>6</w:t>
            </w:r>
            <w:r w:rsidRPr="00632C64">
              <w:rPr>
                <w:b/>
                <w:bCs/>
                <w:noProof/>
                <w:webHidden/>
              </w:rPr>
              <w:fldChar w:fldCharType="end"/>
            </w:r>
          </w:hyperlink>
        </w:p>
        <w:p w14:paraId="4CE11984" w14:textId="171541EE" w:rsidR="00632C64" w:rsidRPr="00632C64" w:rsidRDefault="00632C64" w:rsidP="00632C64">
          <w:pPr>
            <w:pStyle w:val="TDC2"/>
            <w:tabs>
              <w:tab w:val="right" w:leader="dot" w:pos="9418"/>
            </w:tabs>
            <w:rPr>
              <w:rFonts w:eastAsiaTheme="minorEastAsia"/>
              <w:b/>
              <w:bCs/>
              <w:noProof/>
              <w:kern w:val="2"/>
              <w:sz w:val="24"/>
              <w:szCs w:val="24"/>
              <w:lang w:eastAsia="es-CL"/>
              <w14:ligatures w14:val="standardContextual"/>
            </w:rPr>
          </w:pPr>
          <w:hyperlink w:anchor="_Toc243076271" w:history="1">
            <w:r w:rsidRPr="00632C64">
              <w:rPr>
                <w:rStyle w:val="Hipervnculo"/>
                <w:b/>
                <w:bCs/>
                <w:noProof/>
              </w:rPr>
              <w:t>4.2 Tabla normada de requisitos funcionales</w:t>
            </w:r>
            <w:r w:rsidRPr="00632C64">
              <w:rPr>
                <w:b/>
                <w:bCs/>
                <w:noProof/>
                <w:webHidden/>
              </w:rPr>
              <w:tab/>
            </w:r>
            <w:r w:rsidRPr="00632C64">
              <w:rPr>
                <w:b/>
                <w:bCs/>
                <w:noProof/>
                <w:webHidden/>
              </w:rPr>
              <w:fldChar w:fldCharType="begin"/>
            </w:r>
            <w:r w:rsidRPr="00632C64">
              <w:rPr>
                <w:b/>
                <w:bCs/>
                <w:noProof/>
                <w:webHidden/>
              </w:rPr>
              <w:instrText xml:space="preserve"> PAGEREF _Toc243076271 \h </w:instrText>
            </w:r>
            <w:r w:rsidRPr="00632C64">
              <w:rPr>
                <w:b/>
                <w:bCs/>
                <w:noProof/>
                <w:webHidden/>
              </w:rPr>
            </w:r>
            <w:r w:rsidRPr="00632C64">
              <w:rPr>
                <w:b/>
                <w:bCs/>
                <w:noProof/>
                <w:webHidden/>
              </w:rPr>
              <w:fldChar w:fldCharType="separate"/>
            </w:r>
            <w:r w:rsidRPr="00632C64">
              <w:rPr>
                <w:b/>
                <w:bCs/>
                <w:noProof/>
                <w:webHidden/>
              </w:rPr>
              <w:t>6</w:t>
            </w:r>
            <w:r w:rsidRPr="00632C64">
              <w:rPr>
                <w:b/>
                <w:bCs/>
                <w:noProof/>
                <w:webHidden/>
              </w:rPr>
              <w:fldChar w:fldCharType="end"/>
            </w:r>
          </w:hyperlink>
        </w:p>
        <w:p w14:paraId="729CCC98" w14:textId="54CE1A86" w:rsidR="00632C64" w:rsidRPr="00632C64" w:rsidRDefault="00632C64" w:rsidP="00632C64">
          <w:pPr>
            <w:pStyle w:val="TDC1"/>
            <w:tabs>
              <w:tab w:val="left" w:pos="480"/>
              <w:tab w:val="right" w:leader="dot" w:pos="9418"/>
            </w:tabs>
            <w:rPr>
              <w:rFonts w:eastAsiaTheme="minorEastAsia"/>
              <w:b/>
              <w:bCs/>
              <w:noProof/>
              <w:kern w:val="2"/>
              <w:sz w:val="24"/>
              <w:szCs w:val="24"/>
              <w:lang w:eastAsia="es-CL"/>
              <w14:ligatures w14:val="standardContextual"/>
            </w:rPr>
          </w:pPr>
          <w:hyperlink w:anchor="_Toc243076272" w:history="1">
            <w:r w:rsidRPr="00632C64">
              <w:rPr>
                <w:rStyle w:val="Hipervnculo"/>
                <w:b/>
                <w:bCs/>
                <w:noProof/>
              </w:rPr>
              <w:t>5.</w:t>
            </w:r>
            <w:r w:rsidRPr="00632C64">
              <w:rPr>
                <w:rFonts w:eastAsiaTheme="minorEastAsia"/>
                <w:b/>
                <w:bCs/>
                <w:noProof/>
                <w:kern w:val="2"/>
                <w:sz w:val="24"/>
                <w:szCs w:val="24"/>
                <w:lang w:eastAsia="es-CL"/>
                <w14:ligatures w14:val="standardContextual"/>
              </w:rPr>
              <w:tab/>
            </w:r>
            <w:r w:rsidRPr="00632C64">
              <w:rPr>
                <w:rStyle w:val="Hipervnculo"/>
                <w:b/>
                <w:bCs/>
                <w:noProof/>
              </w:rPr>
              <w:t>CAPA DE SERVICIOS BACKEND (API REST) Y GESTIÓN DE INVENTARIO SIM/ROUTER</w:t>
            </w:r>
            <w:r w:rsidRPr="00632C64">
              <w:rPr>
                <w:b/>
                <w:bCs/>
                <w:noProof/>
                <w:webHidden/>
              </w:rPr>
              <w:tab/>
            </w:r>
            <w:r w:rsidRPr="00632C64">
              <w:rPr>
                <w:b/>
                <w:bCs/>
                <w:noProof/>
                <w:webHidden/>
              </w:rPr>
              <w:fldChar w:fldCharType="begin"/>
            </w:r>
            <w:r w:rsidRPr="00632C64">
              <w:rPr>
                <w:b/>
                <w:bCs/>
                <w:noProof/>
                <w:webHidden/>
              </w:rPr>
              <w:instrText xml:space="preserve"> PAGEREF _Toc243076272 \h </w:instrText>
            </w:r>
            <w:r w:rsidRPr="00632C64">
              <w:rPr>
                <w:b/>
                <w:bCs/>
                <w:noProof/>
                <w:webHidden/>
              </w:rPr>
            </w:r>
            <w:r w:rsidRPr="00632C64">
              <w:rPr>
                <w:b/>
                <w:bCs/>
                <w:noProof/>
                <w:webHidden/>
              </w:rPr>
              <w:fldChar w:fldCharType="separate"/>
            </w:r>
            <w:r w:rsidRPr="00632C64">
              <w:rPr>
                <w:b/>
                <w:bCs/>
                <w:noProof/>
                <w:webHidden/>
              </w:rPr>
              <w:t>7</w:t>
            </w:r>
            <w:r w:rsidRPr="00632C64">
              <w:rPr>
                <w:b/>
                <w:bCs/>
                <w:noProof/>
                <w:webHidden/>
              </w:rPr>
              <w:fldChar w:fldCharType="end"/>
            </w:r>
          </w:hyperlink>
        </w:p>
        <w:p w14:paraId="0461D5CA" w14:textId="488D610E" w:rsidR="00632C64" w:rsidRPr="00632C64" w:rsidRDefault="00632C64" w:rsidP="00632C64">
          <w:pPr>
            <w:pStyle w:val="TDC2"/>
            <w:tabs>
              <w:tab w:val="right" w:leader="dot" w:pos="9418"/>
            </w:tabs>
            <w:rPr>
              <w:rFonts w:eastAsiaTheme="minorEastAsia"/>
              <w:b/>
              <w:bCs/>
              <w:noProof/>
              <w:kern w:val="2"/>
              <w:sz w:val="24"/>
              <w:szCs w:val="24"/>
              <w:lang w:eastAsia="es-CL"/>
              <w14:ligatures w14:val="standardContextual"/>
            </w:rPr>
          </w:pPr>
          <w:hyperlink w:anchor="_Toc243076273" w:history="1">
            <w:r w:rsidRPr="00632C64">
              <w:rPr>
                <w:rStyle w:val="Hipervnculo"/>
                <w:b/>
                <w:bCs/>
                <w:noProof/>
              </w:rPr>
              <w:t>5.1 Descripción funcional</w:t>
            </w:r>
            <w:r w:rsidRPr="00632C64">
              <w:rPr>
                <w:b/>
                <w:bCs/>
                <w:noProof/>
                <w:webHidden/>
              </w:rPr>
              <w:tab/>
            </w:r>
            <w:r w:rsidRPr="00632C64">
              <w:rPr>
                <w:b/>
                <w:bCs/>
                <w:noProof/>
                <w:webHidden/>
              </w:rPr>
              <w:fldChar w:fldCharType="begin"/>
            </w:r>
            <w:r w:rsidRPr="00632C64">
              <w:rPr>
                <w:b/>
                <w:bCs/>
                <w:noProof/>
                <w:webHidden/>
              </w:rPr>
              <w:instrText xml:space="preserve"> PAGEREF _Toc243076273 \h </w:instrText>
            </w:r>
            <w:r w:rsidRPr="00632C64">
              <w:rPr>
                <w:b/>
                <w:bCs/>
                <w:noProof/>
                <w:webHidden/>
              </w:rPr>
            </w:r>
            <w:r w:rsidRPr="00632C64">
              <w:rPr>
                <w:b/>
                <w:bCs/>
                <w:noProof/>
                <w:webHidden/>
              </w:rPr>
              <w:fldChar w:fldCharType="separate"/>
            </w:r>
            <w:r w:rsidRPr="00632C64">
              <w:rPr>
                <w:b/>
                <w:bCs/>
                <w:noProof/>
                <w:webHidden/>
              </w:rPr>
              <w:t>7</w:t>
            </w:r>
            <w:r w:rsidRPr="00632C64">
              <w:rPr>
                <w:b/>
                <w:bCs/>
                <w:noProof/>
                <w:webHidden/>
              </w:rPr>
              <w:fldChar w:fldCharType="end"/>
            </w:r>
          </w:hyperlink>
        </w:p>
        <w:p w14:paraId="38534F85" w14:textId="1E46843B" w:rsidR="00632C64" w:rsidRPr="00632C64" w:rsidRDefault="00632C64" w:rsidP="00632C64">
          <w:pPr>
            <w:pStyle w:val="TDC2"/>
            <w:tabs>
              <w:tab w:val="right" w:leader="dot" w:pos="9418"/>
            </w:tabs>
            <w:rPr>
              <w:rFonts w:eastAsiaTheme="minorEastAsia"/>
              <w:b/>
              <w:bCs/>
              <w:noProof/>
              <w:kern w:val="2"/>
              <w:sz w:val="24"/>
              <w:szCs w:val="24"/>
              <w:lang w:eastAsia="es-CL"/>
              <w14:ligatures w14:val="standardContextual"/>
            </w:rPr>
          </w:pPr>
          <w:hyperlink w:anchor="_Toc243076274" w:history="1">
            <w:r w:rsidRPr="00632C64">
              <w:rPr>
                <w:rStyle w:val="Hipervnculo"/>
                <w:b/>
                <w:bCs/>
                <w:noProof/>
              </w:rPr>
              <w:t>5.2 Tabla normada de requisitos funcionales</w:t>
            </w:r>
            <w:r w:rsidRPr="00632C64">
              <w:rPr>
                <w:b/>
                <w:bCs/>
                <w:noProof/>
                <w:webHidden/>
              </w:rPr>
              <w:tab/>
            </w:r>
            <w:r w:rsidRPr="00632C64">
              <w:rPr>
                <w:b/>
                <w:bCs/>
                <w:noProof/>
                <w:webHidden/>
              </w:rPr>
              <w:fldChar w:fldCharType="begin"/>
            </w:r>
            <w:r w:rsidRPr="00632C64">
              <w:rPr>
                <w:b/>
                <w:bCs/>
                <w:noProof/>
                <w:webHidden/>
              </w:rPr>
              <w:instrText xml:space="preserve"> PAGEREF _Toc243076274 \h </w:instrText>
            </w:r>
            <w:r w:rsidRPr="00632C64">
              <w:rPr>
                <w:b/>
                <w:bCs/>
                <w:noProof/>
                <w:webHidden/>
              </w:rPr>
            </w:r>
            <w:r w:rsidRPr="00632C64">
              <w:rPr>
                <w:b/>
                <w:bCs/>
                <w:noProof/>
                <w:webHidden/>
              </w:rPr>
              <w:fldChar w:fldCharType="separate"/>
            </w:r>
            <w:r w:rsidRPr="00632C64">
              <w:rPr>
                <w:b/>
                <w:bCs/>
                <w:noProof/>
                <w:webHidden/>
              </w:rPr>
              <w:t>7</w:t>
            </w:r>
            <w:r w:rsidRPr="00632C64">
              <w:rPr>
                <w:b/>
                <w:bCs/>
                <w:noProof/>
                <w:webHidden/>
              </w:rPr>
              <w:fldChar w:fldCharType="end"/>
            </w:r>
          </w:hyperlink>
        </w:p>
        <w:p w14:paraId="00067500" w14:textId="124B7AA4" w:rsidR="00632C64" w:rsidRDefault="00632C64" w:rsidP="00632C64">
          <w:r w:rsidRPr="00632C64">
            <w:rPr>
              <w:b/>
              <w:bCs/>
              <w:lang w:val="es-ES"/>
            </w:rPr>
            <w:fldChar w:fldCharType="end"/>
          </w:r>
        </w:p>
      </w:sdtContent>
    </w:sdt>
    <w:p w14:paraId="4BAC75B6" w14:textId="77777777" w:rsidR="00632C64" w:rsidRDefault="00632C64" w:rsidP="00632C64"/>
    <w:p w14:paraId="73E2D749" w14:textId="77777777" w:rsidR="00632C64" w:rsidRDefault="00632C64" w:rsidP="00632C64"/>
    <w:p w14:paraId="600B6179" w14:textId="77777777" w:rsidR="00632C64" w:rsidRDefault="00632C64" w:rsidP="00632C64"/>
    <w:p w14:paraId="3D435B65" w14:textId="77777777" w:rsidR="00632C64" w:rsidRDefault="00632C64" w:rsidP="00632C64"/>
    <w:p w14:paraId="52D9A831" w14:textId="77777777" w:rsidR="00632C64" w:rsidRDefault="00632C64" w:rsidP="00632C64"/>
    <w:p w14:paraId="08BC2296" w14:textId="77777777" w:rsidR="00632C64" w:rsidRDefault="00632C64" w:rsidP="00632C64"/>
    <w:p w14:paraId="44B0694C" w14:textId="77777777" w:rsidR="00632C64" w:rsidRDefault="00632C64" w:rsidP="00632C64"/>
    <w:p w14:paraId="0FFE9C12" w14:textId="77777777" w:rsidR="00632C64" w:rsidRDefault="00632C64" w:rsidP="00632C64"/>
    <w:p w14:paraId="75DF2337" w14:textId="77777777" w:rsidR="00632C64" w:rsidRDefault="00632C64" w:rsidP="00632C64"/>
    <w:p w14:paraId="288F40EE" w14:textId="77777777" w:rsidR="00632C64" w:rsidRDefault="00632C64" w:rsidP="00632C64"/>
    <w:p w14:paraId="40BB9F1A" w14:textId="77777777" w:rsidR="00632C64" w:rsidRDefault="00632C64" w:rsidP="00632C64"/>
    <w:p w14:paraId="637CC633" w14:textId="77777777" w:rsidR="00632C64" w:rsidRDefault="00632C64" w:rsidP="00632C64"/>
    <w:p w14:paraId="03E40C59" w14:textId="77777777" w:rsidR="00632C64" w:rsidRPr="00632C64" w:rsidRDefault="00632C64" w:rsidP="00632C64"/>
    <w:p w14:paraId="3E64B40A" w14:textId="40774D0D" w:rsidR="00491232" w:rsidRPr="00491232" w:rsidRDefault="00000000" w:rsidP="00491232">
      <w:pPr>
        <w:pStyle w:val="Ttulo1"/>
        <w:numPr>
          <w:ilvl w:val="0"/>
          <w:numId w:val="24"/>
        </w:numPr>
        <w:rPr>
          <w:szCs w:val="24"/>
        </w:rPr>
      </w:pPr>
      <w:bookmarkStart w:id="0" w:name="_Toc243076262"/>
      <w:r w:rsidRPr="00491232">
        <w:rPr>
          <w:szCs w:val="24"/>
        </w:rPr>
        <w:lastRenderedPageBreak/>
        <w:t>INTRODUCCIÓN Y CONTEXTO DEL SISTEMA</w:t>
      </w:r>
      <w:bookmarkEnd w:id="0"/>
    </w:p>
    <w:p w14:paraId="2B060191" w14:textId="487BB12F" w:rsidR="00491232" w:rsidRPr="00491232" w:rsidRDefault="00491232" w:rsidP="00491232">
      <w:r>
        <w:rPr>
          <w:noProof/>
        </w:rPr>
        <mc:AlternateContent>
          <mc:Choice Requires="wps">
            <w:drawing>
              <wp:anchor distT="0" distB="0" distL="114300" distR="114300" simplePos="0" relativeHeight="251663360" behindDoc="0" locked="0" layoutInCell="1" allowOverlap="1" wp14:anchorId="4C49434C" wp14:editId="31A791AD">
                <wp:simplePos x="0" y="0"/>
                <wp:positionH relativeFrom="margin">
                  <wp:posOffset>0</wp:posOffset>
                </wp:positionH>
                <wp:positionV relativeFrom="paragraph">
                  <wp:posOffset>0</wp:posOffset>
                </wp:positionV>
                <wp:extent cx="559308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5593080" cy="0"/>
                        </a:xfrm>
                        <a:prstGeom prst="line">
                          <a:avLst/>
                        </a:prstGeom>
                        <a:ln w="1905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B5F7CB" id="Conector recto 11" o:spid="_x0000_s1026" style="position:absolute;z-index:251663360;visibility:visible;mso-wrap-style:square;mso-wrap-distance-left:9pt;mso-wrap-distance-top:0;mso-wrap-distance-right:9pt;mso-wrap-distance-bottom:0;mso-position-horizontal:absolute;mso-position-horizontal-relative:margin;mso-position-vertical:absolute;mso-position-vertical-relative:text" from="0,0" to="440.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" strokecolor="#ed7d31 [3205]" strokeweight="1.5pt">
                <v:stroke joinstyle="miter"/>
                <w10:wrap anchorx="margin"/>
              </v:line>
            </w:pict>
          </mc:Fallback>
        </mc:AlternateContent>
      </w:r>
    </w:p>
    <w:tbl>
      <w:tblPr>
        <w:tblW w:w="0" w:type="auto"/>
        <w:tblLayout w:type="fixed"/>
        <w:tblLook w:val="04A0" w:firstRow="1" w:lastRow="0" w:firstColumn="1" w:lastColumn="0" w:noHBand="0" w:noVBand="1"/>
      </w:tblPr>
      <w:tblGrid>
        <w:gridCol w:w="9428"/>
      </w:tblGrid>
      <w:tr w:rsidR="007D3AC3" w14:paraId="587B699A" w14:textId="77777777">
        <w:trPr>
          <w:cantSplit/>
        </w:trPr>
        <w:tc>
          <w:tcPr>
            <w:tcW w:w="9428" w:type="dxa"/>
            <w:tcBorders>
              <w:top w:val="single" w:sz="5" w:space="0" w:color="AFC6D9"/>
              <w:left w:val="single" w:sz="5" w:space="0" w:color="AFC6D9"/>
              <w:bottom w:val="single" w:sz="5" w:space="0" w:color="AFC6D9"/>
              <w:right w:val="single" w:sz="5" w:space="0" w:color="AFC6D9"/>
            </w:tcBorders>
            <w:shd w:val="clear" w:color="auto" w:fill="DCEBF6"/>
            <w:tcMar>
              <w:top w:w="95" w:type="dxa"/>
              <w:left w:w="120" w:type="dxa"/>
              <w:bottom w:w="95" w:type="dxa"/>
              <w:right w:w="120" w:type="dxa"/>
            </w:tcMar>
          </w:tcPr>
          <w:p w14:paraId="7CDD7FC3" w14:textId="27039AFF" w:rsidR="007D3AC3" w:rsidRPr="00491232" w:rsidRDefault="00000000">
            <w:pPr>
              <w:keepNext/>
              <w:spacing w:after="0" w:line="254" w:lineRule="auto"/>
              <w:rPr>
                <w:rFonts w:asciiTheme="majorHAnsi" w:hAnsiTheme="majorHAnsi" w:cstheme="majorHAnsi"/>
              </w:rPr>
            </w:pPr>
            <w:r w:rsidRPr="00491232">
              <w:rPr>
                <w:rFonts w:asciiTheme="majorHAnsi" w:hAnsiTheme="majorHAnsi" w:cstheme="majorHAnsi"/>
                <w:b/>
                <w:color w:val="2F5496"/>
              </w:rPr>
              <w:t>Presentación de los requisitos funcionales</w:t>
            </w:r>
          </w:p>
        </w:tc>
      </w:tr>
      <w:tr w:rsidR="007D3AC3" w14:paraId="26845485" w14:textId="77777777">
        <w:trPr>
          <w:cantSplit/>
        </w:trPr>
        <w:tc>
          <w:tcPr>
            <w:tcW w:w="9428" w:type="dxa"/>
            <w:tcBorders>
              <w:top w:val="single" w:sz="5" w:space="0" w:color="AFC6D9"/>
              <w:left w:val="single" w:sz="5" w:space="0" w:color="AFC6D9"/>
              <w:bottom w:val="single" w:sz="5" w:space="0" w:color="AFC6D9"/>
              <w:right w:val="single" w:sz="5" w:space="0" w:color="AFC6D9"/>
            </w:tcBorders>
            <w:shd w:val="clear" w:color="auto" w:fill="F3F8FC"/>
            <w:tcMar>
              <w:top w:w="170" w:type="dxa"/>
              <w:left w:w="195" w:type="dxa"/>
              <w:bottom w:w="175" w:type="dxa"/>
              <w:right w:w="195" w:type="dxa"/>
            </w:tcMar>
          </w:tcPr>
          <w:p w14:paraId="118F2C43" w14:textId="77777777" w:rsidR="007D3AC3" w:rsidRPr="00491232" w:rsidRDefault="00000000">
            <w:pPr>
              <w:spacing w:after="120" w:line="281" w:lineRule="auto"/>
              <w:rPr>
                <w:rFonts w:asciiTheme="majorHAnsi" w:hAnsiTheme="majorHAnsi" w:cstheme="majorHAnsi"/>
              </w:rPr>
            </w:pPr>
            <w:r w:rsidRPr="00491232">
              <w:rPr>
                <w:rFonts w:asciiTheme="majorHAnsi" w:hAnsiTheme="majorHAnsi" w:cstheme="majorHAnsi"/>
                <w:color w:val="283D55"/>
                <w:sz w:val="20"/>
              </w:rPr>
              <w:t>El presente documento formaliza la especificación detallada de los requisitos funcionales del proyecto ATLAS. La plataforma responde a la necesidad de modernizar y estandarizar la coordinación de soporte técnico, sustituyendo la dependencia de canales fragmentados como mensajería informal, correos electrónicos y llamadas telefónicas.</w:t>
            </w:r>
          </w:p>
          <w:p w14:paraId="3CA1CEB9" w14:textId="77777777" w:rsidR="007D3AC3" w:rsidRDefault="00000000">
            <w:pPr>
              <w:spacing w:after="20" w:line="281" w:lineRule="auto"/>
            </w:pPr>
            <w:r w:rsidRPr="00491232">
              <w:rPr>
                <w:rFonts w:asciiTheme="majorHAnsi" w:hAnsiTheme="majorHAnsi" w:cstheme="majorHAnsi"/>
                <w:color w:val="283D55"/>
                <w:sz w:val="20"/>
              </w:rPr>
              <w:t>Para asegurar una operación continua, trazable y centrada en la calidad del servicio, la solución interconecta de manera síncrona y asíncrona a tres actores clave: la mesa de despacho (coordinadores), el personal técnico desplegado en terreno y los clientes finales receptores del servicio. La arquitectura global descrita en este documento contempla la articulación de cuatro subsistemas funcionales: el panel web de despacho (</w:t>
            </w:r>
            <w:proofErr w:type="spellStart"/>
            <w:r w:rsidRPr="00491232">
              <w:rPr>
                <w:rFonts w:asciiTheme="majorHAnsi" w:hAnsiTheme="majorHAnsi" w:cstheme="majorHAnsi"/>
                <w:color w:val="283D55"/>
                <w:sz w:val="20"/>
              </w:rPr>
              <w:t>Backoffice</w:t>
            </w:r>
            <w:proofErr w:type="spellEnd"/>
            <w:r w:rsidRPr="00491232">
              <w:rPr>
                <w:rFonts w:asciiTheme="majorHAnsi" w:hAnsiTheme="majorHAnsi" w:cstheme="majorHAnsi"/>
                <w:color w:val="283D55"/>
                <w:sz w:val="20"/>
              </w:rPr>
              <w:t xml:space="preserve">), la aplicación móvil progresiva (PWA) para técnicos, el portal cliente operado mediante autenticación por Magic Link, y la capa de servicios desacoplada provista por la API REST junto a la persistencia del inventario de conectividad (SIM </w:t>
            </w:r>
            <w:proofErr w:type="spellStart"/>
            <w:r w:rsidRPr="00491232">
              <w:rPr>
                <w:rFonts w:asciiTheme="majorHAnsi" w:hAnsiTheme="majorHAnsi" w:cstheme="majorHAnsi"/>
                <w:color w:val="283D55"/>
                <w:sz w:val="20"/>
              </w:rPr>
              <w:t>Cards</w:t>
            </w:r>
            <w:proofErr w:type="spellEnd"/>
            <w:r w:rsidRPr="00491232">
              <w:rPr>
                <w:rFonts w:asciiTheme="majorHAnsi" w:hAnsiTheme="majorHAnsi" w:cstheme="majorHAnsi"/>
                <w:color w:val="283D55"/>
                <w:sz w:val="20"/>
              </w:rPr>
              <w:t xml:space="preserve"> y </w:t>
            </w:r>
            <w:proofErr w:type="spellStart"/>
            <w:r w:rsidRPr="00491232">
              <w:rPr>
                <w:rFonts w:asciiTheme="majorHAnsi" w:hAnsiTheme="majorHAnsi" w:cstheme="majorHAnsi"/>
                <w:color w:val="283D55"/>
                <w:sz w:val="20"/>
              </w:rPr>
              <w:t>Routers</w:t>
            </w:r>
            <w:proofErr w:type="spellEnd"/>
            <w:r w:rsidRPr="00491232">
              <w:rPr>
                <w:rFonts w:asciiTheme="majorHAnsi" w:hAnsiTheme="majorHAnsi" w:cstheme="majorHAnsi"/>
                <w:color w:val="283D55"/>
                <w:sz w:val="20"/>
              </w:rPr>
              <w:t>).</w:t>
            </w:r>
          </w:p>
        </w:tc>
      </w:tr>
    </w:tbl>
    <w:p w14:paraId="3DAB2678" w14:textId="77777777" w:rsidR="007D3AC3" w:rsidRDefault="007D3AC3">
      <w:pPr>
        <w:spacing w:after="20"/>
      </w:pPr>
    </w:p>
    <w:p w14:paraId="69EF8D40" w14:textId="16EAFDFD" w:rsidR="007D3AC3" w:rsidRDefault="00000000" w:rsidP="00491232">
      <w:pPr>
        <w:pStyle w:val="Ttulo1"/>
        <w:numPr>
          <w:ilvl w:val="0"/>
          <w:numId w:val="24"/>
        </w:numPr>
      </w:pPr>
      <w:bookmarkStart w:id="1" w:name="_Toc243076263"/>
      <w:r w:rsidRPr="00491232">
        <w:t>SUBSISTEMA DE BACKOFFICE / DISPATCH BOARD (PANEL WEB DE COORDINACIÓN)</w:t>
      </w:r>
      <w:bookmarkEnd w:id="1"/>
    </w:p>
    <w:p w14:paraId="3A1A1D83" w14:textId="0F29ACD1" w:rsidR="00491232" w:rsidRPr="00491232" w:rsidRDefault="00491232" w:rsidP="00491232">
      <w:r>
        <w:rPr>
          <w:noProof/>
        </w:rPr>
        <mc:AlternateContent>
          <mc:Choice Requires="wps">
            <w:drawing>
              <wp:anchor distT="0" distB="0" distL="114300" distR="114300" simplePos="0" relativeHeight="251665408" behindDoc="0" locked="0" layoutInCell="1" allowOverlap="1" wp14:anchorId="4CD775B6" wp14:editId="00CBB245">
                <wp:simplePos x="0" y="0"/>
                <wp:positionH relativeFrom="margin">
                  <wp:posOffset>0</wp:posOffset>
                </wp:positionH>
                <wp:positionV relativeFrom="paragraph">
                  <wp:posOffset>0</wp:posOffset>
                </wp:positionV>
                <wp:extent cx="5593080" cy="0"/>
                <wp:effectExtent l="0" t="0" r="0" b="0"/>
                <wp:wrapNone/>
                <wp:docPr id="4" name="Conector recto 4"/>
                <wp:cNvGraphicFramePr/>
                <a:graphic xmlns:a="http://schemas.openxmlformats.org/drawingml/2006/main">
                  <a:graphicData uri="http://schemas.microsoft.com/office/word/2010/wordprocessingShape">
                    <wps:wsp>
                      <wps:cNvCnPr/>
                      <wps:spPr>
                        <a:xfrm>
                          <a:off x="0" y="0"/>
                          <a:ext cx="5593080" cy="0"/>
                        </a:xfrm>
                        <a:prstGeom prst="line">
                          <a:avLst/>
                        </a:prstGeom>
                        <a:ln w="1905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B7416F" id="Conector recto 4" o:spid="_x0000_s1026" style="position:absolute;z-index:251665408;visibility:visible;mso-wrap-style:square;mso-wrap-distance-left:9pt;mso-wrap-distance-top:0;mso-wrap-distance-right:9pt;mso-wrap-distance-bottom:0;mso-position-horizontal:absolute;mso-position-horizontal-relative:margin;mso-position-vertical:absolute;mso-position-vertical-relative:text" from="0,0" to="440.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" strokecolor="#ed7d31 [3205]" strokeweight="1.5pt">
                <v:stroke joinstyle="miter"/>
                <w10:wrap anchorx="margin"/>
              </v:line>
            </w:pict>
          </mc:Fallback>
        </mc:AlternateContent>
      </w:r>
    </w:p>
    <w:tbl>
      <w:tblPr>
        <w:tblW w:w="0" w:type="auto"/>
        <w:tblLayout w:type="fixed"/>
        <w:tblLook w:val="04A0" w:firstRow="1" w:lastRow="0" w:firstColumn="1" w:lastColumn="0" w:noHBand="0" w:noVBand="1"/>
      </w:tblPr>
      <w:tblGrid>
        <w:gridCol w:w="9428"/>
      </w:tblGrid>
      <w:tr w:rsidR="007D3AC3" w14:paraId="080B6265" w14:textId="77777777">
        <w:trPr>
          <w:cantSplit/>
        </w:trPr>
        <w:tc>
          <w:tcPr>
            <w:tcW w:w="9428" w:type="dxa"/>
            <w:tcBorders>
              <w:top w:val="single" w:sz="5" w:space="0" w:color="AFC6D9"/>
              <w:left w:val="single" w:sz="5" w:space="0" w:color="AFC6D9"/>
              <w:bottom w:val="single" w:sz="5" w:space="0" w:color="AFC6D9"/>
              <w:right w:val="single" w:sz="5" w:space="0" w:color="AFC6D9"/>
            </w:tcBorders>
            <w:shd w:val="clear" w:color="auto" w:fill="DCEBF6"/>
            <w:tcMar>
              <w:top w:w="95" w:type="dxa"/>
              <w:left w:w="120" w:type="dxa"/>
              <w:bottom w:w="95" w:type="dxa"/>
              <w:right w:w="120" w:type="dxa"/>
            </w:tcMar>
          </w:tcPr>
          <w:p w14:paraId="260AD147" w14:textId="77777777" w:rsidR="007D3AC3" w:rsidRPr="00491232" w:rsidRDefault="00000000" w:rsidP="00491232">
            <w:pPr>
              <w:pStyle w:val="Ttulo2"/>
            </w:pPr>
            <w:bookmarkStart w:id="2" w:name="_Toc243076264"/>
            <w:r w:rsidRPr="00491232">
              <w:t>2.1 Descripción funcional</w:t>
            </w:r>
            <w:bookmarkEnd w:id="2"/>
          </w:p>
        </w:tc>
      </w:tr>
      <w:tr w:rsidR="007D3AC3" w14:paraId="7A706A75" w14:textId="77777777">
        <w:trPr>
          <w:cantSplit/>
        </w:trPr>
        <w:tc>
          <w:tcPr>
            <w:tcW w:w="9428" w:type="dxa"/>
            <w:tcBorders>
              <w:top w:val="single" w:sz="5" w:space="0" w:color="AFC6D9"/>
              <w:left w:val="single" w:sz="5" w:space="0" w:color="AFC6D9"/>
              <w:bottom w:val="single" w:sz="5" w:space="0" w:color="AFC6D9"/>
              <w:right w:val="single" w:sz="5" w:space="0" w:color="AFC6D9"/>
            </w:tcBorders>
            <w:shd w:val="clear" w:color="auto" w:fill="F3F8FC"/>
            <w:tcMar>
              <w:top w:w="170" w:type="dxa"/>
              <w:left w:w="195" w:type="dxa"/>
              <w:bottom w:w="175" w:type="dxa"/>
              <w:right w:w="195" w:type="dxa"/>
            </w:tcMar>
          </w:tcPr>
          <w:p w14:paraId="37CA68C0" w14:textId="77777777" w:rsidR="007D3AC3" w:rsidRPr="00491232" w:rsidRDefault="00000000">
            <w:pPr>
              <w:spacing w:after="120" w:line="281" w:lineRule="auto"/>
              <w:rPr>
                <w:rFonts w:asciiTheme="majorHAnsi" w:hAnsiTheme="majorHAnsi" w:cstheme="majorHAnsi"/>
              </w:rPr>
            </w:pPr>
            <w:r w:rsidRPr="00491232">
              <w:rPr>
                <w:rFonts w:asciiTheme="majorHAnsi" w:hAnsiTheme="majorHAnsi" w:cstheme="majorHAnsi"/>
                <w:color w:val="283D55"/>
                <w:sz w:val="20"/>
              </w:rPr>
              <w:t xml:space="preserve">El subsistema de </w:t>
            </w:r>
            <w:proofErr w:type="spellStart"/>
            <w:r w:rsidRPr="00491232">
              <w:rPr>
                <w:rFonts w:asciiTheme="majorHAnsi" w:hAnsiTheme="majorHAnsi" w:cstheme="majorHAnsi"/>
                <w:color w:val="283D55"/>
                <w:sz w:val="20"/>
              </w:rPr>
              <w:t>Backoffice</w:t>
            </w:r>
            <w:proofErr w:type="spellEnd"/>
            <w:r w:rsidRPr="00491232">
              <w:rPr>
                <w:rFonts w:asciiTheme="majorHAnsi" w:hAnsiTheme="majorHAnsi" w:cstheme="majorHAnsi"/>
                <w:color w:val="283D55"/>
                <w:sz w:val="20"/>
              </w:rPr>
              <w:t xml:space="preserve"> constituye la consola central de mando y monitoreo del proyecto ATLAS, diseñada para ser utilizada por despachadores y supervisores operativos. Su propósito primordial es otorgar visibilidad y control sobre el ciclo de vida completo de cada orden de trabajo, reduciendo los tiempos muertos en la programación y permitiendo la asignación balanceada de visitas técnicas en función de la capacidad instalada y la ubicación geográfica de los recursos.</w:t>
            </w:r>
          </w:p>
          <w:p w14:paraId="6B216018" w14:textId="77777777" w:rsidR="007D3AC3" w:rsidRDefault="00000000">
            <w:pPr>
              <w:spacing w:after="20" w:line="281" w:lineRule="auto"/>
            </w:pPr>
            <w:r w:rsidRPr="00491232">
              <w:rPr>
                <w:rFonts w:asciiTheme="majorHAnsi" w:hAnsiTheme="majorHAnsi" w:cstheme="majorHAnsi"/>
                <w:color w:val="283D55"/>
                <w:sz w:val="20"/>
              </w:rPr>
              <w:t>Asimismo, este módulo centraliza la administración de identidades, perfiles y permisos de usuario, la consulta retrospectiva de hojas de vida de los clientes y la auditoría exhaustiva de las intervenciones cerradas en terreno. A través de esta interfaz, los coordinadores gestionan la asociación preliminar del hardware de red y disponen de mecanismos manuales o automáticos para notificar al cliente final el estado de su requerimiento.</w:t>
            </w:r>
          </w:p>
        </w:tc>
      </w:tr>
    </w:tbl>
    <w:p w14:paraId="45B10084" w14:textId="77777777" w:rsidR="007D3AC3" w:rsidRDefault="007D3AC3">
      <w:pPr>
        <w:spacing w:after="20"/>
      </w:pPr>
    </w:p>
    <w:p w14:paraId="3370F766" w14:textId="77777777" w:rsidR="00491232" w:rsidRDefault="00491232">
      <w:pPr>
        <w:spacing w:after="20"/>
      </w:pPr>
    </w:p>
    <w:p w14:paraId="31FC88D5" w14:textId="77777777" w:rsidR="00491232" w:rsidRDefault="00491232">
      <w:pPr>
        <w:spacing w:after="20"/>
      </w:pPr>
    </w:p>
    <w:p w14:paraId="326DA517" w14:textId="77777777" w:rsidR="007D3AC3" w:rsidRPr="00491232" w:rsidRDefault="00000000" w:rsidP="00491232">
      <w:pPr>
        <w:pStyle w:val="Ttulo2"/>
      </w:pPr>
      <w:bookmarkStart w:id="3" w:name="_Toc243076265"/>
      <w:r w:rsidRPr="00491232">
        <w:lastRenderedPageBreak/>
        <w:t>2.2 Tabla normada de requisitos funcionales</w:t>
      </w:r>
      <w:bookmarkEnd w:id="3"/>
    </w:p>
    <w:tbl>
      <w:tblPr>
        <w:tblW w:w="0" w:type="auto"/>
        <w:jc w:val="center"/>
        <w:tblLayout w:type="fixed"/>
        <w:tblLook w:val="04A0" w:firstRow="1" w:lastRow="0" w:firstColumn="1" w:lastColumn="0" w:noHBand="0" w:noVBand="1"/>
      </w:tblPr>
      <w:tblGrid>
        <w:gridCol w:w="1134"/>
        <w:gridCol w:w="2324"/>
        <w:gridCol w:w="4677"/>
        <w:gridCol w:w="1106"/>
      </w:tblGrid>
      <w:tr w:rsidR="007D3AC3" w:rsidRPr="006A3D57" w14:paraId="043951D3" w14:textId="77777777">
        <w:trPr>
          <w:cantSplit/>
          <w:tblHeader/>
          <w:jc w:val="center"/>
        </w:trPr>
        <w:tc>
          <w:tcPr>
            <w:tcW w:w="1134" w:type="dxa"/>
            <w:tcBorders>
              <w:top w:val="single" w:sz="6" w:space="0" w:color="163557"/>
              <w:left w:val="single" w:sz="6" w:space="0" w:color="163557"/>
              <w:bottom w:val="single" w:sz="6" w:space="0" w:color="163557"/>
              <w:right w:val="single" w:sz="6" w:space="0" w:color="163557"/>
            </w:tcBorders>
            <w:shd w:val="clear" w:color="auto" w:fill="163557"/>
            <w:tcMar>
              <w:top w:w="100" w:type="dxa"/>
              <w:left w:w="90" w:type="dxa"/>
              <w:bottom w:w="100" w:type="dxa"/>
              <w:right w:w="90" w:type="dxa"/>
            </w:tcMar>
          </w:tcPr>
          <w:p w14:paraId="336334BB"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FFFFFF"/>
                <w:sz w:val="20"/>
                <w:szCs w:val="20"/>
              </w:rPr>
              <w:t>Código</w:t>
            </w:r>
          </w:p>
        </w:tc>
        <w:tc>
          <w:tcPr>
            <w:tcW w:w="2324" w:type="dxa"/>
            <w:tcBorders>
              <w:top w:val="single" w:sz="6" w:space="0" w:color="163557"/>
              <w:left w:val="single" w:sz="6" w:space="0" w:color="163557"/>
              <w:bottom w:val="single" w:sz="6" w:space="0" w:color="163557"/>
              <w:right w:val="single" w:sz="6" w:space="0" w:color="163557"/>
            </w:tcBorders>
            <w:shd w:val="clear" w:color="auto" w:fill="163557"/>
            <w:tcMar>
              <w:top w:w="100" w:type="dxa"/>
              <w:left w:w="90" w:type="dxa"/>
              <w:bottom w:w="100" w:type="dxa"/>
              <w:right w:w="90" w:type="dxa"/>
            </w:tcMar>
          </w:tcPr>
          <w:p w14:paraId="7FEAA772"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FFFFFF"/>
                <w:sz w:val="20"/>
                <w:szCs w:val="20"/>
              </w:rPr>
              <w:t>Requisito funcional</w:t>
            </w:r>
          </w:p>
        </w:tc>
        <w:tc>
          <w:tcPr>
            <w:tcW w:w="4677" w:type="dxa"/>
            <w:tcBorders>
              <w:top w:val="single" w:sz="6" w:space="0" w:color="163557"/>
              <w:left w:val="single" w:sz="6" w:space="0" w:color="163557"/>
              <w:bottom w:val="single" w:sz="6" w:space="0" w:color="163557"/>
              <w:right w:val="single" w:sz="6" w:space="0" w:color="163557"/>
            </w:tcBorders>
            <w:shd w:val="clear" w:color="auto" w:fill="163557"/>
            <w:tcMar>
              <w:top w:w="100" w:type="dxa"/>
              <w:left w:w="90" w:type="dxa"/>
              <w:bottom w:w="100" w:type="dxa"/>
              <w:right w:w="90" w:type="dxa"/>
            </w:tcMar>
          </w:tcPr>
          <w:p w14:paraId="6826C57C"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FFFFFF"/>
                <w:sz w:val="20"/>
                <w:szCs w:val="20"/>
              </w:rPr>
              <w:t>Descripción operativa</w:t>
            </w:r>
          </w:p>
        </w:tc>
        <w:tc>
          <w:tcPr>
            <w:tcW w:w="1106" w:type="dxa"/>
            <w:tcBorders>
              <w:top w:val="single" w:sz="6" w:space="0" w:color="163557"/>
              <w:left w:val="single" w:sz="6" w:space="0" w:color="163557"/>
              <w:bottom w:val="single" w:sz="6" w:space="0" w:color="163557"/>
              <w:right w:val="single" w:sz="6" w:space="0" w:color="163557"/>
            </w:tcBorders>
            <w:shd w:val="clear" w:color="auto" w:fill="163557"/>
            <w:tcMar>
              <w:top w:w="100" w:type="dxa"/>
              <w:left w:w="90" w:type="dxa"/>
              <w:bottom w:w="100" w:type="dxa"/>
              <w:right w:w="90" w:type="dxa"/>
            </w:tcMar>
          </w:tcPr>
          <w:p w14:paraId="327316AA"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FFFFFF"/>
                <w:sz w:val="20"/>
                <w:szCs w:val="20"/>
              </w:rPr>
              <w:t>Prioridad</w:t>
            </w:r>
          </w:p>
        </w:tc>
      </w:tr>
      <w:tr w:rsidR="007D3AC3" w:rsidRPr="006A3D57" w14:paraId="0689A45F"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2604CBDE"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RF-BO-01</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210DD0AD"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Alta y Programación de Órdenes</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2A0B4C33" w14:textId="77777777" w:rsidR="007D3AC3" w:rsidRPr="006A3D57" w:rsidRDefault="00000000">
            <w:pPr>
              <w:spacing w:after="0" w:line="250" w:lineRule="auto"/>
              <w:rPr>
                <w:rFonts w:asciiTheme="majorHAnsi" w:hAnsiTheme="majorHAnsi" w:cstheme="majorHAnsi"/>
                <w:sz w:val="20"/>
                <w:szCs w:val="20"/>
              </w:rPr>
            </w:pPr>
            <w:r w:rsidRPr="006A3D57">
              <w:rPr>
                <w:rFonts w:asciiTheme="majorHAnsi" w:hAnsiTheme="majorHAnsi" w:cstheme="majorHAnsi"/>
                <w:color w:val="283D55"/>
                <w:sz w:val="20"/>
                <w:szCs w:val="20"/>
              </w:rPr>
              <w:t>El sistema debe permitir registrar órdenes de trabajo capturando cliente, dirección, contacto, tipología de falla y ventana horaria comprometida.</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0E7701B8"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E98A33"/>
                <w:sz w:val="20"/>
                <w:szCs w:val="20"/>
              </w:rPr>
              <w:t>Alta</w:t>
            </w:r>
          </w:p>
        </w:tc>
      </w:tr>
      <w:tr w:rsidR="007D3AC3" w:rsidRPr="006A3D57" w14:paraId="480C089C"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697390A6"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RF-BO-02</w:t>
            </w:r>
          </w:p>
        </w:tc>
        <w:tc>
          <w:tcPr>
            <w:tcW w:w="232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11811CBB"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Edición y Cancelación de Servicios</w:t>
            </w:r>
          </w:p>
        </w:tc>
        <w:tc>
          <w:tcPr>
            <w:tcW w:w="4677"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2137DF0B" w14:textId="77777777" w:rsidR="007D3AC3" w:rsidRPr="006A3D57" w:rsidRDefault="00000000">
            <w:pPr>
              <w:spacing w:after="0" w:line="250" w:lineRule="auto"/>
              <w:rPr>
                <w:rFonts w:asciiTheme="majorHAnsi" w:hAnsiTheme="majorHAnsi" w:cstheme="majorHAnsi"/>
                <w:sz w:val="20"/>
                <w:szCs w:val="20"/>
              </w:rPr>
            </w:pPr>
            <w:r w:rsidRPr="006A3D57">
              <w:rPr>
                <w:rFonts w:asciiTheme="majorHAnsi" w:hAnsiTheme="majorHAnsi" w:cstheme="majorHAnsi"/>
                <w:color w:val="283D55"/>
                <w:sz w:val="20"/>
                <w:szCs w:val="20"/>
              </w:rPr>
              <w:t>Permite modificar datos logísticos, reprogramar fechas u horarios, o cancelar servicios justificando la causal del descarte.</w:t>
            </w:r>
          </w:p>
        </w:tc>
        <w:tc>
          <w:tcPr>
            <w:tcW w:w="1106"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777469CE"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Media</w:t>
            </w:r>
          </w:p>
        </w:tc>
      </w:tr>
      <w:tr w:rsidR="007D3AC3" w:rsidRPr="006A3D57" w14:paraId="6C9CFB8E"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10B31D6B"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RF-BO-03</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427C560E"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Tablero de Despacho y Asignación</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36FE3C2A" w14:textId="77777777" w:rsidR="007D3AC3" w:rsidRPr="006A3D57" w:rsidRDefault="00000000">
            <w:pPr>
              <w:spacing w:after="0" w:line="250" w:lineRule="auto"/>
              <w:rPr>
                <w:rFonts w:asciiTheme="majorHAnsi" w:hAnsiTheme="majorHAnsi" w:cstheme="majorHAnsi"/>
                <w:sz w:val="20"/>
                <w:szCs w:val="20"/>
              </w:rPr>
            </w:pPr>
            <w:r w:rsidRPr="006A3D57">
              <w:rPr>
                <w:rFonts w:asciiTheme="majorHAnsi" w:hAnsiTheme="majorHAnsi" w:cstheme="majorHAnsi"/>
                <w:color w:val="283D55"/>
                <w:sz w:val="20"/>
                <w:szCs w:val="20"/>
              </w:rPr>
              <w:t>Provee una vista de agenda/calendario para asignar órdenes pendientes a técnicos específicos según disponibilidad.</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5256F25F"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E98A33"/>
                <w:sz w:val="20"/>
                <w:szCs w:val="20"/>
              </w:rPr>
              <w:t>Alta</w:t>
            </w:r>
          </w:p>
        </w:tc>
      </w:tr>
      <w:tr w:rsidR="007D3AC3" w:rsidRPr="006A3D57" w14:paraId="3B310676"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5D6B56A4"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RF-BO-04</w:t>
            </w:r>
          </w:p>
        </w:tc>
        <w:tc>
          <w:tcPr>
            <w:tcW w:w="232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79E7CCAF"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Reasignación Dinámica de Cuadrillas</w:t>
            </w:r>
          </w:p>
        </w:tc>
        <w:tc>
          <w:tcPr>
            <w:tcW w:w="4677"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4CA4401F" w14:textId="77777777" w:rsidR="007D3AC3" w:rsidRPr="006A3D57" w:rsidRDefault="00000000">
            <w:pPr>
              <w:spacing w:after="0" w:line="250" w:lineRule="auto"/>
              <w:rPr>
                <w:rFonts w:asciiTheme="majorHAnsi" w:hAnsiTheme="majorHAnsi" w:cstheme="majorHAnsi"/>
                <w:sz w:val="20"/>
                <w:szCs w:val="20"/>
              </w:rPr>
            </w:pPr>
            <w:r w:rsidRPr="006A3D57">
              <w:rPr>
                <w:rFonts w:asciiTheme="majorHAnsi" w:hAnsiTheme="majorHAnsi" w:cstheme="majorHAnsi"/>
                <w:color w:val="283D55"/>
                <w:sz w:val="20"/>
                <w:szCs w:val="20"/>
              </w:rPr>
              <w:t>Facilita el traspaso ágil de una orden asignada hacia otro técnico frente a contingencias o atrasos de ruta.</w:t>
            </w:r>
          </w:p>
        </w:tc>
        <w:tc>
          <w:tcPr>
            <w:tcW w:w="1106"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543CCA7D"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Media</w:t>
            </w:r>
          </w:p>
        </w:tc>
      </w:tr>
      <w:tr w:rsidR="007D3AC3" w:rsidRPr="006A3D57" w14:paraId="55DAE943"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62D1A9AB"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RF-BO-05</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2066E5EE"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Monitor de Ciclo de Vida de Atención</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268FA903" w14:textId="77777777" w:rsidR="007D3AC3" w:rsidRPr="006A3D57" w:rsidRDefault="00000000">
            <w:pPr>
              <w:spacing w:after="0" w:line="250" w:lineRule="auto"/>
              <w:rPr>
                <w:rFonts w:asciiTheme="majorHAnsi" w:hAnsiTheme="majorHAnsi" w:cstheme="majorHAnsi"/>
                <w:sz w:val="20"/>
                <w:szCs w:val="20"/>
              </w:rPr>
            </w:pPr>
            <w:r w:rsidRPr="006A3D57">
              <w:rPr>
                <w:rFonts w:asciiTheme="majorHAnsi" w:hAnsiTheme="majorHAnsi" w:cstheme="majorHAnsi"/>
                <w:color w:val="283D55"/>
                <w:sz w:val="20"/>
                <w:szCs w:val="20"/>
              </w:rPr>
              <w:t>Despliega el avance de la orden a través de estados (Pendiente, Asignada, En Ruta, En Atención, Finalizada, Fallida).</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7053B1DA"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E98A33"/>
                <w:sz w:val="20"/>
                <w:szCs w:val="20"/>
              </w:rPr>
              <w:t>Alta</w:t>
            </w:r>
          </w:p>
        </w:tc>
      </w:tr>
      <w:tr w:rsidR="007D3AC3" w:rsidRPr="006A3D57" w14:paraId="48C2DFDA"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4A338CED"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RF-BO-06</w:t>
            </w:r>
          </w:p>
        </w:tc>
        <w:tc>
          <w:tcPr>
            <w:tcW w:w="232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36B234EB"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Asociación Técnica de Equipamiento</w:t>
            </w:r>
          </w:p>
        </w:tc>
        <w:tc>
          <w:tcPr>
            <w:tcW w:w="4677"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6DA4E686" w14:textId="77777777" w:rsidR="007D3AC3" w:rsidRPr="006A3D57" w:rsidRDefault="00000000">
            <w:pPr>
              <w:spacing w:after="0" w:line="250" w:lineRule="auto"/>
              <w:rPr>
                <w:rFonts w:asciiTheme="majorHAnsi" w:hAnsiTheme="majorHAnsi" w:cstheme="majorHAnsi"/>
                <w:sz w:val="20"/>
                <w:szCs w:val="20"/>
              </w:rPr>
            </w:pPr>
            <w:r w:rsidRPr="006A3D57">
              <w:rPr>
                <w:rFonts w:asciiTheme="majorHAnsi" w:hAnsiTheme="majorHAnsi" w:cstheme="majorHAnsi"/>
                <w:color w:val="283D55"/>
                <w:sz w:val="20"/>
                <w:szCs w:val="20"/>
              </w:rPr>
              <w:t xml:space="preserve">Permite vincular a la orden de trabajo los identificadores únicos del </w:t>
            </w:r>
            <w:proofErr w:type="spellStart"/>
            <w:r w:rsidRPr="006A3D57">
              <w:rPr>
                <w:rFonts w:asciiTheme="majorHAnsi" w:hAnsiTheme="majorHAnsi" w:cstheme="majorHAnsi"/>
                <w:color w:val="283D55"/>
                <w:sz w:val="20"/>
                <w:szCs w:val="20"/>
              </w:rPr>
              <w:t>Router</w:t>
            </w:r>
            <w:proofErr w:type="spellEnd"/>
            <w:r w:rsidRPr="006A3D57">
              <w:rPr>
                <w:rFonts w:asciiTheme="majorHAnsi" w:hAnsiTheme="majorHAnsi" w:cstheme="majorHAnsi"/>
                <w:color w:val="283D55"/>
                <w:sz w:val="20"/>
                <w:szCs w:val="20"/>
              </w:rPr>
              <w:t xml:space="preserve"> y la tarjeta SIM asignados al cliente.</w:t>
            </w:r>
          </w:p>
        </w:tc>
        <w:tc>
          <w:tcPr>
            <w:tcW w:w="1106"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6A2C83A2"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E98A33"/>
                <w:sz w:val="20"/>
                <w:szCs w:val="20"/>
              </w:rPr>
              <w:t>Alta</w:t>
            </w:r>
          </w:p>
        </w:tc>
      </w:tr>
      <w:tr w:rsidR="007D3AC3" w:rsidRPr="006A3D57" w14:paraId="08367F9D"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77128DA7"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RF-BO-07</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1DD1293F"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Consulta de Historial Técnico por Sede</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7C2806D0" w14:textId="77777777" w:rsidR="007D3AC3" w:rsidRPr="006A3D57" w:rsidRDefault="00000000">
            <w:pPr>
              <w:spacing w:after="0" w:line="250" w:lineRule="auto"/>
              <w:rPr>
                <w:rFonts w:asciiTheme="majorHAnsi" w:hAnsiTheme="majorHAnsi" w:cstheme="majorHAnsi"/>
                <w:sz w:val="20"/>
                <w:szCs w:val="20"/>
              </w:rPr>
            </w:pPr>
            <w:r w:rsidRPr="006A3D57">
              <w:rPr>
                <w:rFonts w:asciiTheme="majorHAnsi" w:hAnsiTheme="majorHAnsi" w:cstheme="majorHAnsi"/>
                <w:color w:val="283D55"/>
                <w:sz w:val="20"/>
                <w:szCs w:val="20"/>
              </w:rPr>
              <w:t>Otorga acceso a la bitácora histórica de atenciones y fallas previas ocurridas en la sucursal o cliente seleccionado.</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269A4ADB"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Media</w:t>
            </w:r>
          </w:p>
        </w:tc>
      </w:tr>
      <w:tr w:rsidR="007D3AC3" w:rsidRPr="006A3D57" w14:paraId="7F87ADA5"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2DCA6B86"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RF-BO-08</w:t>
            </w:r>
          </w:p>
        </w:tc>
        <w:tc>
          <w:tcPr>
            <w:tcW w:w="232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498BC414"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Gestión de Usuarios y Perfiles</w:t>
            </w:r>
          </w:p>
        </w:tc>
        <w:tc>
          <w:tcPr>
            <w:tcW w:w="4677"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11EE0949" w14:textId="77777777" w:rsidR="007D3AC3" w:rsidRPr="006A3D57" w:rsidRDefault="00000000">
            <w:pPr>
              <w:spacing w:after="0" w:line="250" w:lineRule="auto"/>
              <w:rPr>
                <w:rFonts w:asciiTheme="majorHAnsi" w:hAnsiTheme="majorHAnsi" w:cstheme="majorHAnsi"/>
                <w:sz w:val="20"/>
                <w:szCs w:val="20"/>
              </w:rPr>
            </w:pPr>
            <w:r w:rsidRPr="006A3D57">
              <w:rPr>
                <w:rFonts w:asciiTheme="majorHAnsi" w:hAnsiTheme="majorHAnsi" w:cstheme="majorHAnsi"/>
                <w:color w:val="283D55"/>
                <w:sz w:val="20"/>
                <w:szCs w:val="20"/>
              </w:rPr>
              <w:t>Permite crear, modificar y suspender cuentas de usuario, asignando roles diferenciados (despachador, técnico, supervisor).</w:t>
            </w:r>
          </w:p>
        </w:tc>
        <w:tc>
          <w:tcPr>
            <w:tcW w:w="1106"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73E6FD13"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E98A33"/>
                <w:sz w:val="20"/>
                <w:szCs w:val="20"/>
              </w:rPr>
              <w:t>Alta</w:t>
            </w:r>
          </w:p>
        </w:tc>
      </w:tr>
      <w:tr w:rsidR="007D3AC3" w:rsidRPr="006A3D57" w14:paraId="4576E14D"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131D9AF0"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RF-BO-09</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71CDB6BC"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Auditoría y Aprobación de Cierres</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7BE84A6C" w14:textId="77777777" w:rsidR="007D3AC3" w:rsidRPr="006A3D57" w:rsidRDefault="00000000">
            <w:pPr>
              <w:spacing w:after="0" w:line="250" w:lineRule="auto"/>
              <w:rPr>
                <w:rFonts w:asciiTheme="majorHAnsi" w:hAnsiTheme="majorHAnsi" w:cstheme="majorHAnsi"/>
                <w:sz w:val="20"/>
                <w:szCs w:val="20"/>
              </w:rPr>
            </w:pPr>
            <w:r w:rsidRPr="006A3D57">
              <w:rPr>
                <w:rFonts w:asciiTheme="majorHAnsi" w:hAnsiTheme="majorHAnsi" w:cstheme="majorHAnsi"/>
                <w:color w:val="283D55"/>
                <w:sz w:val="20"/>
                <w:szCs w:val="20"/>
              </w:rPr>
              <w:t xml:space="preserve">Permite revisar las actas de visita enviadas desde terreno, verificando </w:t>
            </w:r>
            <w:proofErr w:type="spellStart"/>
            <w:r w:rsidRPr="006A3D57">
              <w:rPr>
                <w:rFonts w:asciiTheme="majorHAnsi" w:hAnsiTheme="majorHAnsi" w:cstheme="majorHAnsi"/>
                <w:color w:val="283D55"/>
                <w:sz w:val="20"/>
                <w:szCs w:val="20"/>
              </w:rPr>
              <w:t>checklists</w:t>
            </w:r>
            <w:proofErr w:type="spellEnd"/>
            <w:r w:rsidRPr="006A3D57">
              <w:rPr>
                <w:rFonts w:asciiTheme="majorHAnsi" w:hAnsiTheme="majorHAnsi" w:cstheme="majorHAnsi"/>
                <w:color w:val="283D55"/>
                <w:sz w:val="20"/>
                <w:szCs w:val="20"/>
              </w:rPr>
              <w:t>, fotos de evidencia, notas y firmas</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197C0274"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E98A33"/>
                <w:sz w:val="20"/>
                <w:szCs w:val="20"/>
              </w:rPr>
              <w:t>Alta</w:t>
            </w:r>
          </w:p>
        </w:tc>
      </w:tr>
      <w:tr w:rsidR="007D3AC3" w:rsidRPr="006A3D57" w14:paraId="54C24A16"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7CAE138C"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RF-BO-10</w:t>
            </w:r>
          </w:p>
        </w:tc>
        <w:tc>
          <w:tcPr>
            <w:tcW w:w="232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3D30D420"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Filtros y Búsqueda Multicriterio</w:t>
            </w:r>
          </w:p>
        </w:tc>
        <w:tc>
          <w:tcPr>
            <w:tcW w:w="4677"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1546A99E" w14:textId="77777777" w:rsidR="007D3AC3" w:rsidRPr="006A3D57" w:rsidRDefault="00000000">
            <w:pPr>
              <w:spacing w:after="0" w:line="250" w:lineRule="auto"/>
              <w:rPr>
                <w:rFonts w:asciiTheme="majorHAnsi" w:hAnsiTheme="majorHAnsi" w:cstheme="majorHAnsi"/>
                <w:sz w:val="20"/>
                <w:szCs w:val="20"/>
              </w:rPr>
            </w:pPr>
            <w:r w:rsidRPr="006A3D57">
              <w:rPr>
                <w:rFonts w:asciiTheme="majorHAnsi" w:hAnsiTheme="majorHAnsi" w:cstheme="majorHAnsi"/>
                <w:color w:val="283D55"/>
                <w:sz w:val="20"/>
                <w:szCs w:val="20"/>
              </w:rPr>
              <w:t>Dispone de herramientas de filtrado por estado, técnico, fecha o comuna, y búsqueda por ID de orden o razón social</w:t>
            </w:r>
          </w:p>
        </w:tc>
        <w:tc>
          <w:tcPr>
            <w:tcW w:w="1106"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52E5CBA5"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Media</w:t>
            </w:r>
          </w:p>
        </w:tc>
      </w:tr>
      <w:tr w:rsidR="007D3AC3" w:rsidRPr="006A3D57" w14:paraId="47A72717"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3CA12355"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RF-BO-11</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0CD53897"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Disparo Manual de Notificaciones</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6AE8C1FC" w14:textId="77777777" w:rsidR="007D3AC3" w:rsidRPr="006A3D57" w:rsidRDefault="00000000">
            <w:pPr>
              <w:spacing w:after="0" w:line="250" w:lineRule="auto"/>
              <w:rPr>
                <w:rFonts w:asciiTheme="majorHAnsi" w:hAnsiTheme="majorHAnsi" w:cstheme="majorHAnsi"/>
                <w:sz w:val="20"/>
                <w:szCs w:val="20"/>
              </w:rPr>
            </w:pPr>
            <w:r w:rsidRPr="006A3D57">
              <w:rPr>
                <w:rFonts w:asciiTheme="majorHAnsi" w:hAnsiTheme="majorHAnsi" w:cstheme="majorHAnsi"/>
                <w:color w:val="283D55"/>
                <w:sz w:val="20"/>
                <w:szCs w:val="20"/>
              </w:rPr>
              <w:t>Permite reenviar enlaces de acceso (Magic Links) o recordatorios por correo ante solicitudes de reprogramación.</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7E66C52C"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6B7787"/>
                <w:sz w:val="20"/>
                <w:szCs w:val="20"/>
              </w:rPr>
              <w:t>Baja</w:t>
            </w:r>
          </w:p>
        </w:tc>
      </w:tr>
      <w:tr w:rsidR="007D3AC3" w:rsidRPr="006A3D57" w14:paraId="1BFAB037"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72936BCD"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RF-BO-12</w:t>
            </w:r>
          </w:p>
        </w:tc>
        <w:tc>
          <w:tcPr>
            <w:tcW w:w="232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1C9B9E7F"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Bitácora de Auditoría Operativa</w:t>
            </w:r>
          </w:p>
        </w:tc>
        <w:tc>
          <w:tcPr>
            <w:tcW w:w="4677"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191C2DE7" w14:textId="77777777" w:rsidR="007D3AC3" w:rsidRPr="006A3D57" w:rsidRDefault="00000000">
            <w:pPr>
              <w:spacing w:after="0" w:line="250" w:lineRule="auto"/>
              <w:rPr>
                <w:rFonts w:asciiTheme="majorHAnsi" w:hAnsiTheme="majorHAnsi" w:cstheme="majorHAnsi"/>
                <w:sz w:val="20"/>
                <w:szCs w:val="20"/>
              </w:rPr>
            </w:pPr>
            <w:r w:rsidRPr="006A3D57">
              <w:rPr>
                <w:rFonts w:asciiTheme="majorHAnsi" w:hAnsiTheme="majorHAnsi" w:cstheme="majorHAnsi"/>
                <w:color w:val="283D55"/>
                <w:sz w:val="20"/>
                <w:szCs w:val="20"/>
              </w:rPr>
              <w:t>Almacena un registro inmutable con fecha, hora y usuario responsable de cada modificación sustancial en la orden.</w:t>
            </w:r>
          </w:p>
        </w:tc>
        <w:tc>
          <w:tcPr>
            <w:tcW w:w="1106"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6919C07F"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Media</w:t>
            </w:r>
          </w:p>
        </w:tc>
      </w:tr>
      <w:tr w:rsidR="007D3AC3" w:rsidRPr="006A3D57" w14:paraId="0F727370"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7B46ECEB"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RF-BO-13</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6AFBE363"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2F5496"/>
                <w:sz w:val="20"/>
                <w:szCs w:val="20"/>
              </w:rPr>
              <w:t>Exportación de Datos Operativos</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5C4F3C15" w14:textId="77777777" w:rsidR="007D3AC3" w:rsidRPr="006A3D57" w:rsidRDefault="00000000">
            <w:pPr>
              <w:spacing w:after="0" w:line="250" w:lineRule="auto"/>
              <w:rPr>
                <w:rFonts w:asciiTheme="majorHAnsi" w:hAnsiTheme="majorHAnsi" w:cstheme="majorHAnsi"/>
                <w:sz w:val="20"/>
                <w:szCs w:val="20"/>
              </w:rPr>
            </w:pPr>
            <w:r w:rsidRPr="006A3D57">
              <w:rPr>
                <w:rFonts w:asciiTheme="majorHAnsi" w:hAnsiTheme="majorHAnsi" w:cstheme="majorHAnsi"/>
                <w:color w:val="283D55"/>
                <w:sz w:val="20"/>
                <w:szCs w:val="20"/>
              </w:rPr>
              <w:t>Permite descargar consolidados de atenciones completadas en formatos estándar para análisis de gestión y reportes.</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66C0D9DA" w14:textId="77777777" w:rsidR="007D3AC3" w:rsidRPr="006A3D57" w:rsidRDefault="00000000">
            <w:pPr>
              <w:spacing w:after="0" w:line="254" w:lineRule="auto"/>
              <w:rPr>
                <w:rFonts w:asciiTheme="majorHAnsi" w:hAnsiTheme="majorHAnsi" w:cstheme="majorHAnsi"/>
                <w:sz w:val="20"/>
                <w:szCs w:val="20"/>
              </w:rPr>
            </w:pPr>
            <w:r w:rsidRPr="006A3D57">
              <w:rPr>
                <w:rFonts w:asciiTheme="majorHAnsi" w:hAnsiTheme="majorHAnsi" w:cstheme="majorHAnsi"/>
                <w:b/>
                <w:color w:val="6B7787"/>
                <w:sz w:val="20"/>
                <w:szCs w:val="20"/>
              </w:rPr>
              <w:t>Baja</w:t>
            </w:r>
          </w:p>
        </w:tc>
      </w:tr>
    </w:tbl>
    <w:p w14:paraId="34C3511A" w14:textId="77777777" w:rsidR="007D3AC3" w:rsidRDefault="007D3AC3">
      <w:pPr>
        <w:spacing w:after="20"/>
      </w:pPr>
    </w:p>
    <w:p w14:paraId="440B1BE0" w14:textId="02C6ABBB" w:rsidR="007D3AC3" w:rsidRDefault="00000000" w:rsidP="00491232">
      <w:pPr>
        <w:pStyle w:val="Ttulo1"/>
        <w:numPr>
          <w:ilvl w:val="0"/>
          <w:numId w:val="24"/>
        </w:numPr>
      </w:pPr>
      <w:bookmarkStart w:id="4" w:name="_Toc243076266"/>
      <w:r>
        <w:lastRenderedPageBreak/>
        <w:t>SUBSISTEMA DE APLICACIÓN MÓVIL PARA TÉCNICOS (PWA)</w:t>
      </w:r>
      <w:bookmarkEnd w:id="4"/>
    </w:p>
    <w:p w14:paraId="592C85B0" w14:textId="1AB6E347" w:rsidR="00491232" w:rsidRPr="00491232" w:rsidRDefault="006A3D57" w:rsidP="00491232">
      <w:r>
        <w:rPr>
          <w:noProof/>
        </w:rPr>
        <mc:AlternateContent>
          <mc:Choice Requires="wps">
            <w:drawing>
              <wp:anchor distT="0" distB="0" distL="114300" distR="114300" simplePos="0" relativeHeight="251667456" behindDoc="0" locked="0" layoutInCell="1" allowOverlap="1" wp14:anchorId="76A0CAA5" wp14:editId="0D231C3C">
                <wp:simplePos x="0" y="0"/>
                <wp:positionH relativeFrom="margin">
                  <wp:posOffset>0</wp:posOffset>
                </wp:positionH>
                <wp:positionV relativeFrom="paragraph">
                  <wp:posOffset>-635</wp:posOffset>
                </wp:positionV>
                <wp:extent cx="5593080" cy="0"/>
                <wp:effectExtent l="0" t="0" r="0" b="0"/>
                <wp:wrapNone/>
                <wp:docPr id="35" name="Conector recto 35"/>
                <wp:cNvGraphicFramePr/>
                <a:graphic xmlns:a="http://schemas.openxmlformats.org/drawingml/2006/main">
                  <a:graphicData uri="http://schemas.microsoft.com/office/word/2010/wordprocessingShape">
                    <wps:wsp>
                      <wps:cNvCnPr/>
                      <wps:spPr>
                        <a:xfrm>
                          <a:off x="0" y="0"/>
                          <a:ext cx="5593080" cy="0"/>
                        </a:xfrm>
                        <a:prstGeom prst="line">
                          <a:avLst/>
                        </a:prstGeom>
                        <a:ln w="1905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B6CBB6" id="Conector recto 35"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40.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" strokecolor="#ed7d31 [3205]" strokeweight="1.5pt">
                <v:stroke joinstyle="miter"/>
                <w10:wrap anchorx="margin"/>
              </v:line>
            </w:pict>
          </mc:Fallback>
        </mc:AlternateContent>
      </w:r>
    </w:p>
    <w:tbl>
      <w:tblPr>
        <w:tblW w:w="0" w:type="auto"/>
        <w:tblLayout w:type="fixed"/>
        <w:tblLook w:val="04A0" w:firstRow="1" w:lastRow="0" w:firstColumn="1" w:lastColumn="0" w:noHBand="0" w:noVBand="1"/>
      </w:tblPr>
      <w:tblGrid>
        <w:gridCol w:w="9428"/>
      </w:tblGrid>
      <w:tr w:rsidR="007D3AC3" w14:paraId="2386A123" w14:textId="77777777">
        <w:trPr>
          <w:cantSplit/>
        </w:trPr>
        <w:tc>
          <w:tcPr>
            <w:tcW w:w="9428" w:type="dxa"/>
            <w:tcBorders>
              <w:top w:val="single" w:sz="5" w:space="0" w:color="AFC6D9"/>
              <w:left w:val="single" w:sz="5" w:space="0" w:color="AFC6D9"/>
              <w:bottom w:val="single" w:sz="5" w:space="0" w:color="AFC6D9"/>
              <w:right w:val="single" w:sz="5" w:space="0" w:color="AFC6D9"/>
            </w:tcBorders>
            <w:shd w:val="clear" w:color="auto" w:fill="DCEBF6"/>
            <w:tcMar>
              <w:top w:w="95" w:type="dxa"/>
              <w:left w:w="120" w:type="dxa"/>
              <w:bottom w:w="95" w:type="dxa"/>
              <w:right w:w="120" w:type="dxa"/>
            </w:tcMar>
          </w:tcPr>
          <w:p w14:paraId="79393A83" w14:textId="77777777" w:rsidR="007D3AC3" w:rsidRPr="006A3D57" w:rsidRDefault="00000000" w:rsidP="006A3D57">
            <w:pPr>
              <w:pStyle w:val="Ttulo2"/>
            </w:pPr>
            <w:bookmarkStart w:id="5" w:name="_Toc243076267"/>
            <w:r w:rsidRPr="006A3D57">
              <w:t>3.1 Descripción funcional</w:t>
            </w:r>
            <w:bookmarkEnd w:id="5"/>
          </w:p>
        </w:tc>
      </w:tr>
      <w:tr w:rsidR="007D3AC3" w14:paraId="1FE92802" w14:textId="77777777">
        <w:trPr>
          <w:cantSplit/>
        </w:trPr>
        <w:tc>
          <w:tcPr>
            <w:tcW w:w="9428" w:type="dxa"/>
            <w:tcBorders>
              <w:top w:val="single" w:sz="5" w:space="0" w:color="AFC6D9"/>
              <w:left w:val="single" w:sz="5" w:space="0" w:color="AFC6D9"/>
              <w:bottom w:val="single" w:sz="5" w:space="0" w:color="AFC6D9"/>
              <w:right w:val="single" w:sz="5" w:space="0" w:color="AFC6D9"/>
            </w:tcBorders>
            <w:shd w:val="clear" w:color="auto" w:fill="F3F8FC"/>
            <w:tcMar>
              <w:top w:w="170" w:type="dxa"/>
              <w:left w:w="195" w:type="dxa"/>
              <w:bottom w:w="175" w:type="dxa"/>
              <w:right w:w="195" w:type="dxa"/>
            </w:tcMar>
          </w:tcPr>
          <w:p w14:paraId="7EE084C4" w14:textId="77777777" w:rsidR="007D3AC3" w:rsidRDefault="00000000">
            <w:pPr>
              <w:spacing w:after="120" w:line="281" w:lineRule="auto"/>
            </w:pPr>
            <w:r>
              <w:rPr>
                <w:rFonts w:ascii="Cambria" w:hAnsi="Cambria"/>
                <w:color w:val="283D55"/>
                <w:sz w:val="20"/>
              </w:rPr>
              <w:t>La aplicación PWA representa la herramienta de trabajo en terreno para los técnicos desplegados, diseñada para operar en dispositivos móviles bajo condiciones variables de conectividad. Su diseño prioriza la usabilidad en campo, guiando al especialista mediante un flujo metódico que abarca desde la visualización de su hoja de ruta diaria hasta el cierre formal del servicio con respaldo digital.</w:t>
            </w:r>
          </w:p>
          <w:p w14:paraId="0652573B" w14:textId="77777777" w:rsidR="007D3AC3" w:rsidRDefault="00000000">
            <w:pPr>
              <w:spacing w:after="20" w:line="281" w:lineRule="auto"/>
            </w:pPr>
            <w:r>
              <w:rPr>
                <w:rFonts w:ascii="Cambria" w:hAnsi="Cambria"/>
                <w:color w:val="283D55"/>
                <w:sz w:val="20"/>
              </w:rPr>
              <w:t xml:space="preserve">El sistema mitiga la dispersión de información proveyendo al técnico los antecedentes del </w:t>
            </w:r>
            <w:proofErr w:type="spellStart"/>
            <w:r>
              <w:rPr>
                <w:rFonts w:ascii="Cambria" w:hAnsi="Cambria"/>
                <w:color w:val="283D55"/>
                <w:sz w:val="20"/>
              </w:rPr>
              <w:t>Router</w:t>
            </w:r>
            <w:proofErr w:type="spellEnd"/>
            <w:r>
              <w:rPr>
                <w:rFonts w:ascii="Cambria" w:hAnsi="Cambria"/>
                <w:color w:val="283D55"/>
                <w:sz w:val="20"/>
              </w:rPr>
              <w:t xml:space="preserve"> y SIM instalados antes de iniciar la intervención. Una de sus capacidades nucleares reside en la resiliencia operativa: gracias al empleo de </w:t>
            </w:r>
            <w:proofErr w:type="spellStart"/>
            <w:r>
              <w:rPr>
                <w:rFonts w:ascii="Cambria" w:hAnsi="Cambria"/>
                <w:color w:val="283D55"/>
                <w:sz w:val="20"/>
              </w:rPr>
              <w:t>Service</w:t>
            </w:r>
            <w:proofErr w:type="spellEnd"/>
            <w:r>
              <w:rPr>
                <w:rFonts w:ascii="Cambria" w:hAnsi="Cambria"/>
                <w:color w:val="283D55"/>
                <w:sz w:val="20"/>
              </w:rPr>
              <w:t xml:space="preserve"> </w:t>
            </w:r>
            <w:proofErr w:type="spellStart"/>
            <w:r>
              <w:rPr>
                <w:rFonts w:ascii="Cambria" w:hAnsi="Cambria"/>
                <w:color w:val="283D55"/>
                <w:sz w:val="20"/>
              </w:rPr>
              <w:t>Workers</w:t>
            </w:r>
            <w:proofErr w:type="spellEnd"/>
            <w:r>
              <w:rPr>
                <w:rFonts w:ascii="Cambria" w:hAnsi="Cambria"/>
                <w:color w:val="283D55"/>
                <w:sz w:val="20"/>
              </w:rPr>
              <w:t xml:space="preserve"> y bases de datos locales, el técnico puede consultar información técnica, ejecutar </w:t>
            </w:r>
            <w:proofErr w:type="spellStart"/>
            <w:r>
              <w:rPr>
                <w:rFonts w:ascii="Cambria" w:hAnsi="Cambria"/>
                <w:color w:val="283D55"/>
                <w:sz w:val="20"/>
              </w:rPr>
              <w:t>checklists</w:t>
            </w:r>
            <w:proofErr w:type="spellEnd"/>
            <w:r>
              <w:rPr>
                <w:rFonts w:ascii="Cambria" w:hAnsi="Cambria"/>
                <w:color w:val="283D55"/>
                <w:sz w:val="20"/>
              </w:rPr>
              <w:t xml:space="preserve"> de validación, adjuntar fotografías y registrar firmas sin requerir una conexión activa a internet, sincronizando el paquete de datos en diferido al recuperar la cobertura celular.</w:t>
            </w:r>
          </w:p>
        </w:tc>
      </w:tr>
    </w:tbl>
    <w:p w14:paraId="4EB0A9B2" w14:textId="77777777" w:rsidR="007D3AC3" w:rsidRDefault="007D3AC3">
      <w:pPr>
        <w:spacing w:after="20"/>
      </w:pPr>
    </w:p>
    <w:p w14:paraId="6B680C92" w14:textId="7C2BFFC0" w:rsidR="006A3D57" w:rsidRPr="006A3D57" w:rsidRDefault="00000000" w:rsidP="006A3D57">
      <w:pPr>
        <w:pStyle w:val="Ttulo2"/>
        <w:numPr>
          <w:ilvl w:val="1"/>
          <w:numId w:val="24"/>
        </w:numPr>
      </w:pPr>
      <w:bookmarkStart w:id="6" w:name="_Toc243076268"/>
      <w:r>
        <w:t>Tabla normada de requisitos funcionales</w:t>
      </w:r>
      <w:bookmarkEnd w:id="6"/>
    </w:p>
    <w:tbl>
      <w:tblPr>
        <w:tblW w:w="0" w:type="auto"/>
        <w:jc w:val="center"/>
        <w:tblLayout w:type="fixed"/>
        <w:tblLook w:val="04A0" w:firstRow="1" w:lastRow="0" w:firstColumn="1" w:lastColumn="0" w:noHBand="0" w:noVBand="1"/>
      </w:tblPr>
      <w:tblGrid>
        <w:gridCol w:w="1142"/>
        <w:gridCol w:w="2324"/>
        <w:gridCol w:w="4677"/>
        <w:gridCol w:w="1106"/>
      </w:tblGrid>
      <w:tr w:rsidR="007D3AC3" w:rsidRPr="006A3D57" w14:paraId="65FA1A70" w14:textId="77777777" w:rsidTr="006A3D57">
        <w:trPr>
          <w:cantSplit/>
          <w:tblHeader/>
          <w:jc w:val="center"/>
        </w:trPr>
        <w:tc>
          <w:tcPr>
            <w:tcW w:w="1142" w:type="dxa"/>
            <w:tcBorders>
              <w:top w:val="single" w:sz="6" w:space="0" w:color="163557"/>
              <w:left w:val="single" w:sz="6" w:space="0" w:color="163557"/>
              <w:bottom w:val="single" w:sz="6" w:space="0" w:color="163557"/>
              <w:right w:val="single" w:sz="6" w:space="0" w:color="163557"/>
            </w:tcBorders>
            <w:shd w:val="clear" w:color="auto" w:fill="163557"/>
            <w:tcMar>
              <w:top w:w="100" w:type="dxa"/>
              <w:left w:w="90" w:type="dxa"/>
              <w:bottom w:w="100" w:type="dxa"/>
              <w:right w:w="90" w:type="dxa"/>
            </w:tcMar>
          </w:tcPr>
          <w:p w14:paraId="22BCC6D5"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FFFFFF"/>
                <w:sz w:val="18"/>
              </w:rPr>
              <w:t>Código</w:t>
            </w:r>
          </w:p>
        </w:tc>
        <w:tc>
          <w:tcPr>
            <w:tcW w:w="2324" w:type="dxa"/>
            <w:tcBorders>
              <w:top w:val="single" w:sz="6" w:space="0" w:color="163557"/>
              <w:left w:val="single" w:sz="6" w:space="0" w:color="163557"/>
              <w:bottom w:val="single" w:sz="6" w:space="0" w:color="163557"/>
              <w:right w:val="single" w:sz="6" w:space="0" w:color="163557"/>
            </w:tcBorders>
            <w:shd w:val="clear" w:color="auto" w:fill="163557"/>
            <w:tcMar>
              <w:top w:w="100" w:type="dxa"/>
              <w:left w:w="90" w:type="dxa"/>
              <w:bottom w:w="100" w:type="dxa"/>
              <w:right w:w="90" w:type="dxa"/>
            </w:tcMar>
          </w:tcPr>
          <w:p w14:paraId="3F248F41"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FFFFFF"/>
                <w:sz w:val="18"/>
              </w:rPr>
              <w:t>Requisito funcional</w:t>
            </w:r>
          </w:p>
        </w:tc>
        <w:tc>
          <w:tcPr>
            <w:tcW w:w="4677" w:type="dxa"/>
            <w:tcBorders>
              <w:top w:val="single" w:sz="6" w:space="0" w:color="163557"/>
              <w:left w:val="single" w:sz="6" w:space="0" w:color="163557"/>
              <w:bottom w:val="single" w:sz="6" w:space="0" w:color="163557"/>
              <w:right w:val="single" w:sz="6" w:space="0" w:color="163557"/>
            </w:tcBorders>
            <w:shd w:val="clear" w:color="auto" w:fill="163557"/>
            <w:tcMar>
              <w:top w:w="100" w:type="dxa"/>
              <w:left w:w="90" w:type="dxa"/>
              <w:bottom w:w="100" w:type="dxa"/>
              <w:right w:w="90" w:type="dxa"/>
            </w:tcMar>
          </w:tcPr>
          <w:p w14:paraId="78987B17"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FFFFFF"/>
                <w:sz w:val="18"/>
              </w:rPr>
              <w:t>Descripción operativa</w:t>
            </w:r>
          </w:p>
        </w:tc>
        <w:tc>
          <w:tcPr>
            <w:tcW w:w="1106" w:type="dxa"/>
            <w:tcBorders>
              <w:top w:val="single" w:sz="6" w:space="0" w:color="163557"/>
              <w:left w:val="single" w:sz="6" w:space="0" w:color="163557"/>
              <w:bottom w:val="single" w:sz="6" w:space="0" w:color="163557"/>
              <w:right w:val="single" w:sz="6" w:space="0" w:color="163557"/>
            </w:tcBorders>
            <w:shd w:val="clear" w:color="auto" w:fill="163557"/>
            <w:tcMar>
              <w:top w:w="100" w:type="dxa"/>
              <w:left w:w="90" w:type="dxa"/>
              <w:bottom w:w="100" w:type="dxa"/>
              <w:right w:w="90" w:type="dxa"/>
            </w:tcMar>
          </w:tcPr>
          <w:p w14:paraId="0CB71054"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FFFFFF"/>
                <w:sz w:val="18"/>
              </w:rPr>
              <w:t>Prioridad</w:t>
            </w:r>
          </w:p>
        </w:tc>
      </w:tr>
      <w:tr w:rsidR="007D3AC3" w:rsidRPr="006A3D57" w14:paraId="4C0BDE55" w14:textId="77777777" w:rsidTr="006A3D57">
        <w:trPr>
          <w:cantSplit/>
          <w:jc w:val="center"/>
        </w:trPr>
        <w:tc>
          <w:tcPr>
            <w:tcW w:w="1142"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46D5362B"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RF-APP-01</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7C8BF6A5"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Autenticación Segura de Terreno</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20820EC8" w14:textId="77777777" w:rsidR="007D3AC3" w:rsidRPr="006A3D57" w:rsidRDefault="00000000">
            <w:pPr>
              <w:spacing w:after="0" w:line="250" w:lineRule="auto"/>
              <w:rPr>
                <w:rFonts w:asciiTheme="majorHAnsi" w:hAnsiTheme="majorHAnsi" w:cstheme="majorHAnsi"/>
              </w:rPr>
            </w:pPr>
            <w:r w:rsidRPr="006A3D57">
              <w:rPr>
                <w:rFonts w:asciiTheme="majorHAnsi" w:hAnsiTheme="majorHAnsi" w:cstheme="majorHAnsi"/>
                <w:color w:val="283D55"/>
                <w:sz w:val="18"/>
              </w:rPr>
              <w:t>Valida la identidad del técnico y mantiene una sesión persistente y segura en el dispositivo móvil.</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387DC56E"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E98A33"/>
                <w:sz w:val="18"/>
              </w:rPr>
              <w:t>Alta</w:t>
            </w:r>
          </w:p>
        </w:tc>
      </w:tr>
      <w:tr w:rsidR="007D3AC3" w:rsidRPr="006A3D57" w14:paraId="7911A45C" w14:textId="77777777" w:rsidTr="006A3D57">
        <w:trPr>
          <w:cantSplit/>
          <w:jc w:val="center"/>
        </w:trPr>
        <w:tc>
          <w:tcPr>
            <w:tcW w:w="1142"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7E5D46C1"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RF-APP-02</w:t>
            </w:r>
          </w:p>
        </w:tc>
        <w:tc>
          <w:tcPr>
            <w:tcW w:w="232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5B705F2F"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Visualización de Hoja de Ruta</w:t>
            </w:r>
          </w:p>
        </w:tc>
        <w:tc>
          <w:tcPr>
            <w:tcW w:w="4677"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01007EB2" w14:textId="77777777" w:rsidR="007D3AC3" w:rsidRPr="006A3D57" w:rsidRDefault="00000000">
            <w:pPr>
              <w:spacing w:after="0" w:line="250" w:lineRule="auto"/>
              <w:rPr>
                <w:rFonts w:asciiTheme="majorHAnsi" w:hAnsiTheme="majorHAnsi" w:cstheme="majorHAnsi"/>
              </w:rPr>
            </w:pPr>
            <w:r w:rsidRPr="006A3D57">
              <w:rPr>
                <w:rFonts w:asciiTheme="majorHAnsi" w:hAnsiTheme="majorHAnsi" w:cstheme="majorHAnsi"/>
                <w:color w:val="283D55"/>
                <w:sz w:val="18"/>
              </w:rPr>
              <w:t>Lista las órdenes asignadas al perfil técnico, priorizadas cronológicamente según la ventana acordada</w:t>
            </w:r>
          </w:p>
        </w:tc>
        <w:tc>
          <w:tcPr>
            <w:tcW w:w="1106"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0B09265E"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E98A33"/>
                <w:sz w:val="18"/>
              </w:rPr>
              <w:t>Alta</w:t>
            </w:r>
          </w:p>
        </w:tc>
      </w:tr>
      <w:tr w:rsidR="007D3AC3" w:rsidRPr="006A3D57" w14:paraId="5BBE8D77" w14:textId="77777777" w:rsidTr="006A3D57">
        <w:trPr>
          <w:cantSplit/>
          <w:jc w:val="center"/>
        </w:trPr>
        <w:tc>
          <w:tcPr>
            <w:tcW w:w="1142"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34DB5C50"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RF-APP-03</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5E714719"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Ficha de Detalle de la Orden</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3AC16259" w14:textId="77777777" w:rsidR="007D3AC3" w:rsidRPr="006A3D57" w:rsidRDefault="00000000">
            <w:pPr>
              <w:spacing w:after="0" w:line="250" w:lineRule="auto"/>
              <w:rPr>
                <w:rFonts w:asciiTheme="majorHAnsi" w:hAnsiTheme="majorHAnsi" w:cstheme="majorHAnsi"/>
              </w:rPr>
            </w:pPr>
            <w:r w:rsidRPr="006A3D57">
              <w:rPr>
                <w:rFonts w:asciiTheme="majorHAnsi" w:hAnsiTheme="majorHAnsi" w:cstheme="majorHAnsi"/>
                <w:color w:val="283D55"/>
                <w:sz w:val="18"/>
              </w:rPr>
              <w:t>Muestra la dirección exacta, persona de contacto en sitio, descripción de la falla y equipos involucrados</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27E6C920"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E98A33"/>
                <w:sz w:val="18"/>
              </w:rPr>
              <w:t>Alta</w:t>
            </w:r>
          </w:p>
        </w:tc>
      </w:tr>
      <w:tr w:rsidR="007D3AC3" w:rsidRPr="006A3D57" w14:paraId="735CE43F" w14:textId="77777777" w:rsidTr="006A3D57">
        <w:trPr>
          <w:cantSplit/>
          <w:jc w:val="center"/>
        </w:trPr>
        <w:tc>
          <w:tcPr>
            <w:tcW w:w="1142"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3845FAF4"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RF-APP-04</w:t>
            </w:r>
          </w:p>
        </w:tc>
        <w:tc>
          <w:tcPr>
            <w:tcW w:w="232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6FB92B9E"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Consulta de Ficha Técnica del Dispositivo</w:t>
            </w:r>
          </w:p>
        </w:tc>
        <w:tc>
          <w:tcPr>
            <w:tcW w:w="4677"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2DCB4975" w14:textId="77777777" w:rsidR="007D3AC3" w:rsidRPr="006A3D57" w:rsidRDefault="00000000">
            <w:pPr>
              <w:spacing w:after="0" w:line="250" w:lineRule="auto"/>
              <w:rPr>
                <w:rFonts w:asciiTheme="majorHAnsi" w:hAnsiTheme="majorHAnsi" w:cstheme="majorHAnsi"/>
              </w:rPr>
            </w:pPr>
            <w:r w:rsidRPr="006A3D57">
              <w:rPr>
                <w:rFonts w:asciiTheme="majorHAnsi" w:hAnsiTheme="majorHAnsi" w:cstheme="majorHAnsi"/>
                <w:color w:val="283D55"/>
                <w:sz w:val="18"/>
              </w:rPr>
              <w:t xml:space="preserve">Permite inspeccionar en terreno los datos del </w:t>
            </w:r>
            <w:proofErr w:type="spellStart"/>
            <w:r w:rsidRPr="006A3D57">
              <w:rPr>
                <w:rFonts w:asciiTheme="majorHAnsi" w:hAnsiTheme="majorHAnsi" w:cstheme="majorHAnsi"/>
                <w:color w:val="283D55"/>
                <w:sz w:val="18"/>
              </w:rPr>
              <w:t>Router</w:t>
            </w:r>
            <w:proofErr w:type="spellEnd"/>
            <w:r w:rsidRPr="006A3D57">
              <w:rPr>
                <w:rFonts w:asciiTheme="majorHAnsi" w:hAnsiTheme="majorHAnsi" w:cstheme="majorHAnsi"/>
                <w:color w:val="283D55"/>
                <w:sz w:val="18"/>
              </w:rPr>
              <w:t xml:space="preserve"> instalado, serie, ICCID de la SIM e historial de tickets previos.</w:t>
            </w:r>
          </w:p>
        </w:tc>
        <w:tc>
          <w:tcPr>
            <w:tcW w:w="1106"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6ACDC71F"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E98A33"/>
                <w:sz w:val="18"/>
              </w:rPr>
              <w:t>Alta</w:t>
            </w:r>
          </w:p>
        </w:tc>
      </w:tr>
      <w:tr w:rsidR="007D3AC3" w:rsidRPr="006A3D57" w14:paraId="7D0FAD9F" w14:textId="77777777" w:rsidTr="006A3D57">
        <w:trPr>
          <w:cantSplit/>
          <w:jc w:val="center"/>
        </w:trPr>
        <w:tc>
          <w:tcPr>
            <w:tcW w:w="1142"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4DAD4BFB"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RF-APP-05</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0C48C935"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Monitor de Ciclo de Vida de Atención</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5F5BB4BE" w14:textId="77777777" w:rsidR="007D3AC3" w:rsidRPr="006A3D57" w:rsidRDefault="00000000">
            <w:pPr>
              <w:spacing w:after="0" w:line="250" w:lineRule="auto"/>
              <w:rPr>
                <w:rFonts w:asciiTheme="majorHAnsi" w:hAnsiTheme="majorHAnsi" w:cstheme="majorHAnsi"/>
              </w:rPr>
            </w:pPr>
            <w:r w:rsidRPr="006A3D57">
              <w:rPr>
                <w:rFonts w:asciiTheme="majorHAnsi" w:hAnsiTheme="majorHAnsi" w:cstheme="majorHAnsi"/>
                <w:color w:val="283D55"/>
                <w:sz w:val="18"/>
              </w:rPr>
              <w:t>Permite notificar cambios de estado en campo (En Camino, En Sitio/Iniciado, Atención Completada, Visita Fallida).</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5C31C998"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E98A33"/>
                <w:sz w:val="18"/>
              </w:rPr>
              <w:t>Alta</w:t>
            </w:r>
          </w:p>
        </w:tc>
      </w:tr>
      <w:tr w:rsidR="007D3AC3" w:rsidRPr="006A3D57" w14:paraId="63A26AA5" w14:textId="77777777" w:rsidTr="006A3D57">
        <w:trPr>
          <w:cantSplit/>
          <w:jc w:val="center"/>
        </w:trPr>
        <w:tc>
          <w:tcPr>
            <w:tcW w:w="1142"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5D84B20F"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RF-APP-06</w:t>
            </w:r>
          </w:p>
        </w:tc>
        <w:tc>
          <w:tcPr>
            <w:tcW w:w="232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46AFC8AF" w14:textId="77777777" w:rsidR="007D3AC3" w:rsidRPr="006A3D57" w:rsidRDefault="00000000">
            <w:pPr>
              <w:spacing w:after="0" w:line="254" w:lineRule="auto"/>
              <w:rPr>
                <w:rFonts w:asciiTheme="majorHAnsi" w:hAnsiTheme="majorHAnsi" w:cstheme="majorHAnsi"/>
              </w:rPr>
            </w:pPr>
            <w:proofErr w:type="spellStart"/>
            <w:r w:rsidRPr="006A3D57">
              <w:rPr>
                <w:rFonts w:asciiTheme="majorHAnsi" w:hAnsiTheme="majorHAnsi" w:cstheme="majorHAnsi"/>
                <w:b/>
                <w:color w:val="2F5496"/>
                <w:sz w:val="18"/>
              </w:rPr>
              <w:t>Checklist</w:t>
            </w:r>
            <w:proofErr w:type="spellEnd"/>
            <w:r w:rsidRPr="006A3D57">
              <w:rPr>
                <w:rFonts w:asciiTheme="majorHAnsi" w:hAnsiTheme="majorHAnsi" w:cstheme="majorHAnsi"/>
                <w:b/>
                <w:color w:val="2F5496"/>
                <w:sz w:val="18"/>
              </w:rPr>
              <w:t xml:space="preserve"> de Verificación Técnica</w:t>
            </w:r>
          </w:p>
        </w:tc>
        <w:tc>
          <w:tcPr>
            <w:tcW w:w="4677"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60B2B63E" w14:textId="77777777" w:rsidR="007D3AC3" w:rsidRPr="006A3D57" w:rsidRDefault="00000000">
            <w:pPr>
              <w:spacing w:after="0" w:line="250" w:lineRule="auto"/>
              <w:rPr>
                <w:rFonts w:asciiTheme="majorHAnsi" w:hAnsiTheme="majorHAnsi" w:cstheme="majorHAnsi"/>
              </w:rPr>
            </w:pPr>
            <w:r w:rsidRPr="006A3D57">
              <w:rPr>
                <w:rFonts w:asciiTheme="majorHAnsi" w:hAnsiTheme="majorHAnsi" w:cstheme="majorHAnsi"/>
                <w:color w:val="283D55"/>
                <w:sz w:val="18"/>
              </w:rPr>
              <w:t>Formulario estructurado y obligatorio que valida parámetros como energía, nivel de señal de red y estado de puertos</w:t>
            </w:r>
          </w:p>
        </w:tc>
        <w:tc>
          <w:tcPr>
            <w:tcW w:w="1106"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43064C1A"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E98A33"/>
                <w:sz w:val="18"/>
              </w:rPr>
              <w:t>Alta</w:t>
            </w:r>
          </w:p>
        </w:tc>
      </w:tr>
      <w:tr w:rsidR="007D3AC3" w:rsidRPr="006A3D57" w14:paraId="6435A768" w14:textId="77777777" w:rsidTr="006A3D57">
        <w:trPr>
          <w:cantSplit/>
          <w:jc w:val="center"/>
        </w:trPr>
        <w:tc>
          <w:tcPr>
            <w:tcW w:w="1142"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68E216AD"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RF-APP-07</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448CE9C7"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Captura y Carga de Evidencias</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6CF14597" w14:textId="77777777" w:rsidR="007D3AC3" w:rsidRPr="006A3D57" w:rsidRDefault="00000000">
            <w:pPr>
              <w:spacing w:after="0" w:line="250" w:lineRule="auto"/>
              <w:rPr>
                <w:rFonts w:asciiTheme="majorHAnsi" w:hAnsiTheme="majorHAnsi" w:cstheme="majorHAnsi"/>
              </w:rPr>
            </w:pPr>
            <w:r w:rsidRPr="006A3D57">
              <w:rPr>
                <w:rFonts w:asciiTheme="majorHAnsi" w:hAnsiTheme="majorHAnsi" w:cstheme="majorHAnsi"/>
                <w:color w:val="283D55"/>
                <w:sz w:val="18"/>
              </w:rPr>
              <w:t>Habilita la captura directa mediante cámara o galería de imágenes que demuestren el estado antes y después del servicio.</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7F07AAF0"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E98A33"/>
                <w:sz w:val="18"/>
              </w:rPr>
              <w:t>Alta</w:t>
            </w:r>
          </w:p>
        </w:tc>
      </w:tr>
      <w:tr w:rsidR="007D3AC3" w:rsidRPr="006A3D57" w14:paraId="0084F831" w14:textId="77777777" w:rsidTr="006A3D57">
        <w:trPr>
          <w:cantSplit/>
          <w:jc w:val="center"/>
        </w:trPr>
        <w:tc>
          <w:tcPr>
            <w:tcW w:w="1142"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7964221C"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RF-APP-08</w:t>
            </w:r>
          </w:p>
        </w:tc>
        <w:tc>
          <w:tcPr>
            <w:tcW w:w="232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117D8A81"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Registro de Diagnóstico y Trabajo Realizado</w:t>
            </w:r>
          </w:p>
        </w:tc>
        <w:tc>
          <w:tcPr>
            <w:tcW w:w="4677"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183733EF" w14:textId="77777777" w:rsidR="007D3AC3" w:rsidRPr="006A3D57" w:rsidRDefault="00000000">
            <w:pPr>
              <w:spacing w:after="0" w:line="250" w:lineRule="auto"/>
              <w:rPr>
                <w:rFonts w:asciiTheme="majorHAnsi" w:hAnsiTheme="majorHAnsi" w:cstheme="majorHAnsi"/>
              </w:rPr>
            </w:pPr>
            <w:r w:rsidRPr="006A3D57">
              <w:rPr>
                <w:rFonts w:asciiTheme="majorHAnsi" w:hAnsiTheme="majorHAnsi" w:cstheme="majorHAnsi"/>
                <w:color w:val="283D55"/>
                <w:sz w:val="18"/>
              </w:rPr>
              <w:t>Campo para detallar las causas técnicas del incidente, las soluciones aplicadas y los insumos utilizados.</w:t>
            </w:r>
          </w:p>
        </w:tc>
        <w:tc>
          <w:tcPr>
            <w:tcW w:w="1106"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18D00CBA"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E98A33"/>
                <w:sz w:val="18"/>
              </w:rPr>
              <w:t>Alta</w:t>
            </w:r>
          </w:p>
        </w:tc>
      </w:tr>
      <w:tr w:rsidR="007D3AC3" w:rsidRPr="006A3D57" w14:paraId="1E1673F5" w14:textId="77777777" w:rsidTr="006A3D57">
        <w:trPr>
          <w:cantSplit/>
          <w:jc w:val="center"/>
        </w:trPr>
        <w:tc>
          <w:tcPr>
            <w:tcW w:w="1142"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08322142"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RF-APP-09</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06328FF6"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Captura de Firma Digital en Pantalla</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5CC98B12" w14:textId="77777777" w:rsidR="007D3AC3" w:rsidRPr="006A3D57" w:rsidRDefault="00000000">
            <w:pPr>
              <w:spacing w:after="0" w:line="250" w:lineRule="auto"/>
              <w:rPr>
                <w:rFonts w:asciiTheme="majorHAnsi" w:hAnsiTheme="majorHAnsi" w:cstheme="majorHAnsi"/>
              </w:rPr>
            </w:pPr>
            <w:r w:rsidRPr="006A3D57">
              <w:rPr>
                <w:rFonts w:asciiTheme="majorHAnsi" w:hAnsiTheme="majorHAnsi" w:cstheme="majorHAnsi"/>
                <w:color w:val="283D55"/>
                <w:sz w:val="18"/>
              </w:rPr>
              <w:t>Módulo táctil para recolectar la firma de conformidad del cliente receptor y la firma del técnico responsable.</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3AE92AA9"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E98A33"/>
                <w:sz w:val="18"/>
              </w:rPr>
              <w:t>Alta</w:t>
            </w:r>
          </w:p>
        </w:tc>
      </w:tr>
      <w:tr w:rsidR="007D3AC3" w:rsidRPr="006A3D57" w14:paraId="59C376A8" w14:textId="77777777" w:rsidTr="006A3D57">
        <w:trPr>
          <w:cantSplit/>
          <w:jc w:val="center"/>
        </w:trPr>
        <w:tc>
          <w:tcPr>
            <w:tcW w:w="1142"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5E6B3A52"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RF-APP-10</w:t>
            </w:r>
          </w:p>
        </w:tc>
        <w:tc>
          <w:tcPr>
            <w:tcW w:w="232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52A93E18"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Operación Desconectada (Modo Offline)</w:t>
            </w:r>
          </w:p>
        </w:tc>
        <w:tc>
          <w:tcPr>
            <w:tcW w:w="4677"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41C0048C" w14:textId="77777777" w:rsidR="007D3AC3" w:rsidRPr="006A3D57" w:rsidRDefault="00000000">
            <w:pPr>
              <w:spacing w:after="0" w:line="250" w:lineRule="auto"/>
              <w:rPr>
                <w:rFonts w:asciiTheme="majorHAnsi" w:hAnsiTheme="majorHAnsi" w:cstheme="majorHAnsi"/>
              </w:rPr>
            </w:pPr>
            <w:r w:rsidRPr="006A3D57">
              <w:rPr>
                <w:rFonts w:asciiTheme="majorHAnsi" w:hAnsiTheme="majorHAnsi" w:cstheme="majorHAnsi"/>
                <w:color w:val="283D55"/>
                <w:sz w:val="18"/>
              </w:rPr>
              <w:t>Permite registrar toda la atención (</w:t>
            </w:r>
            <w:proofErr w:type="spellStart"/>
            <w:r w:rsidRPr="006A3D57">
              <w:rPr>
                <w:rFonts w:asciiTheme="majorHAnsi" w:hAnsiTheme="majorHAnsi" w:cstheme="majorHAnsi"/>
                <w:color w:val="283D55"/>
                <w:sz w:val="18"/>
              </w:rPr>
              <w:t>checklist</w:t>
            </w:r>
            <w:proofErr w:type="spellEnd"/>
            <w:r w:rsidRPr="006A3D57">
              <w:rPr>
                <w:rFonts w:asciiTheme="majorHAnsi" w:hAnsiTheme="majorHAnsi" w:cstheme="majorHAnsi"/>
                <w:color w:val="283D55"/>
                <w:sz w:val="18"/>
              </w:rPr>
              <w:t>, texto, fotos locales) en zonas sin conectividad a internet.</w:t>
            </w:r>
          </w:p>
        </w:tc>
        <w:tc>
          <w:tcPr>
            <w:tcW w:w="1106"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7E7B42ED"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E98A33"/>
                <w:sz w:val="18"/>
              </w:rPr>
              <w:t>Alta</w:t>
            </w:r>
          </w:p>
        </w:tc>
      </w:tr>
      <w:tr w:rsidR="007D3AC3" w:rsidRPr="006A3D57" w14:paraId="1B537D13" w14:textId="77777777" w:rsidTr="006A3D57">
        <w:trPr>
          <w:cantSplit/>
          <w:jc w:val="center"/>
        </w:trPr>
        <w:tc>
          <w:tcPr>
            <w:tcW w:w="1142"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3AABEEE9"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lastRenderedPageBreak/>
              <w:t>RF-APP-11</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70F93F5A"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Sincronización Automática en Diferido</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25005051" w14:textId="77777777" w:rsidR="007D3AC3" w:rsidRPr="006A3D57" w:rsidRDefault="00000000">
            <w:pPr>
              <w:spacing w:after="0" w:line="250" w:lineRule="auto"/>
              <w:rPr>
                <w:rFonts w:asciiTheme="majorHAnsi" w:hAnsiTheme="majorHAnsi" w:cstheme="majorHAnsi"/>
              </w:rPr>
            </w:pPr>
            <w:r w:rsidRPr="006A3D57">
              <w:rPr>
                <w:rFonts w:asciiTheme="majorHAnsi" w:hAnsiTheme="majorHAnsi" w:cstheme="majorHAnsi"/>
                <w:color w:val="283D55"/>
                <w:sz w:val="18"/>
              </w:rPr>
              <w:t>Detecta la restitución de la conexión y envía automáticamente las evidencias y actas guardadas en la caché local.</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1815E734"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E98A33"/>
                <w:sz w:val="18"/>
              </w:rPr>
              <w:t>Alta</w:t>
            </w:r>
          </w:p>
        </w:tc>
      </w:tr>
      <w:tr w:rsidR="007D3AC3" w:rsidRPr="006A3D57" w14:paraId="47E8456C" w14:textId="77777777" w:rsidTr="006A3D57">
        <w:trPr>
          <w:cantSplit/>
          <w:jc w:val="center"/>
        </w:trPr>
        <w:tc>
          <w:tcPr>
            <w:tcW w:w="1142"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6CF20ACE"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RF-APP-12</w:t>
            </w:r>
          </w:p>
        </w:tc>
        <w:tc>
          <w:tcPr>
            <w:tcW w:w="232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1C9576ED"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Telemetría de Estado de Conectividad</w:t>
            </w:r>
          </w:p>
        </w:tc>
        <w:tc>
          <w:tcPr>
            <w:tcW w:w="4677"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2D001FC4" w14:textId="77777777" w:rsidR="007D3AC3" w:rsidRPr="006A3D57" w:rsidRDefault="00000000">
            <w:pPr>
              <w:spacing w:after="0" w:line="250" w:lineRule="auto"/>
              <w:rPr>
                <w:rFonts w:asciiTheme="majorHAnsi" w:hAnsiTheme="majorHAnsi" w:cstheme="majorHAnsi"/>
              </w:rPr>
            </w:pPr>
            <w:r w:rsidRPr="006A3D57">
              <w:rPr>
                <w:rFonts w:asciiTheme="majorHAnsi" w:hAnsiTheme="majorHAnsi" w:cstheme="majorHAnsi"/>
                <w:color w:val="283D55"/>
                <w:sz w:val="18"/>
              </w:rPr>
              <w:t>Señaliza visualmente en pantalla si la app opera en línea o fuera de línea y cuántos ítems restan por sincronizar.</w:t>
            </w:r>
          </w:p>
        </w:tc>
        <w:tc>
          <w:tcPr>
            <w:tcW w:w="1106"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78CF687C"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Media</w:t>
            </w:r>
          </w:p>
        </w:tc>
      </w:tr>
      <w:tr w:rsidR="007D3AC3" w:rsidRPr="006A3D57" w14:paraId="4D0F0486" w14:textId="77777777" w:rsidTr="006A3D57">
        <w:trPr>
          <w:cantSplit/>
          <w:jc w:val="center"/>
        </w:trPr>
        <w:tc>
          <w:tcPr>
            <w:tcW w:w="1142"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34BC1B20"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RF-APP-13</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2F695AC4"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2F5496"/>
                <w:sz w:val="18"/>
              </w:rPr>
              <w:t>Validación Integral de Cierre</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77CBD742" w14:textId="77777777" w:rsidR="007D3AC3" w:rsidRPr="006A3D57" w:rsidRDefault="00000000">
            <w:pPr>
              <w:spacing w:after="0" w:line="250" w:lineRule="auto"/>
              <w:rPr>
                <w:rFonts w:asciiTheme="majorHAnsi" w:hAnsiTheme="majorHAnsi" w:cstheme="majorHAnsi"/>
              </w:rPr>
            </w:pPr>
            <w:r w:rsidRPr="006A3D57">
              <w:rPr>
                <w:rFonts w:asciiTheme="majorHAnsi" w:hAnsiTheme="majorHAnsi" w:cstheme="majorHAnsi"/>
                <w:color w:val="283D55"/>
                <w:sz w:val="18"/>
              </w:rPr>
              <w:t xml:space="preserve">Bloquea el envío y conclusión de la orden si existen evidencias fotográficas o campos del </w:t>
            </w:r>
            <w:proofErr w:type="spellStart"/>
            <w:r w:rsidRPr="006A3D57">
              <w:rPr>
                <w:rFonts w:asciiTheme="majorHAnsi" w:hAnsiTheme="majorHAnsi" w:cstheme="majorHAnsi"/>
                <w:color w:val="283D55"/>
                <w:sz w:val="18"/>
              </w:rPr>
              <w:t>checklist</w:t>
            </w:r>
            <w:proofErr w:type="spellEnd"/>
            <w:r w:rsidRPr="006A3D57">
              <w:rPr>
                <w:rFonts w:asciiTheme="majorHAnsi" w:hAnsiTheme="majorHAnsi" w:cstheme="majorHAnsi"/>
                <w:color w:val="283D55"/>
                <w:sz w:val="18"/>
              </w:rPr>
              <w:t xml:space="preserve"> sin completar.</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620DF8CF" w14:textId="77777777" w:rsidR="007D3AC3" w:rsidRPr="006A3D57" w:rsidRDefault="00000000">
            <w:pPr>
              <w:spacing w:after="0" w:line="254" w:lineRule="auto"/>
              <w:rPr>
                <w:rFonts w:asciiTheme="majorHAnsi" w:hAnsiTheme="majorHAnsi" w:cstheme="majorHAnsi"/>
              </w:rPr>
            </w:pPr>
            <w:r w:rsidRPr="006A3D57">
              <w:rPr>
                <w:rFonts w:asciiTheme="majorHAnsi" w:hAnsiTheme="majorHAnsi" w:cstheme="majorHAnsi"/>
                <w:b/>
                <w:color w:val="E98A33"/>
                <w:sz w:val="18"/>
              </w:rPr>
              <w:t>Alta</w:t>
            </w:r>
          </w:p>
        </w:tc>
      </w:tr>
    </w:tbl>
    <w:p w14:paraId="542D7506" w14:textId="77777777" w:rsidR="007D3AC3" w:rsidRDefault="007D3AC3">
      <w:pPr>
        <w:spacing w:after="20"/>
      </w:pPr>
    </w:p>
    <w:p w14:paraId="6EEF5A0B" w14:textId="763BC533" w:rsidR="007D3AC3" w:rsidRDefault="006A3D57" w:rsidP="006A3D57">
      <w:pPr>
        <w:pStyle w:val="Ttulo1"/>
        <w:numPr>
          <w:ilvl w:val="0"/>
          <w:numId w:val="24"/>
        </w:numPr>
      </w:pPr>
      <w:bookmarkStart w:id="7" w:name="_Toc243076269"/>
      <w:r>
        <w:rPr>
          <w:noProof/>
        </w:rPr>
        <mc:AlternateContent>
          <mc:Choice Requires="wps">
            <w:drawing>
              <wp:anchor distT="0" distB="0" distL="114300" distR="114300" simplePos="0" relativeHeight="251669504" behindDoc="0" locked="0" layoutInCell="1" allowOverlap="1" wp14:anchorId="0AF0CFFD" wp14:editId="0C93F3A1">
                <wp:simplePos x="0" y="0"/>
                <wp:positionH relativeFrom="margin">
                  <wp:align>left</wp:align>
                </wp:positionH>
                <wp:positionV relativeFrom="paragraph">
                  <wp:posOffset>795020</wp:posOffset>
                </wp:positionV>
                <wp:extent cx="5836920" cy="15240"/>
                <wp:effectExtent l="0" t="0" r="30480" b="22860"/>
                <wp:wrapNone/>
                <wp:docPr id="36" name="Conector recto 36"/>
                <wp:cNvGraphicFramePr/>
                <a:graphic xmlns:a="http://schemas.openxmlformats.org/drawingml/2006/main">
                  <a:graphicData uri="http://schemas.microsoft.com/office/word/2010/wordprocessingShape">
                    <wps:wsp>
                      <wps:cNvCnPr/>
                      <wps:spPr>
                        <a:xfrm flipV="1">
                          <a:off x="0" y="0"/>
                          <a:ext cx="5836920" cy="15240"/>
                        </a:xfrm>
                        <a:prstGeom prst="line">
                          <a:avLst/>
                        </a:prstGeom>
                        <a:ln w="1905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E0FCF9" id="Conector recto 36" o:spid="_x0000_s1026" style="position:absolute;flip:y;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2.6pt" to="459.6pt,6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" strokecolor="#ed7d31 [3205]" strokeweight="1.5pt">
                <v:stroke joinstyle="miter"/>
                <w10:wrap anchorx="margin"/>
              </v:line>
            </w:pict>
          </mc:Fallback>
        </mc:AlternateContent>
      </w:r>
      <w:r w:rsidR="00000000">
        <w:t>SUBSISTEMA DE PORTAL CLIENTE Y ACCESO VÍA MAGIC LINKS</w:t>
      </w:r>
      <w:bookmarkEnd w:id="7"/>
    </w:p>
    <w:p w14:paraId="79E9CEF7" w14:textId="71982E79" w:rsidR="006A3D57" w:rsidRPr="006A3D57" w:rsidRDefault="006A3D57" w:rsidP="006A3D57">
      <w:pPr>
        <w:pStyle w:val="Prrafodelista"/>
        <w:ind w:left="468"/>
      </w:pPr>
    </w:p>
    <w:tbl>
      <w:tblPr>
        <w:tblW w:w="0" w:type="auto"/>
        <w:tblLayout w:type="fixed"/>
        <w:tblLook w:val="04A0" w:firstRow="1" w:lastRow="0" w:firstColumn="1" w:lastColumn="0" w:noHBand="0" w:noVBand="1"/>
      </w:tblPr>
      <w:tblGrid>
        <w:gridCol w:w="9428"/>
      </w:tblGrid>
      <w:tr w:rsidR="007D3AC3" w14:paraId="0E487249" w14:textId="77777777">
        <w:trPr>
          <w:cantSplit/>
        </w:trPr>
        <w:tc>
          <w:tcPr>
            <w:tcW w:w="9428" w:type="dxa"/>
            <w:tcBorders>
              <w:top w:val="single" w:sz="5" w:space="0" w:color="AFC6D9"/>
              <w:left w:val="single" w:sz="5" w:space="0" w:color="AFC6D9"/>
              <w:bottom w:val="single" w:sz="5" w:space="0" w:color="AFC6D9"/>
              <w:right w:val="single" w:sz="5" w:space="0" w:color="AFC6D9"/>
            </w:tcBorders>
            <w:shd w:val="clear" w:color="auto" w:fill="DCEBF6"/>
            <w:tcMar>
              <w:top w:w="95" w:type="dxa"/>
              <w:left w:w="120" w:type="dxa"/>
              <w:bottom w:w="95" w:type="dxa"/>
              <w:right w:w="120" w:type="dxa"/>
            </w:tcMar>
          </w:tcPr>
          <w:p w14:paraId="6F5E434A" w14:textId="77777777" w:rsidR="007D3AC3" w:rsidRDefault="00000000" w:rsidP="006A3D57">
            <w:pPr>
              <w:pStyle w:val="Ttulo2"/>
            </w:pPr>
            <w:bookmarkStart w:id="8" w:name="_Toc243076270"/>
            <w:r>
              <w:t>4.1 Descripción funcional</w:t>
            </w:r>
            <w:bookmarkEnd w:id="8"/>
          </w:p>
        </w:tc>
      </w:tr>
      <w:tr w:rsidR="007D3AC3" w14:paraId="1EB28747" w14:textId="77777777">
        <w:trPr>
          <w:cantSplit/>
        </w:trPr>
        <w:tc>
          <w:tcPr>
            <w:tcW w:w="9428" w:type="dxa"/>
            <w:tcBorders>
              <w:top w:val="single" w:sz="5" w:space="0" w:color="AFC6D9"/>
              <w:left w:val="single" w:sz="5" w:space="0" w:color="AFC6D9"/>
              <w:bottom w:val="single" w:sz="5" w:space="0" w:color="AFC6D9"/>
              <w:right w:val="single" w:sz="5" w:space="0" w:color="AFC6D9"/>
            </w:tcBorders>
            <w:shd w:val="clear" w:color="auto" w:fill="F3F8FC"/>
            <w:tcMar>
              <w:top w:w="170" w:type="dxa"/>
              <w:left w:w="195" w:type="dxa"/>
              <w:bottom w:w="175" w:type="dxa"/>
              <w:right w:w="195" w:type="dxa"/>
            </w:tcMar>
          </w:tcPr>
          <w:p w14:paraId="0C550C80" w14:textId="77777777" w:rsidR="007D3AC3" w:rsidRPr="006A3D57" w:rsidRDefault="00000000">
            <w:pPr>
              <w:spacing w:after="120" w:line="281" w:lineRule="auto"/>
              <w:rPr>
                <w:rFonts w:asciiTheme="majorHAnsi" w:hAnsiTheme="majorHAnsi" w:cstheme="majorHAnsi"/>
              </w:rPr>
            </w:pPr>
            <w:r w:rsidRPr="006A3D57">
              <w:rPr>
                <w:rFonts w:asciiTheme="majorHAnsi" w:hAnsiTheme="majorHAnsi" w:cstheme="majorHAnsi"/>
                <w:color w:val="283D55"/>
                <w:sz w:val="20"/>
              </w:rPr>
              <w:t>El portal cliente fue pensado para otorgar certeza, transparencia y respaldo documental a la empresa/usuario receptor del servicio técnico, eliminando la incertidumbre sobre la visita programada. Con el fin de mitigar fricciones operativas y barreras de entrada, el acceso prescinde de esquemas tradicionales de creación de cuentas y contraseñas permanentes, utilizando en su lugar enlaces dinámicos asegurados conocidos como Magic Links.</w:t>
            </w:r>
          </w:p>
          <w:p w14:paraId="35CD43E5" w14:textId="77777777" w:rsidR="007D3AC3" w:rsidRPr="006A3D57" w:rsidRDefault="00000000">
            <w:pPr>
              <w:spacing w:after="20" w:line="281" w:lineRule="auto"/>
              <w:rPr>
                <w:rFonts w:asciiTheme="majorHAnsi" w:hAnsiTheme="majorHAnsi" w:cstheme="majorHAnsi"/>
              </w:rPr>
            </w:pPr>
            <w:r w:rsidRPr="006A3D57">
              <w:rPr>
                <w:rFonts w:asciiTheme="majorHAnsi" w:hAnsiTheme="majorHAnsi" w:cstheme="majorHAnsi"/>
                <w:color w:val="283D55"/>
                <w:sz w:val="20"/>
              </w:rPr>
              <w:t>Al recibir el enlace mediante correo electrónico, el usuario accede a un entorno web responsivo donde puede informarse sobre la franja horaria pactada, confirmar la identidad del personal técnico que concurrirá a su dependencia y validar o actualizar sus propios datos de contacto en sitio. Tras culminar la intervención, el portal actúa como repositorio de respaldo digital, poniendo a disposición inmediata del cliente el resumen técnico de la atención y la constancia de conformidad de la visita.</w:t>
            </w:r>
          </w:p>
        </w:tc>
      </w:tr>
    </w:tbl>
    <w:p w14:paraId="41FC7587" w14:textId="77777777" w:rsidR="007D3AC3" w:rsidRDefault="007D3AC3">
      <w:pPr>
        <w:spacing w:after="20"/>
      </w:pPr>
    </w:p>
    <w:p w14:paraId="0D358181" w14:textId="77777777" w:rsidR="007D3AC3" w:rsidRDefault="00000000" w:rsidP="006A3D57">
      <w:pPr>
        <w:pStyle w:val="Ttulo2"/>
      </w:pPr>
      <w:bookmarkStart w:id="9" w:name="_Toc243076271"/>
      <w:r>
        <w:t>4.2 Tabla normada de requisitos funcionales</w:t>
      </w:r>
      <w:bookmarkEnd w:id="9"/>
    </w:p>
    <w:tbl>
      <w:tblPr>
        <w:tblW w:w="0" w:type="auto"/>
        <w:jc w:val="center"/>
        <w:tblLayout w:type="fixed"/>
        <w:tblLook w:val="04A0" w:firstRow="1" w:lastRow="0" w:firstColumn="1" w:lastColumn="0" w:noHBand="0" w:noVBand="1"/>
      </w:tblPr>
      <w:tblGrid>
        <w:gridCol w:w="1134"/>
        <w:gridCol w:w="2324"/>
        <w:gridCol w:w="4677"/>
        <w:gridCol w:w="1106"/>
      </w:tblGrid>
      <w:tr w:rsidR="007D3AC3" w:rsidRPr="006A3D57" w14:paraId="46FE98AE" w14:textId="77777777">
        <w:trPr>
          <w:cantSplit/>
          <w:tblHeader/>
          <w:jc w:val="center"/>
        </w:trPr>
        <w:tc>
          <w:tcPr>
            <w:tcW w:w="1134" w:type="dxa"/>
            <w:tcBorders>
              <w:top w:val="single" w:sz="6" w:space="0" w:color="163557"/>
              <w:left w:val="single" w:sz="6" w:space="0" w:color="163557"/>
              <w:bottom w:val="single" w:sz="6" w:space="0" w:color="163557"/>
              <w:right w:val="single" w:sz="6" w:space="0" w:color="163557"/>
            </w:tcBorders>
            <w:shd w:val="clear" w:color="auto" w:fill="163557"/>
            <w:tcMar>
              <w:top w:w="100" w:type="dxa"/>
              <w:left w:w="90" w:type="dxa"/>
              <w:bottom w:w="100" w:type="dxa"/>
              <w:right w:w="90" w:type="dxa"/>
            </w:tcMar>
          </w:tcPr>
          <w:p w14:paraId="58B5F3F3"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FFFFFF"/>
                <w:sz w:val="20"/>
                <w:szCs w:val="24"/>
              </w:rPr>
              <w:t>Código</w:t>
            </w:r>
          </w:p>
        </w:tc>
        <w:tc>
          <w:tcPr>
            <w:tcW w:w="2324" w:type="dxa"/>
            <w:tcBorders>
              <w:top w:val="single" w:sz="6" w:space="0" w:color="163557"/>
              <w:left w:val="single" w:sz="6" w:space="0" w:color="163557"/>
              <w:bottom w:val="single" w:sz="6" w:space="0" w:color="163557"/>
              <w:right w:val="single" w:sz="6" w:space="0" w:color="163557"/>
            </w:tcBorders>
            <w:shd w:val="clear" w:color="auto" w:fill="163557"/>
            <w:tcMar>
              <w:top w:w="100" w:type="dxa"/>
              <w:left w:w="90" w:type="dxa"/>
              <w:bottom w:w="100" w:type="dxa"/>
              <w:right w:w="90" w:type="dxa"/>
            </w:tcMar>
          </w:tcPr>
          <w:p w14:paraId="575C930F"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FFFFFF"/>
                <w:sz w:val="20"/>
                <w:szCs w:val="24"/>
              </w:rPr>
              <w:t>Requisito funcional</w:t>
            </w:r>
          </w:p>
        </w:tc>
        <w:tc>
          <w:tcPr>
            <w:tcW w:w="4677" w:type="dxa"/>
            <w:tcBorders>
              <w:top w:val="single" w:sz="6" w:space="0" w:color="163557"/>
              <w:left w:val="single" w:sz="6" w:space="0" w:color="163557"/>
              <w:bottom w:val="single" w:sz="6" w:space="0" w:color="163557"/>
              <w:right w:val="single" w:sz="6" w:space="0" w:color="163557"/>
            </w:tcBorders>
            <w:shd w:val="clear" w:color="auto" w:fill="163557"/>
            <w:tcMar>
              <w:top w:w="100" w:type="dxa"/>
              <w:left w:w="90" w:type="dxa"/>
              <w:bottom w:w="100" w:type="dxa"/>
              <w:right w:w="90" w:type="dxa"/>
            </w:tcMar>
          </w:tcPr>
          <w:p w14:paraId="158281DD"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FFFFFF"/>
                <w:sz w:val="20"/>
                <w:szCs w:val="24"/>
              </w:rPr>
              <w:t>Descripción operativa</w:t>
            </w:r>
          </w:p>
        </w:tc>
        <w:tc>
          <w:tcPr>
            <w:tcW w:w="1106" w:type="dxa"/>
            <w:tcBorders>
              <w:top w:val="single" w:sz="6" w:space="0" w:color="163557"/>
              <w:left w:val="single" w:sz="6" w:space="0" w:color="163557"/>
              <w:bottom w:val="single" w:sz="6" w:space="0" w:color="163557"/>
              <w:right w:val="single" w:sz="6" w:space="0" w:color="163557"/>
            </w:tcBorders>
            <w:shd w:val="clear" w:color="auto" w:fill="163557"/>
            <w:tcMar>
              <w:top w:w="100" w:type="dxa"/>
              <w:left w:w="90" w:type="dxa"/>
              <w:bottom w:w="100" w:type="dxa"/>
              <w:right w:w="90" w:type="dxa"/>
            </w:tcMar>
          </w:tcPr>
          <w:p w14:paraId="4ABCC5D7"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FFFFFF"/>
                <w:sz w:val="20"/>
                <w:szCs w:val="24"/>
              </w:rPr>
              <w:t>Prioridad</w:t>
            </w:r>
          </w:p>
        </w:tc>
      </w:tr>
      <w:tr w:rsidR="007D3AC3" w:rsidRPr="006A3D57" w14:paraId="0A84B8DD"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3034214E"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2F5496"/>
                <w:sz w:val="20"/>
                <w:szCs w:val="24"/>
              </w:rPr>
              <w:t>RF-CLI-01</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5AEE7BDC"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2F5496"/>
                <w:sz w:val="20"/>
                <w:szCs w:val="24"/>
              </w:rPr>
              <w:t>Generación de Tokens de Acceso Directo</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0A128E8D" w14:textId="77777777" w:rsidR="007D3AC3" w:rsidRPr="006A3D57" w:rsidRDefault="00000000">
            <w:pPr>
              <w:spacing w:after="0" w:line="250" w:lineRule="auto"/>
              <w:rPr>
                <w:rFonts w:asciiTheme="majorHAnsi" w:hAnsiTheme="majorHAnsi" w:cstheme="majorHAnsi"/>
                <w:sz w:val="20"/>
                <w:szCs w:val="24"/>
              </w:rPr>
            </w:pPr>
            <w:r w:rsidRPr="006A3D57">
              <w:rPr>
                <w:rFonts w:asciiTheme="majorHAnsi" w:hAnsiTheme="majorHAnsi" w:cstheme="majorHAnsi"/>
                <w:color w:val="283D55"/>
                <w:sz w:val="20"/>
                <w:szCs w:val="24"/>
              </w:rPr>
              <w:t>Genera tokens temporales y firmados criptográficamente para acceso seguro y directo sin credenciales permanentes.</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04F372B8"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E98A33"/>
                <w:sz w:val="20"/>
                <w:szCs w:val="24"/>
              </w:rPr>
              <w:t>Alta</w:t>
            </w:r>
          </w:p>
        </w:tc>
      </w:tr>
      <w:tr w:rsidR="007D3AC3" w:rsidRPr="006A3D57" w14:paraId="72F53440"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20B4BCB8"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2F5496"/>
                <w:sz w:val="20"/>
                <w:szCs w:val="24"/>
              </w:rPr>
              <w:t>RF-CLI-02</w:t>
            </w:r>
          </w:p>
        </w:tc>
        <w:tc>
          <w:tcPr>
            <w:tcW w:w="232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50B8AECB"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2F5496"/>
                <w:sz w:val="20"/>
                <w:szCs w:val="24"/>
              </w:rPr>
              <w:t>Distribución Automática de Enlaces</w:t>
            </w:r>
          </w:p>
        </w:tc>
        <w:tc>
          <w:tcPr>
            <w:tcW w:w="4677"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58167451" w14:textId="77777777" w:rsidR="007D3AC3" w:rsidRPr="006A3D57" w:rsidRDefault="00000000">
            <w:pPr>
              <w:spacing w:after="0" w:line="250" w:lineRule="auto"/>
              <w:rPr>
                <w:rFonts w:asciiTheme="majorHAnsi" w:hAnsiTheme="majorHAnsi" w:cstheme="majorHAnsi"/>
                <w:sz w:val="20"/>
                <w:szCs w:val="24"/>
              </w:rPr>
            </w:pPr>
            <w:r w:rsidRPr="006A3D57">
              <w:rPr>
                <w:rFonts w:asciiTheme="majorHAnsi" w:hAnsiTheme="majorHAnsi" w:cstheme="majorHAnsi"/>
                <w:color w:val="283D55"/>
                <w:sz w:val="20"/>
                <w:szCs w:val="24"/>
              </w:rPr>
              <w:t>Despacha el Magic Link al correo registrado en cuanto la orden de servicio es agendada en la plataforma.</w:t>
            </w:r>
          </w:p>
        </w:tc>
        <w:tc>
          <w:tcPr>
            <w:tcW w:w="1106"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707927B5"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E98A33"/>
                <w:sz w:val="20"/>
                <w:szCs w:val="24"/>
              </w:rPr>
              <w:t>Alta</w:t>
            </w:r>
          </w:p>
        </w:tc>
      </w:tr>
      <w:tr w:rsidR="007D3AC3" w:rsidRPr="006A3D57" w14:paraId="6747655F"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43E271DD"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2F5496"/>
                <w:sz w:val="20"/>
                <w:szCs w:val="24"/>
              </w:rPr>
              <w:t>RF-CLI-03</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6136F370"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2F5496"/>
                <w:sz w:val="20"/>
                <w:szCs w:val="24"/>
              </w:rPr>
              <w:t>Autenticación y Apertura de Sesión</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14260CD2" w14:textId="77777777" w:rsidR="007D3AC3" w:rsidRPr="006A3D57" w:rsidRDefault="00000000">
            <w:pPr>
              <w:spacing w:after="0" w:line="250" w:lineRule="auto"/>
              <w:rPr>
                <w:rFonts w:asciiTheme="majorHAnsi" w:hAnsiTheme="majorHAnsi" w:cstheme="majorHAnsi"/>
                <w:sz w:val="20"/>
                <w:szCs w:val="24"/>
              </w:rPr>
            </w:pPr>
            <w:r w:rsidRPr="006A3D57">
              <w:rPr>
                <w:rFonts w:asciiTheme="majorHAnsi" w:hAnsiTheme="majorHAnsi" w:cstheme="majorHAnsi"/>
                <w:color w:val="283D55"/>
                <w:sz w:val="20"/>
                <w:szCs w:val="24"/>
              </w:rPr>
              <w:t>Valida la firma y expiración del token al recibir la solicitud y abre la sesión temporal del cliente sin fricciones</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12C694CE"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E98A33"/>
                <w:sz w:val="20"/>
                <w:szCs w:val="24"/>
              </w:rPr>
              <w:t>Alta</w:t>
            </w:r>
          </w:p>
        </w:tc>
      </w:tr>
      <w:tr w:rsidR="007D3AC3" w:rsidRPr="006A3D57" w14:paraId="30742543"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3908D2BE"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2F5496"/>
                <w:sz w:val="20"/>
                <w:szCs w:val="24"/>
              </w:rPr>
              <w:t>RF-CLI-04</w:t>
            </w:r>
          </w:p>
        </w:tc>
        <w:tc>
          <w:tcPr>
            <w:tcW w:w="232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228985B6"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2F5496"/>
                <w:sz w:val="20"/>
                <w:szCs w:val="24"/>
              </w:rPr>
              <w:t>Visor de Estado y Ventana de Atención</w:t>
            </w:r>
          </w:p>
        </w:tc>
        <w:tc>
          <w:tcPr>
            <w:tcW w:w="4677"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10DB63EC" w14:textId="77777777" w:rsidR="007D3AC3" w:rsidRPr="006A3D57" w:rsidRDefault="00000000">
            <w:pPr>
              <w:spacing w:after="0" w:line="250" w:lineRule="auto"/>
              <w:rPr>
                <w:rFonts w:asciiTheme="majorHAnsi" w:hAnsiTheme="majorHAnsi" w:cstheme="majorHAnsi"/>
                <w:sz w:val="20"/>
                <w:szCs w:val="24"/>
              </w:rPr>
            </w:pPr>
            <w:r w:rsidRPr="006A3D57">
              <w:rPr>
                <w:rFonts w:asciiTheme="majorHAnsi" w:hAnsiTheme="majorHAnsi" w:cstheme="majorHAnsi"/>
                <w:color w:val="283D55"/>
                <w:sz w:val="20"/>
                <w:szCs w:val="24"/>
              </w:rPr>
              <w:t>Muestra la fecha programada, franja horaria pactada, dirección y estado en tiempo real de la orden de servicio.</w:t>
            </w:r>
          </w:p>
        </w:tc>
        <w:tc>
          <w:tcPr>
            <w:tcW w:w="1106"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4B950F2E"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E98A33"/>
                <w:sz w:val="20"/>
                <w:szCs w:val="24"/>
              </w:rPr>
              <w:t>Alta</w:t>
            </w:r>
          </w:p>
        </w:tc>
      </w:tr>
      <w:tr w:rsidR="007D3AC3" w:rsidRPr="006A3D57" w14:paraId="14EAEDC7"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72C6551A"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2F5496"/>
                <w:sz w:val="20"/>
                <w:szCs w:val="24"/>
              </w:rPr>
              <w:lastRenderedPageBreak/>
              <w:t>RF-CLI-05</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3DBBB783"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2F5496"/>
                <w:sz w:val="20"/>
                <w:szCs w:val="24"/>
              </w:rPr>
              <w:t>Credencial del Técnico Asignado</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657BFA2C" w14:textId="77777777" w:rsidR="007D3AC3" w:rsidRPr="006A3D57" w:rsidRDefault="00000000">
            <w:pPr>
              <w:spacing w:after="0" w:line="250" w:lineRule="auto"/>
              <w:rPr>
                <w:rFonts w:asciiTheme="majorHAnsi" w:hAnsiTheme="majorHAnsi" w:cstheme="majorHAnsi"/>
                <w:sz w:val="20"/>
                <w:szCs w:val="24"/>
              </w:rPr>
            </w:pPr>
            <w:r w:rsidRPr="006A3D57">
              <w:rPr>
                <w:rFonts w:asciiTheme="majorHAnsi" w:hAnsiTheme="majorHAnsi" w:cstheme="majorHAnsi"/>
                <w:color w:val="283D55"/>
                <w:sz w:val="20"/>
                <w:szCs w:val="24"/>
              </w:rPr>
              <w:t>Presenta el nombre e identificación del técnico asignado para facilitar el control de acceso en las instalaciones.</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6039652A"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2F5496"/>
                <w:sz w:val="20"/>
                <w:szCs w:val="24"/>
              </w:rPr>
              <w:t>Media</w:t>
            </w:r>
          </w:p>
        </w:tc>
      </w:tr>
      <w:tr w:rsidR="007D3AC3" w:rsidRPr="006A3D57" w14:paraId="6C371CA8"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13B0A5E4"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2F5496"/>
                <w:sz w:val="20"/>
                <w:szCs w:val="24"/>
              </w:rPr>
              <w:t>RF-CLI-06</w:t>
            </w:r>
          </w:p>
        </w:tc>
        <w:tc>
          <w:tcPr>
            <w:tcW w:w="232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7AD8D0F3"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2F5496"/>
                <w:sz w:val="20"/>
                <w:szCs w:val="24"/>
              </w:rPr>
              <w:t>Ratificación y Ajuste de Datos de Contacto</w:t>
            </w:r>
          </w:p>
        </w:tc>
        <w:tc>
          <w:tcPr>
            <w:tcW w:w="4677"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6AD4F229" w14:textId="77777777" w:rsidR="007D3AC3" w:rsidRPr="006A3D57" w:rsidRDefault="00000000">
            <w:pPr>
              <w:spacing w:after="0" w:line="250" w:lineRule="auto"/>
              <w:rPr>
                <w:rFonts w:asciiTheme="majorHAnsi" w:hAnsiTheme="majorHAnsi" w:cstheme="majorHAnsi"/>
                <w:sz w:val="20"/>
                <w:szCs w:val="24"/>
              </w:rPr>
            </w:pPr>
            <w:r w:rsidRPr="006A3D57">
              <w:rPr>
                <w:rFonts w:asciiTheme="majorHAnsi" w:hAnsiTheme="majorHAnsi" w:cstheme="majorHAnsi"/>
                <w:color w:val="283D55"/>
                <w:sz w:val="20"/>
                <w:szCs w:val="24"/>
              </w:rPr>
              <w:t>Permite al cliente corregir o validar el nombre y teléfono de la persona responsable de recibir la visita técnica.</w:t>
            </w:r>
          </w:p>
        </w:tc>
        <w:tc>
          <w:tcPr>
            <w:tcW w:w="1106"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065B00B7"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2F5496"/>
                <w:sz w:val="20"/>
                <w:szCs w:val="24"/>
              </w:rPr>
              <w:t>Media</w:t>
            </w:r>
          </w:p>
        </w:tc>
      </w:tr>
      <w:tr w:rsidR="007D3AC3" w:rsidRPr="006A3D57" w14:paraId="0A679759"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1953515E"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2F5496"/>
                <w:sz w:val="20"/>
                <w:szCs w:val="24"/>
              </w:rPr>
              <w:t>RF-CLI-07</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2C655233"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2F5496"/>
                <w:sz w:val="20"/>
                <w:szCs w:val="24"/>
              </w:rPr>
              <w:t>Confirmación o Reprogramación de Cita</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460F3A34" w14:textId="77777777" w:rsidR="007D3AC3" w:rsidRPr="006A3D57" w:rsidRDefault="00000000">
            <w:pPr>
              <w:spacing w:after="0" w:line="250" w:lineRule="auto"/>
              <w:rPr>
                <w:rFonts w:asciiTheme="majorHAnsi" w:hAnsiTheme="majorHAnsi" w:cstheme="majorHAnsi"/>
                <w:sz w:val="20"/>
                <w:szCs w:val="24"/>
              </w:rPr>
            </w:pPr>
            <w:r w:rsidRPr="006A3D57">
              <w:rPr>
                <w:rFonts w:asciiTheme="majorHAnsi" w:hAnsiTheme="majorHAnsi" w:cstheme="majorHAnsi"/>
                <w:color w:val="283D55"/>
                <w:sz w:val="20"/>
                <w:szCs w:val="24"/>
              </w:rPr>
              <w:t>Ofrece al cliente la opción de ratificar su disponibilidad o solicitar la postergación de la cita si existen imprevistos.</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5138C843"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2F5496"/>
                <w:sz w:val="20"/>
                <w:szCs w:val="24"/>
              </w:rPr>
              <w:t>Media</w:t>
            </w:r>
          </w:p>
        </w:tc>
      </w:tr>
      <w:tr w:rsidR="007D3AC3" w:rsidRPr="006A3D57" w14:paraId="22F374A7"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4325DF1D"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2F5496"/>
                <w:sz w:val="20"/>
                <w:szCs w:val="24"/>
              </w:rPr>
              <w:t>RF-CLI-08</w:t>
            </w:r>
          </w:p>
        </w:tc>
        <w:tc>
          <w:tcPr>
            <w:tcW w:w="232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1EED34B4"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2F5496"/>
                <w:sz w:val="20"/>
                <w:szCs w:val="24"/>
              </w:rPr>
              <w:t>Consulta de Respaldo y Acta Final</w:t>
            </w:r>
          </w:p>
        </w:tc>
        <w:tc>
          <w:tcPr>
            <w:tcW w:w="4677"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0D0B96B7" w14:textId="77777777" w:rsidR="007D3AC3" w:rsidRPr="006A3D57" w:rsidRDefault="00000000">
            <w:pPr>
              <w:spacing w:after="0" w:line="250" w:lineRule="auto"/>
              <w:rPr>
                <w:rFonts w:asciiTheme="majorHAnsi" w:hAnsiTheme="majorHAnsi" w:cstheme="majorHAnsi"/>
                <w:sz w:val="20"/>
                <w:szCs w:val="24"/>
              </w:rPr>
            </w:pPr>
            <w:r w:rsidRPr="006A3D57">
              <w:rPr>
                <w:rFonts w:asciiTheme="majorHAnsi" w:hAnsiTheme="majorHAnsi" w:cstheme="majorHAnsi"/>
                <w:color w:val="283D55"/>
                <w:sz w:val="20"/>
                <w:szCs w:val="24"/>
              </w:rPr>
              <w:t>Despliega el resumen formal de la atención, hora de término y acta de conformidad una vez cerrada la visita.</w:t>
            </w:r>
          </w:p>
        </w:tc>
        <w:tc>
          <w:tcPr>
            <w:tcW w:w="1106"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10A19C3C"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E98A33"/>
                <w:sz w:val="20"/>
                <w:szCs w:val="24"/>
              </w:rPr>
              <w:t>Alta</w:t>
            </w:r>
          </w:p>
        </w:tc>
      </w:tr>
      <w:tr w:rsidR="007D3AC3" w:rsidRPr="006A3D57" w14:paraId="47A4AB82"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70CEEFC0"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2F5496"/>
                <w:sz w:val="20"/>
                <w:szCs w:val="24"/>
              </w:rPr>
              <w:t>RF-CLI-09</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4DD084B9"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2F5496"/>
                <w:sz w:val="20"/>
                <w:szCs w:val="24"/>
              </w:rPr>
              <w:t>Gestión de Enlaces Expirados</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53807D4E" w14:textId="77777777" w:rsidR="007D3AC3" w:rsidRPr="006A3D57" w:rsidRDefault="00000000">
            <w:pPr>
              <w:spacing w:after="0" w:line="250" w:lineRule="auto"/>
              <w:rPr>
                <w:rFonts w:asciiTheme="majorHAnsi" w:hAnsiTheme="majorHAnsi" w:cstheme="majorHAnsi"/>
                <w:sz w:val="20"/>
                <w:szCs w:val="24"/>
              </w:rPr>
            </w:pPr>
            <w:r w:rsidRPr="006A3D57">
              <w:rPr>
                <w:rFonts w:asciiTheme="majorHAnsi" w:hAnsiTheme="majorHAnsi" w:cstheme="majorHAnsi"/>
                <w:color w:val="283D55"/>
                <w:sz w:val="20"/>
                <w:szCs w:val="24"/>
              </w:rPr>
              <w:t>Notifica de forma clara la pérdida de vigencia de un token caducado y ofrece solicitar un nuevo enlace al correo.</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0353F9D9" w14:textId="77777777" w:rsidR="007D3AC3" w:rsidRPr="006A3D57" w:rsidRDefault="00000000">
            <w:pPr>
              <w:spacing w:after="0" w:line="254" w:lineRule="auto"/>
              <w:rPr>
                <w:rFonts w:asciiTheme="majorHAnsi" w:hAnsiTheme="majorHAnsi" w:cstheme="majorHAnsi"/>
                <w:sz w:val="20"/>
                <w:szCs w:val="24"/>
              </w:rPr>
            </w:pPr>
            <w:r w:rsidRPr="006A3D57">
              <w:rPr>
                <w:rFonts w:asciiTheme="majorHAnsi" w:hAnsiTheme="majorHAnsi" w:cstheme="majorHAnsi"/>
                <w:b/>
                <w:color w:val="6B7787"/>
                <w:sz w:val="20"/>
                <w:szCs w:val="24"/>
              </w:rPr>
              <w:t>Baja</w:t>
            </w:r>
          </w:p>
        </w:tc>
      </w:tr>
    </w:tbl>
    <w:p w14:paraId="1354847B" w14:textId="77777777" w:rsidR="007D3AC3" w:rsidRDefault="007D3AC3">
      <w:pPr>
        <w:spacing w:after="20"/>
      </w:pPr>
    </w:p>
    <w:p w14:paraId="2C6B1C88" w14:textId="67C700D5" w:rsidR="007D3AC3" w:rsidRDefault="00000000" w:rsidP="006A3D57">
      <w:pPr>
        <w:pStyle w:val="Ttulo1"/>
        <w:numPr>
          <w:ilvl w:val="0"/>
          <w:numId w:val="24"/>
        </w:numPr>
      </w:pPr>
      <w:bookmarkStart w:id="10" w:name="_Toc243076272"/>
      <w:r>
        <w:t>CAPA DE SERVICIOS BACKEND (API REST) Y GESTIÓN DE INVENTARIO SIM/ROUTER</w:t>
      </w:r>
      <w:bookmarkEnd w:id="10"/>
    </w:p>
    <w:p w14:paraId="32685664" w14:textId="0E447B89" w:rsidR="006A3D57" w:rsidRPr="006A3D57" w:rsidRDefault="006A3D57" w:rsidP="006A3D57">
      <w:pPr>
        <w:pStyle w:val="Prrafodelista"/>
        <w:ind w:left="468"/>
      </w:pPr>
      <w:r>
        <w:rPr>
          <w:noProof/>
        </w:rPr>
        <mc:AlternateContent>
          <mc:Choice Requires="wps">
            <w:drawing>
              <wp:anchor distT="0" distB="0" distL="114300" distR="114300" simplePos="0" relativeHeight="251671552" behindDoc="0" locked="0" layoutInCell="1" allowOverlap="1" wp14:anchorId="7443F1E3" wp14:editId="6DA3775D">
                <wp:simplePos x="0" y="0"/>
                <wp:positionH relativeFrom="margin">
                  <wp:posOffset>0</wp:posOffset>
                </wp:positionH>
                <wp:positionV relativeFrom="paragraph">
                  <wp:posOffset>-635</wp:posOffset>
                </wp:positionV>
                <wp:extent cx="5836920" cy="15240"/>
                <wp:effectExtent l="0" t="0" r="30480" b="22860"/>
                <wp:wrapNone/>
                <wp:docPr id="37" name="Conector recto 37"/>
                <wp:cNvGraphicFramePr/>
                <a:graphic xmlns:a="http://schemas.openxmlformats.org/drawingml/2006/main">
                  <a:graphicData uri="http://schemas.microsoft.com/office/word/2010/wordprocessingShape">
                    <wps:wsp>
                      <wps:cNvCnPr/>
                      <wps:spPr>
                        <a:xfrm flipV="1">
                          <a:off x="0" y="0"/>
                          <a:ext cx="5836920" cy="15240"/>
                        </a:xfrm>
                        <a:prstGeom prst="line">
                          <a:avLst/>
                        </a:prstGeom>
                        <a:ln w="1905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4CDEF7" id="Conector recto 37" o:spid="_x0000_s1026" style="position:absolute;flip:y;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9.6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" strokecolor="#ed7d31 [3205]" strokeweight="1.5pt">
                <v:stroke joinstyle="miter"/>
                <w10:wrap anchorx="margin"/>
              </v:line>
            </w:pict>
          </mc:Fallback>
        </mc:AlternateContent>
      </w:r>
    </w:p>
    <w:tbl>
      <w:tblPr>
        <w:tblW w:w="0" w:type="auto"/>
        <w:tblLayout w:type="fixed"/>
        <w:tblLook w:val="04A0" w:firstRow="1" w:lastRow="0" w:firstColumn="1" w:lastColumn="0" w:noHBand="0" w:noVBand="1"/>
      </w:tblPr>
      <w:tblGrid>
        <w:gridCol w:w="9428"/>
      </w:tblGrid>
      <w:tr w:rsidR="007D3AC3" w14:paraId="383D60C6" w14:textId="77777777">
        <w:trPr>
          <w:cantSplit/>
        </w:trPr>
        <w:tc>
          <w:tcPr>
            <w:tcW w:w="9428" w:type="dxa"/>
            <w:tcBorders>
              <w:top w:val="single" w:sz="5" w:space="0" w:color="AFC6D9"/>
              <w:left w:val="single" w:sz="5" w:space="0" w:color="AFC6D9"/>
              <w:bottom w:val="single" w:sz="5" w:space="0" w:color="AFC6D9"/>
              <w:right w:val="single" w:sz="5" w:space="0" w:color="AFC6D9"/>
            </w:tcBorders>
            <w:shd w:val="clear" w:color="auto" w:fill="DCEBF6"/>
            <w:tcMar>
              <w:top w:w="95" w:type="dxa"/>
              <w:left w:w="120" w:type="dxa"/>
              <w:bottom w:w="95" w:type="dxa"/>
              <w:right w:w="120" w:type="dxa"/>
            </w:tcMar>
          </w:tcPr>
          <w:p w14:paraId="24324993" w14:textId="77777777" w:rsidR="007D3AC3" w:rsidRDefault="00000000" w:rsidP="00383418">
            <w:pPr>
              <w:pStyle w:val="Ttulo2"/>
            </w:pPr>
            <w:bookmarkStart w:id="11" w:name="_Toc243076273"/>
            <w:r>
              <w:t>5.1 Descripción funcional</w:t>
            </w:r>
            <w:bookmarkEnd w:id="11"/>
          </w:p>
        </w:tc>
      </w:tr>
      <w:tr w:rsidR="007D3AC3" w14:paraId="2397CC03" w14:textId="77777777">
        <w:trPr>
          <w:cantSplit/>
        </w:trPr>
        <w:tc>
          <w:tcPr>
            <w:tcW w:w="9428" w:type="dxa"/>
            <w:tcBorders>
              <w:top w:val="single" w:sz="5" w:space="0" w:color="AFC6D9"/>
              <w:left w:val="single" w:sz="5" w:space="0" w:color="AFC6D9"/>
              <w:bottom w:val="single" w:sz="5" w:space="0" w:color="AFC6D9"/>
              <w:right w:val="single" w:sz="5" w:space="0" w:color="AFC6D9"/>
            </w:tcBorders>
            <w:shd w:val="clear" w:color="auto" w:fill="F3F8FC"/>
            <w:tcMar>
              <w:top w:w="170" w:type="dxa"/>
              <w:left w:w="195" w:type="dxa"/>
              <w:bottom w:w="175" w:type="dxa"/>
              <w:right w:w="195" w:type="dxa"/>
            </w:tcMar>
          </w:tcPr>
          <w:p w14:paraId="25B653A3" w14:textId="77777777" w:rsidR="007D3AC3" w:rsidRPr="00383418" w:rsidRDefault="00000000">
            <w:pPr>
              <w:spacing w:after="120" w:line="281" w:lineRule="auto"/>
              <w:rPr>
                <w:rFonts w:asciiTheme="majorHAnsi" w:hAnsiTheme="majorHAnsi" w:cstheme="majorHAnsi"/>
              </w:rPr>
            </w:pPr>
            <w:r w:rsidRPr="00383418">
              <w:rPr>
                <w:rFonts w:asciiTheme="majorHAnsi" w:hAnsiTheme="majorHAnsi" w:cstheme="majorHAnsi"/>
                <w:color w:val="283D55"/>
                <w:sz w:val="20"/>
              </w:rPr>
              <w:t xml:space="preserve">La capa </w:t>
            </w:r>
            <w:proofErr w:type="spellStart"/>
            <w:r w:rsidRPr="00383418">
              <w:rPr>
                <w:rFonts w:asciiTheme="majorHAnsi" w:hAnsiTheme="majorHAnsi" w:cstheme="majorHAnsi"/>
                <w:color w:val="283D55"/>
                <w:sz w:val="20"/>
              </w:rPr>
              <w:t>Backend</w:t>
            </w:r>
            <w:proofErr w:type="spellEnd"/>
            <w:r w:rsidRPr="00383418">
              <w:rPr>
                <w:rFonts w:asciiTheme="majorHAnsi" w:hAnsiTheme="majorHAnsi" w:cstheme="majorHAnsi"/>
                <w:color w:val="283D55"/>
                <w:sz w:val="20"/>
              </w:rPr>
              <w:t xml:space="preserve"> conforma el núcleo de lógica de negocio, procesamiento transaccional e integridad de datos del ecosistema ATLAS. Desarrollada bajo el estándar </w:t>
            </w:r>
            <w:proofErr w:type="spellStart"/>
            <w:r w:rsidRPr="00383418">
              <w:rPr>
                <w:rFonts w:asciiTheme="majorHAnsi" w:hAnsiTheme="majorHAnsi" w:cstheme="majorHAnsi"/>
                <w:color w:val="283D55"/>
                <w:sz w:val="20"/>
              </w:rPr>
              <w:t>RESTful</w:t>
            </w:r>
            <w:proofErr w:type="spellEnd"/>
            <w:r w:rsidRPr="00383418">
              <w:rPr>
                <w:rFonts w:asciiTheme="majorHAnsi" w:hAnsiTheme="majorHAnsi" w:cstheme="majorHAnsi"/>
                <w:color w:val="283D55"/>
                <w:sz w:val="20"/>
              </w:rPr>
              <w:t xml:space="preserve"> (apoyada en el </w:t>
            </w:r>
            <w:proofErr w:type="spellStart"/>
            <w:r w:rsidRPr="00383418">
              <w:rPr>
                <w:rFonts w:asciiTheme="majorHAnsi" w:hAnsiTheme="majorHAnsi" w:cstheme="majorHAnsi"/>
                <w:color w:val="283D55"/>
                <w:sz w:val="20"/>
              </w:rPr>
              <w:t>framework</w:t>
            </w:r>
            <w:proofErr w:type="spellEnd"/>
            <w:r w:rsidRPr="00383418">
              <w:rPr>
                <w:rFonts w:asciiTheme="majorHAnsi" w:hAnsiTheme="majorHAnsi" w:cstheme="majorHAnsi"/>
                <w:color w:val="283D55"/>
                <w:sz w:val="20"/>
              </w:rPr>
              <w:t xml:space="preserve"> </w:t>
            </w:r>
            <w:proofErr w:type="spellStart"/>
            <w:r w:rsidRPr="00383418">
              <w:rPr>
                <w:rFonts w:asciiTheme="majorHAnsi" w:hAnsiTheme="majorHAnsi" w:cstheme="majorHAnsi"/>
                <w:color w:val="283D55"/>
                <w:sz w:val="20"/>
              </w:rPr>
              <w:t>FastAPI</w:t>
            </w:r>
            <w:proofErr w:type="spellEnd"/>
            <w:r w:rsidRPr="00383418">
              <w:rPr>
                <w:rFonts w:asciiTheme="majorHAnsi" w:hAnsiTheme="majorHAnsi" w:cstheme="majorHAnsi"/>
                <w:color w:val="283D55"/>
                <w:sz w:val="20"/>
              </w:rPr>
              <w:t xml:space="preserve"> y una base de datos PostgreSQL centralizada), la API garantiza el desacoplamiento entre las interfaces </w:t>
            </w:r>
            <w:proofErr w:type="spellStart"/>
            <w:r w:rsidRPr="00383418">
              <w:rPr>
                <w:rFonts w:asciiTheme="majorHAnsi" w:hAnsiTheme="majorHAnsi" w:cstheme="majorHAnsi"/>
                <w:color w:val="283D55"/>
                <w:sz w:val="20"/>
              </w:rPr>
              <w:t>frontend</w:t>
            </w:r>
            <w:proofErr w:type="spellEnd"/>
            <w:r w:rsidRPr="00383418">
              <w:rPr>
                <w:rFonts w:asciiTheme="majorHAnsi" w:hAnsiTheme="majorHAnsi" w:cstheme="majorHAnsi"/>
                <w:color w:val="283D55"/>
                <w:sz w:val="20"/>
              </w:rPr>
              <w:t xml:space="preserve"> (React, PWA) y los almacenes de datos, gobernando las reglas de consistencia de la información.</w:t>
            </w:r>
          </w:p>
          <w:p w14:paraId="5EB36789" w14:textId="77777777" w:rsidR="007D3AC3" w:rsidRDefault="00000000">
            <w:pPr>
              <w:spacing w:after="20" w:line="281" w:lineRule="auto"/>
            </w:pPr>
            <w:r w:rsidRPr="00383418">
              <w:rPr>
                <w:rFonts w:asciiTheme="majorHAnsi" w:hAnsiTheme="majorHAnsi" w:cstheme="majorHAnsi"/>
                <w:color w:val="283D55"/>
                <w:sz w:val="20"/>
              </w:rPr>
              <w:t xml:space="preserve">Un componente prioritario de esta capa es el módulo de inventario técnico, encargado de modelar y administrar el parque de </w:t>
            </w:r>
            <w:proofErr w:type="spellStart"/>
            <w:r w:rsidRPr="00383418">
              <w:rPr>
                <w:rFonts w:asciiTheme="majorHAnsi" w:hAnsiTheme="majorHAnsi" w:cstheme="majorHAnsi"/>
                <w:color w:val="283D55"/>
                <w:sz w:val="20"/>
              </w:rPr>
              <w:t>Routers</w:t>
            </w:r>
            <w:proofErr w:type="spellEnd"/>
            <w:r w:rsidRPr="00383418">
              <w:rPr>
                <w:rFonts w:asciiTheme="majorHAnsi" w:hAnsiTheme="majorHAnsi" w:cstheme="majorHAnsi"/>
                <w:color w:val="283D55"/>
                <w:sz w:val="20"/>
              </w:rPr>
              <w:t xml:space="preserve"> y tarjetas SIM </w:t>
            </w:r>
            <w:proofErr w:type="spellStart"/>
            <w:r w:rsidRPr="00383418">
              <w:rPr>
                <w:rFonts w:asciiTheme="majorHAnsi" w:hAnsiTheme="majorHAnsi" w:cstheme="majorHAnsi"/>
                <w:color w:val="283D55"/>
                <w:sz w:val="20"/>
              </w:rPr>
              <w:t>Cards</w:t>
            </w:r>
            <w:proofErr w:type="spellEnd"/>
            <w:r w:rsidRPr="00383418">
              <w:rPr>
                <w:rFonts w:asciiTheme="majorHAnsi" w:hAnsiTheme="majorHAnsi" w:cstheme="majorHAnsi"/>
                <w:color w:val="283D55"/>
                <w:sz w:val="20"/>
              </w:rPr>
              <w:t xml:space="preserve">. La API asegura que no existan duplicidades en identificadores críticos (como números de serie e ICCID), gestiona el emparejamiento lógico entre </w:t>
            </w:r>
            <w:proofErr w:type="spellStart"/>
            <w:r w:rsidRPr="00383418">
              <w:rPr>
                <w:rFonts w:asciiTheme="majorHAnsi" w:hAnsiTheme="majorHAnsi" w:cstheme="majorHAnsi"/>
                <w:color w:val="283D55"/>
                <w:sz w:val="20"/>
              </w:rPr>
              <w:t>routers</w:t>
            </w:r>
            <w:proofErr w:type="spellEnd"/>
            <w:r w:rsidRPr="00383418">
              <w:rPr>
                <w:rFonts w:asciiTheme="majorHAnsi" w:hAnsiTheme="majorHAnsi" w:cstheme="majorHAnsi"/>
                <w:color w:val="283D55"/>
                <w:sz w:val="20"/>
              </w:rPr>
              <w:t xml:space="preserve"> y chips de comunicación, y resguarda la trazabilidad de los reemplazos físicos ocurridos en terreno. Paralelamente, implementa la gestión de identidades con tokens JWT, coordina la recepción de archivos multimedia y documentos de firma, y expone contratos de datos autodescriptivos mediante </w:t>
            </w:r>
            <w:proofErr w:type="spellStart"/>
            <w:r w:rsidRPr="00383418">
              <w:rPr>
                <w:rFonts w:asciiTheme="majorHAnsi" w:hAnsiTheme="majorHAnsi" w:cstheme="majorHAnsi"/>
                <w:color w:val="283D55"/>
                <w:sz w:val="20"/>
              </w:rPr>
              <w:t>OpenAPI</w:t>
            </w:r>
            <w:proofErr w:type="spellEnd"/>
            <w:r w:rsidRPr="00383418">
              <w:rPr>
                <w:rFonts w:asciiTheme="majorHAnsi" w:hAnsiTheme="majorHAnsi" w:cstheme="majorHAnsi"/>
                <w:color w:val="283D55"/>
                <w:sz w:val="20"/>
              </w:rPr>
              <w:t>/</w:t>
            </w:r>
            <w:proofErr w:type="spellStart"/>
            <w:r w:rsidRPr="00383418">
              <w:rPr>
                <w:rFonts w:asciiTheme="majorHAnsi" w:hAnsiTheme="majorHAnsi" w:cstheme="majorHAnsi"/>
                <w:color w:val="283D55"/>
                <w:sz w:val="20"/>
              </w:rPr>
              <w:t>Swagger</w:t>
            </w:r>
            <w:proofErr w:type="spellEnd"/>
            <w:r w:rsidRPr="00383418">
              <w:rPr>
                <w:rFonts w:asciiTheme="majorHAnsi" w:hAnsiTheme="majorHAnsi" w:cstheme="majorHAnsi"/>
                <w:color w:val="283D55"/>
                <w:sz w:val="20"/>
              </w:rPr>
              <w:t xml:space="preserve"> para una integración continua ágil y libre de errores de comunicación.</w:t>
            </w:r>
          </w:p>
        </w:tc>
      </w:tr>
    </w:tbl>
    <w:p w14:paraId="117A4F62" w14:textId="77777777" w:rsidR="007D3AC3" w:rsidRDefault="007D3AC3">
      <w:pPr>
        <w:spacing w:after="20"/>
      </w:pPr>
    </w:p>
    <w:p w14:paraId="1C44103C" w14:textId="77777777" w:rsidR="007D3AC3" w:rsidRDefault="00000000" w:rsidP="00383418">
      <w:pPr>
        <w:pStyle w:val="Ttulo2"/>
      </w:pPr>
      <w:bookmarkStart w:id="12" w:name="_Toc243076274"/>
      <w:r>
        <w:t>5.2 Tabla normada de requisitos funcionales</w:t>
      </w:r>
      <w:bookmarkEnd w:id="12"/>
    </w:p>
    <w:tbl>
      <w:tblPr>
        <w:tblW w:w="0" w:type="auto"/>
        <w:jc w:val="center"/>
        <w:tblLayout w:type="fixed"/>
        <w:tblLook w:val="04A0" w:firstRow="1" w:lastRow="0" w:firstColumn="1" w:lastColumn="0" w:noHBand="0" w:noVBand="1"/>
      </w:tblPr>
      <w:tblGrid>
        <w:gridCol w:w="1134"/>
        <w:gridCol w:w="2324"/>
        <w:gridCol w:w="4677"/>
        <w:gridCol w:w="1106"/>
      </w:tblGrid>
      <w:tr w:rsidR="007D3AC3" w:rsidRPr="00383418" w14:paraId="7D511CB5" w14:textId="77777777">
        <w:trPr>
          <w:cantSplit/>
          <w:tblHeader/>
          <w:jc w:val="center"/>
        </w:trPr>
        <w:tc>
          <w:tcPr>
            <w:tcW w:w="1134" w:type="dxa"/>
            <w:tcBorders>
              <w:top w:val="single" w:sz="6" w:space="0" w:color="163557"/>
              <w:left w:val="single" w:sz="6" w:space="0" w:color="163557"/>
              <w:bottom w:val="single" w:sz="6" w:space="0" w:color="163557"/>
              <w:right w:val="single" w:sz="6" w:space="0" w:color="163557"/>
            </w:tcBorders>
            <w:shd w:val="clear" w:color="auto" w:fill="163557"/>
            <w:tcMar>
              <w:top w:w="100" w:type="dxa"/>
              <w:left w:w="90" w:type="dxa"/>
              <w:bottom w:w="100" w:type="dxa"/>
              <w:right w:w="90" w:type="dxa"/>
            </w:tcMar>
          </w:tcPr>
          <w:p w14:paraId="7A2F9906"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FFFFFF"/>
                <w:sz w:val="20"/>
                <w:szCs w:val="20"/>
              </w:rPr>
              <w:t>Código</w:t>
            </w:r>
          </w:p>
        </w:tc>
        <w:tc>
          <w:tcPr>
            <w:tcW w:w="2324" w:type="dxa"/>
            <w:tcBorders>
              <w:top w:val="single" w:sz="6" w:space="0" w:color="163557"/>
              <w:left w:val="single" w:sz="6" w:space="0" w:color="163557"/>
              <w:bottom w:val="single" w:sz="6" w:space="0" w:color="163557"/>
              <w:right w:val="single" w:sz="6" w:space="0" w:color="163557"/>
            </w:tcBorders>
            <w:shd w:val="clear" w:color="auto" w:fill="163557"/>
            <w:tcMar>
              <w:top w:w="100" w:type="dxa"/>
              <w:left w:w="90" w:type="dxa"/>
              <w:bottom w:w="100" w:type="dxa"/>
              <w:right w:w="90" w:type="dxa"/>
            </w:tcMar>
          </w:tcPr>
          <w:p w14:paraId="0F0E631C"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FFFFFF"/>
                <w:sz w:val="20"/>
                <w:szCs w:val="20"/>
              </w:rPr>
              <w:t>Requisito funcional</w:t>
            </w:r>
          </w:p>
        </w:tc>
        <w:tc>
          <w:tcPr>
            <w:tcW w:w="4677" w:type="dxa"/>
            <w:tcBorders>
              <w:top w:val="single" w:sz="6" w:space="0" w:color="163557"/>
              <w:left w:val="single" w:sz="6" w:space="0" w:color="163557"/>
              <w:bottom w:val="single" w:sz="6" w:space="0" w:color="163557"/>
              <w:right w:val="single" w:sz="6" w:space="0" w:color="163557"/>
            </w:tcBorders>
            <w:shd w:val="clear" w:color="auto" w:fill="163557"/>
            <w:tcMar>
              <w:top w:w="100" w:type="dxa"/>
              <w:left w:w="90" w:type="dxa"/>
              <w:bottom w:w="100" w:type="dxa"/>
              <w:right w:w="90" w:type="dxa"/>
            </w:tcMar>
          </w:tcPr>
          <w:p w14:paraId="35FCDA40"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FFFFFF"/>
                <w:sz w:val="20"/>
                <w:szCs w:val="20"/>
              </w:rPr>
              <w:t>Descripción operativa</w:t>
            </w:r>
          </w:p>
        </w:tc>
        <w:tc>
          <w:tcPr>
            <w:tcW w:w="1106" w:type="dxa"/>
            <w:tcBorders>
              <w:top w:val="single" w:sz="6" w:space="0" w:color="163557"/>
              <w:left w:val="single" w:sz="6" w:space="0" w:color="163557"/>
              <w:bottom w:val="single" w:sz="6" w:space="0" w:color="163557"/>
              <w:right w:val="single" w:sz="6" w:space="0" w:color="163557"/>
            </w:tcBorders>
            <w:shd w:val="clear" w:color="auto" w:fill="163557"/>
            <w:tcMar>
              <w:top w:w="100" w:type="dxa"/>
              <w:left w:w="90" w:type="dxa"/>
              <w:bottom w:w="100" w:type="dxa"/>
              <w:right w:w="90" w:type="dxa"/>
            </w:tcMar>
          </w:tcPr>
          <w:p w14:paraId="404DA21E"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FFFFFF"/>
                <w:sz w:val="20"/>
                <w:szCs w:val="20"/>
              </w:rPr>
              <w:t>Prioridad</w:t>
            </w:r>
          </w:p>
        </w:tc>
      </w:tr>
      <w:tr w:rsidR="007D3AC3" w:rsidRPr="00383418" w14:paraId="56CFE37C"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2BC7345B"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RF-API-01</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1430506B" w14:textId="77777777" w:rsidR="007D3AC3" w:rsidRPr="00383418" w:rsidRDefault="00000000">
            <w:pPr>
              <w:spacing w:after="0" w:line="254" w:lineRule="auto"/>
              <w:rPr>
                <w:rFonts w:asciiTheme="majorHAnsi" w:hAnsiTheme="majorHAnsi" w:cstheme="majorHAnsi"/>
                <w:sz w:val="20"/>
                <w:szCs w:val="20"/>
              </w:rPr>
            </w:pPr>
            <w:proofErr w:type="spellStart"/>
            <w:r w:rsidRPr="00383418">
              <w:rPr>
                <w:rFonts w:asciiTheme="majorHAnsi" w:hAnsiTheme="majorHAnsi" w:cstheme="majorHAnsi"/>
                <w:b/>
                <w:color w:val="2F5496"/>
                <w:sz w:val="20"/>
                <w:szCs w:val="20"/>
              </w:rPr>
              <w:t>Endpoints</w:t>
            </w:r>
            <w:proofErr w:type="spellEnd"/>
            <w:r w:rsidRPr="00383418">
              <w:rPr>
                <w:rFonts w:asciiTheme="majorHAnsi" w:hAnsiTheme="majorHAnsi" w:cstheme="majorHAnsi"/>
                <w:b/>
                <w:color w:val="2F5496"/>
                <w:sz w:val="20"/>
                <w:szCs w:val="20"/>
              </w:rPr>
              <w:t xml:space="preserve"> CRUD de Tarjetas SIM</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1C89C5AE" w14:textId="77777777" w:rsidR="007D3AC3" w:rsidRPr="00383418" w:rsidRDefault="00000000">
            <w:pPr>
              <w:spacing w:after="0" w:line="250" w:lineRule="auto"/>
              <w:rPr>
                <w:rFonts w:asciiTheme="majorHAnsi" w:hAnsiTheme="majorHAnsi" w:cstheme="majorHAnsi"/>
                <w:sz w:val="20"/>
                <w:szCs w:val="20"/>
              </w:rPr>
            </w:pPr>
            <w:r w:rsidRPr="00383418">
              <w:rPr>
                <w:rFonts w:asciiTheme="majorHAnsi" w:hAnsiTheme="majorHAnsi" w:cstheme="majorHAnsi"/>
                <w:color w:val="283D55"/>
                <w:sz w:val="20"/>
                <w:szCs w:val="20"/>
              </w:rPr>
              <w:t>Expone servicios para crear, consultar, actualizar y dar de baja tarjetas SIM (ICCID, MSISDN, operador, estado).</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6C716F83"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E98A33"/>
                <w:sz w:val="20"/>
                <w:szCs w:val="20"/>
              </w:rPr>
              <w:t>Alta</w:t>
            </w:r>
          </w:p>
        </w:tc>
      </w:tr>
      <w:tr w:rsidR="007D3AC3" w:rsidRPr="00383418" w14:paraId="0E8230B9"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0056DF4C"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lastRenderedPageBreak/>
              <w:t>RF-API-02</w:t>
            </w:r>
          </w:p>
        </w:tc>
        <w:tc>
          <w:tcPr>
            <w:tcW w:w="232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1FC11285" w14:textId="77777777" w:rsidR="007D3AC3" w:rsidRPr="00383418" w:rsidRDefault="00000000">
            <w:pPr>
              <w:spacing w:after="0" w:line="254" w:lineRule="auto"/>
              <w:rPr>
                <w:rFonts w:asciiTheme="majorHAnsi" w:hAnsiTheme="majorHAnsi" w:cstheme="majorHAnsi"/>
                <w:sz w:val="20"/>
                <w:szCs w:val="20"/>
              </w:rPr>
            </w:pPr>
            <w:proofErr w:type="spellStart"/>
            <w:r w:rsidRPr="00383418">
              <w:rPr>
                <w:rFonts w:asciiTheme="majorHAnsi" w:hAnsiTheme="majorHAnsi" w:cstheme="majorHAnsi"/>
                <w:b/>
                <w:color w:val="2F5496"/>
                <w:sz w:val="20"/>
                <w:szCs w:val="20"/>
              </w:rPr>
              <w:t>Endpoints</w:t>
            </w:r>
            <w:proofErr w:type="spellEnd"/>
            <w:r w:rsidRPr="00383418">
              <w:rPr>
                <w:rFonts w:asciiTheme="majorHAnsi" w:hAnsiTheme="majorHAnsi" w:cstheme="majorHAnsi"/>
                <w:b/>
                <w:color w:val="2F5496"/>
                <w:sz w:val="20"/>
                <w:szCs w:val="20"/>
              </w:rPr>
              <w:t xml:space="preserve"> CRUD de </w:t>
            </w:r>
            <w:proofErr w:type="spellStart"/>
            <w:r w:rsidRPr="00383418">
              <w:rPr>
                <w:rFonts w:asciiTheme="majorHAnsi" w:hAnsiTheme="majorHAnsi" w:cstheme="majorHAnsi"/>
                <w:b/>
                <w:color w:val="2F5496"/>
                <w:sz w:val="20"/>
                <w:szCs w:val="20"/>
              </w:rPr>
              <w:t>Routers</w:t>
            </w:r>
            <w:proofErr w:type="spellEnd"/>
          </w:p>
        </w:tc>
        <w:tc>
          <w:tcPr>
            <w:tcW w:w="4677"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4CF03CBA" w14:textId="77777777" w:rsidR="007D3AC3" w:rsidRPr="00383418" w:rsidRDefault="00000000">
            <w:pPr>
              <w:spacing w:after="0" w:line="250" w:lineRule="auto"/>
              <w:rPr>
                <w:rFonts w:asciiTheme="majorHAnsi" w:hAnsiTheme="majorHAnsi" w:cstheme="majorHAnsi"/>
                <w:sz w:val="20"/>
                <w:szCs w:val="20"/>
              </w:rPr>
            </w:pPr>
            <w:r w:rsidRPr="00383418">
              <w:rPr>
                <w:rFonts w:asciiTheme="majorHAnsi" w:hAnsiTheme="majorHAnsi" w:cstheme="majorHAnsi"/>
                <w:color w:val="283D55"/>
                <w:sz w:val="20"/>
                <w:szCs w:val="20"/>
              </w:rPr>
              <w:t xml:space="preserve">Expone servicios para registrar y gestionar el parque de </w:t>
            </w:r>
            <w:proofErr w:type="spellStart"/>
            <w:r w:rsidRPr="00383418">
              <w:rPr>
                <w:rFonts w:asciiTheme="majorHAnsi" w:hAnsiTheme="majorHAnsi" w:cstheme="majorHAnsi"/>
                <w:color w:val="283D55"/>
                <w:sz w:val="20"/>
                <w:szCs w:val="20"/>
              </w:rPr>
              <w:t>routers</w:t>
            </w:r>
            <w:proofErr w:type="spellEnd"/>
            <w:r w:rsidRPr="00383418">
              <w:rPr>
                <w:rFonts w:asciiTheme="majorHAnsi" w:hAnsiTheme="majorHAnsi" w:cstheme="majorHAnsi"/>
                <w:color w:val="283D55"/>
                <w:sz w:val="20"/>
                <w:szCs w:val="20"/>
              </w:rPr>
              <w:t xml:space="preserve"> (marca, modelo, serie, MAC, firmware).</w:t>
            </w:r>
          </w:p>
        </w:tc>
        <w:tc>
          <w:tcPr>
            <w:tcW w:w="1106"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37568D94"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E98A33"/>
                <w:sz w:val="20"/>
                <w:szCs w:val="20"/>
              </w:rPr>
              <w:t>Alta</w:t>
            </w:r>
          </w:p>
        </w:tc>
      </w:tr>
      <w:tr w:rsidR="007D3AC3" w:rsidRPr="00383418" w14:paraId="430E3056"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3393E766"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RF-API-03</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4C2104C1"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 xml:space="preserve">Reglas de Asociación </w:t>
            </w:r>
            <w:proofErr w:type="spellStart"/>
            <w:r w:rsidRPr="00383418">
              <w:rPr>
                <w:rFonts w:asciiTheme="majorHAnsi" w:hAnsiTheme="majorHAnsi" w:cstheme="majorHAnsi"/>
                <w:b/>
                <w:color w:val="2F5496"/>
                <w:sz w:val="20"/>
                <w:szCs w:val="20"/>
              </w:rPr>
              <w:t>Router</w:t>
            </w:r>
            <w:proofErr w:type="spellEnd"/>
            <w:r w:rsidRPr="00383418">
              <w:rPr>
                <w:rFonts w:asciiTheme="majorHAnsi" w:hAnsiTheme="majorHAnsi" w:cstheme="majorHAnsi"/>
                <w:b/>
                <w:color w:val="2F5496"/>
                <w:sz w:val="20"/>
                <w:szCs w:val="20"/>
              </w:rPr>
              <w:t>-SIM</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29C02BA5" w14:textId="77777777" w:rsidR="007D3AC3" w:rsidRPr="00383418" w:rsidRDefault="00000000">
            <w:pPr>
              <w:spacing w:after="0" w:line="250" w:lineRule="auto"/>
              <w:rPr>
                <w:rFonts w:asciiTheme="majorHAnsi" w:hAnsiTheme="majorHAnsi" w:cstheme="majorHAnsi"/>
                <w:sz w:val="20"/>
                <w:szCs w:val="20"/>
              </w:rPr>
            </w:pPr>
            <w:r w:rsidRPr="00383418">
              <w:rPr>
                <w:rFonts w:asciiTheme="majorHAnsi" w:hAnsiTheme="majorHAnsi" w:cstheme="majorHAnsi"/>
                <w:color w:val="283D55"/>
                <w:sz w:val="20"/>
                <w:szCs w:val="20"/>
              </w:rPr>
              <w:t xml:space="preserve">Implementa la vinculación lógica asegurando que una SIM activa no quede duplicada simultáneamente en varios </w:t>
            </w:r>
            <w:proofErr w:type="spellStart"/>
            <w:r w:rsidRPr="00383418">
              <w:rPr>
                <w:rFonts w:asciiTheme="majorHAnsi" w:hAnsiTheme="majorHAnsi" w:cstheme="majorHAnsi"/>
                <w:color w:val="283D55"/>
                <w:sz w:val="20"/>
                <w:szCs w:val="20"/>
              </w:rPr>
              <w:t>routers</w:t>
            </w:r>
            <w:proofErr w:type="spellEnd"/>
            <w:r w:rsidRPr="00383418">
              <w:rPr>
                <w:rFonts w:asciiTheme="majorHAnsi" w:hAnsiTheme="majorHAnsi" w:cstheme="majorHAnsi"/>
                <w:color w:val="283D55"/>
                <w:sz w:val="20"/>
                <w:szCs w:val="20"/>
              </w:rPr>
              <w:t>.</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4C571003"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E98A33"/>
                <w:sz w:val="20"/>
                <w:szCs w:val="20"/>
              </w:rPr>
              <w:t>Alta</w:t>
            </w:r>
          </w:p>
        </w:tc>
      </w:tr>
      <w:tr w:rsidR="007D3AC3" w:rsidRPr="00383418" w14:paraId="25E5361D"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126126A4"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RF-API-04</w:t>
            </w:r>
          </w:p>
        </w:tc>
        <w:tc>
          <w:tcPr>
            <w:tcW w:w="232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34141B6C"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Mapeo de Dispositivos por Cliente y Sede</w:t>
            </w:r>
          </w:p>
        </w:tc>
        <w:tc>
          <w:tcPr>
            <w:tcW w:w="4677"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026CE0C5" w14:textId="77777777" w:rsidR="007D3AC3" w:rsidRPr="00383418" w:rsidRDefault="00000000">
            <w:pPr>
              <w:spacing w:after="0" w:line="250" w:lineRule="auto"/>
              <w:rPr>
                <w:rFonts w:asciiTheme="majorHAnsi" w:hAnsiTheme="majorHAnsi" w:cstheme="majorHAnsi"/>
                <w:sz w:val="20"/>
                <w:szCs w:val="20"/>
              </w:rPr>
            </w:pPr>
            <w:r w:rsidRPr="00383418">
              <w:rPr>
                <w:rFonts w:asciiTheme="majorHAnsi" w:hAnsiTheme="majorHAnsi" w:cstheme="majorHAnsi"/>
                <w:color w:val="283D55"/>
                <w:sz w:val="20"/>
                <w:szCs w:val="20"/>
              </w:rPr>
              <w:t>Vincula el hardware asignado (</w:t>
            </w:r>
            <w:proofErr w:type="spellStart"/>
            <w:r w:rsidRPr="00383418">
              <w:rPr>
                <w:rFonts w:asciiTheme="majorHAnsi" w:hAnsiTheme="majorHAnsi" w:cstheme="majorHAnsi"/>
                <w:color w:val="283D55"/>
                <w:sz w:val="20"/>
                <w:szCs w:val="20"/>
              </w:rPr>
              <w:t>Router</w:t>
            </w:r>
            <w:proofErr w:type="spellEnd"/>
            <w:r w:rsidRPr="00383418">
              <w:rPr>
                <w:rFonts w:asciiTheme="majorHAnsi" w:hAnsiTheme="majorHAnsi" w:cstheme="majorHAnsi"/>
                <w:color w:val="283D55"/>
                <w:sz w:val="20"/>
                <w:szCs w:val="20"/>
              </w:rPr>
              <w:t xml:space="preserve"> + SIM) con el registro comercial del cliente y su ubicación física.</w:t>
            </w:r>
          </w:p>
        </w:tc>
        <w:tc>
          <w:tcPr>
            <w:tcW w:w="1106"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25F79393"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E98A33"/>
                <w:sz w:val="20"/>
                <w:szCs w:val="20"/>
              </w:rPr>
              <w:t>Alta</w:t>
            </w:r>
          </w:p>
        </w:tc>
      </w:tr>
      <w:tr w:rsidR="007D3AC3" w:rsidRPr="00383418" w14:paraId="2E086554"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6559BA7E"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RF-API-05</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3E546A4F"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Trazabilidad Histórica de Equipamiento</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477F402D" w14:textId="77777777" w:rsidR="007D3AC3" w:rsidRPr="00383418" w:rsidRDefault="00000000">
            <w:pPr>
              <w:spacing w:after="0" w:line="250" w:lineRule="auto"/>
              <w:rPr>
                <w:rFonts w:asciiTheme="majorHAnsi" w:hAnsiTheme="majorHAnsi" w:cstheme="majorHAnsi"/>
                <w:sz w:val="20"/>
                <w:szCs w:val="20"/>
              </w:rPr>
            </w:pPr>
            <w:r w:rsidRPr="00383418">
              <w:rPr>
                <w:rFonts w:asciiTheme="majorHAnsi" w:hAnsiTheme="majorHAnsi" w:cstheme="majorHAnsi"/>
                <w:color w:val="283D55"/>
                <w:sz w:val="20"/>
                <w:szCs w:val="20"/>
              </w:rPr>
              <w:t xml:space="preserve">Registra la bitácora inmutable de sustituciones de </w:t>
            </w:r>
            <w:proofErr w:type="spellStart"/>
            <w:r w:rsidRPr="00383418">
              <w:rPr>
                <w:rFonts w:asciiTheme="majorHAnsi" w:hAnsiTheme="majorHAnsi" w:cstheme="majorHAnsi"/>
                <w:color w:val="283D55"/>
                <w:sz w:val="20"/>
                <w:szCs w:val="20"/>
              </w:rPr>
              <w:t>SIMs</w:t>
            </w:r>
            <w:proofErr w:type="spellEnd"/>
            <w:r w:rsidRPr="00383418">
              <w:rPr>
                <w:rFonts w:asciiTheme="majorHAnsi" w:hAnsiTheme="majorHAnsi" w:cstheme="majorHAnsi"/>
                <w:color w:val="283D55"/>
                <w:sz w:val="20"/>
                <w:szCs w:val="20"/>
              </w:rPr>
              <w:t xml:space="preserve"> o de </w:t>
            </w:r>
            <w:proofErr w:type="spellStart"/>
            <w:r w:rsidRPr="00383418">
              <w:rPr>
                <w:rFonts w:asciiTheme="majorHAnsi" w:hAnsiTheme="majorHAnsi" w:cstheme="majorHAnsi"/>
                <w:color w:val="283D55"/>
                <w:sz w:val="20"/>
                <w:szCs w:val="20"/>
              </w:rPr>
              <w:t>routers</w:t>
            </w:r>
            <w:proofErr w:type="spellEnd"/>
            <w:r w:rsidRPr="00383418">
              <w:rPr>
                <w:rFonts w:asciiTheme="majorHAnsi" w:hAnsiTheme="majorHAnsi" w:cstheme="majorHAnsi"/>
                <w:color w:val="283D55"/>
                <w:sz w:val="20"/>
                <w:szCs w:val="20"/>
              </w:rPr>
              <w:t xml:space="preserve"> efectuadas durante atenciones de soporte.</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77CDD244"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Media</w:t>
            </w:r>
          </w:p>
        </w:tc>
      </w:tr>
      <w:tr w:rsidR="007D3AC3" w:rsidRPr="00383418" w14:paraId="3ABDB01A"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13240D47"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RF-API-06</w:t>
            </w:r>
          </w:p>
        </w:tc>
        <w:tc>
          <w:tcPr>
            <w:tcW w:w="232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691E1463"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Servicios de Ciclo de Vida de Órdenes</w:t>
            </w:r>
          </w:p>
        </w:tc>
        <w:tc>
          <w:tcPr>
            <w:tcW w:w="4677"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420111A0" w14:textId="77777777" w:rsidR="007D3AC3" w:rsidRPr="00383418" w:rsidRDefault="00000000">
            <w:pPr>
              <w:spacing w:after="0" w:line="250" w:lineRule="auto"/>
              <w:rPr>
                <w:rFonts w:asciiTheme="majorHAnsi" w:hAnsiTheme="majorHAnsi" w:cstheme="majorHAnsi"/>
                <w:sz w:val="20"/>
                <w:szCs w:val="20"/>
              </w:rPr>
            </w:pPr>
            <w:r w:rsidRPr="00383418">
              <w:rPr>
                <w:rFonts w:asciiTheme="majorHAnsi" w:hAnsiTheme="majorHAnsi" w:cstheme="majorHAnsi"/>
                <w:color w:val="283D55"/>
                <w:sz w:val="20"/>
                <w:szCs w:val="20"/>
              </w:rPr>
              <w:t>Procesa transacciones para la creación, despacho, cambios de estado y cierre definitivo de las órdenes técnicas.</w:t>
            </w:r>
          </w:p>
        </w:tc>
        <w:tc>
          <w:tcPr>
            <w:tcW w:w="1106"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3E0E0409"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E98A33"/>
                <w:sz w:val="20"/>
                <w:szCs w:val="20"/>
              </w:rPr>
              <w:t>Alta</w:t>
            </w:r>
          </w:p>
        </w:tc>
      </w:tr>
      <w:tr w:rsidR="007D3AC3" w:rsidRPr="00383418" w14:paraId="269F96B4"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1A199F54"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RF-API-07</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640210BC"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Almacenamiento de Evidencias Multimedia</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3E48F77B" w14:textId="77777777" w:rsidR="007D3AC3" w:rsidRPr="00383418" w:rsidRDefault="00000000">
            <w:pPr>
              <w:spacing w:after="0" w:line="250" w:lineRule="auto"/>
              <w:rPr>
                <w:rFonts w:asciiTheme="majorHAnsi" w:hAnsiTheme="majorHAnsi" w:cstheme="majorHAnsi"/>
                <w:sz w:val="20"/>
                <w:szCs w:val="20"/>
              </w:rPr>
            </w:pPr>
            <w:r w:rsidRPr="00383418">
              <w:rPr>
                <w:rFonts w:asciiTheme="majorHAnsi" w:hAnsiTheme="majorHAnsi" w:cstheme="majorHAnsi"/>
                <w:color w:val="283D55"/>
                <w:sz w:val="20"/>
                <w:szCs w:val="20"/>
              </w:rPr>
              <w:t>Recibe, valida formatos y persiste de forma vinculada las fotografías de terreno y firmas digitales digitalizadas.</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104AF4D7"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E98A33"/>
                <w:sz w:val="20"/>
                <w:szCs w:val="20"/>
              </w:rPr>
              <w:t>Alta</w:t>
            </w:r>
          </w:p>
        </w:tc>
      </w:tr>
      <w:tr w:rsidR="007D3AC3" w:rsidRPr="00383418" w14:paraId="16C101EE"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53652C84"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RF-API-08</w:t>
            </w:r>
          </w:p>
        </w:tc>
        <w:tc>
          <w:tcPr>
            <w:tcW w:w="232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6B699579"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Autenticación y Control de Accesos JWT</w:t>
            </w:r>
          </w:p>
        </w:tc>
        <w:tc>
          <w:tcPr>
            <w:tcW w:w="4677"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4C9834C6" w14:textId="77777777" w:rsidR="007D3AC3" w:rsidRPr="00383418" w:rsidRDefault="00000000">
            <w:pPr>
              <w:spacing w:after="0" w:line="250" w:lineRule="auto"/>
              <w:rPr>
                <w:rFonts w:asciiTheme="majorHAnsi" w:hAnsiTheme="majorHAnsi" w:cstheme="majorHAnsi"/>
                <w:sz w:val="20"/>
                <w:szCs w:val="20"/>
              </w:rPr>
            </w:pPr>
            <w:r w:rsidRPr="00383418">
              <w:rPr>
                <w:rFonts w:asciiTheme="majorHAnsi" w:hAnsiTheme="majorHAnsi" w:cstheme="majorHAnsi"/>
                <w:color w:val="283D55"/>
                <w:sz w:val="20"/>
                <w:szCs w:val="20"/>
              </w:rPr>
              <w:t>Gestiona la autenticación de usuarios internos y técnicos mediante tokens web JSON con expiración y roles asignados.</w:t>
            </w:r>
          </w:p>
        </w:tc>
        <w:tc>
          <w:tcPr>
            <w:tcW w:w="1106"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062D667A"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E98A33"/>
                <w:sz w:val="20"/>
                <w:szCs w:val="20"/>
              </w:rPr>
              <w:t>Alta</w:t>
            </w:r>
          </w:p>
        </w:tc>
      </w:tr>
      <w:tr w:rsidR="007D3AC3" w:rsidRPr="00383418" w14:paraId="73FA65AF"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0573D65D"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RF-API-09</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47F36B87"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Proveedor Criptográfico de Magic Links</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6070E74B" w14:textId="77777777" w:rsidR="007D3AC3" w:rsidRPr="00383418" w:rsidRDefault="00000000">
            <w:pPr>
              <w:spacing w:after="0" w:line="250" w:lineRule="auto"/>
              <w:rPr>
                <w:rFonts w:asciiTheme="majorHAnsi" w:hAnsiTheme="majorHAnsi" w:cstheme="majorHAnsi"/>
                <w:sz w:val="20"/>
                <w:szCs w:val="20"/>
              </w:rPr>
            </w:pPr>
            <w:r w:rsidRPr="00383418">
              <w:rPr>
                <w:rFonts w:asciiTheme="majorHAnsi" w:hAnsiTheme="majorHAnsi" w:cstheme="majorHAnsi"/>
                <w:color w:val="283D55"/>
                <w:sz w:val="20"/>
                <w:szCs w:val="20"/>
              </w:rPr>
              <w:t>Genera, firma con clave secreta y valida los tokens temporales de acceso seguro dirigidos a clientes.</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66660C80"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E98A33"/>
                <w:sz w:val="20"/>
                <w:szCs w:val="20"/>
              </w:rPr>
              <w:t>Alta</w:t>
            </w:r>
          </w:p>
        </w:tc>
      </w:tr>
      <w:tr w:rsidR="007D3AC3" w:rsidRPr="00383418" w14:paraId="7F2D71DC"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681BECF3"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RF-API-10</w:t>
            </w:r>
          </w:p>
        </w:tc>
        <w:tc>
          <w:tcPr>
            <w:tcW w:w="232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125E0238"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Servicio de Mensajería y Notificaciones</w:t>
            </w:r>
          </w:p>
        </w:tc>
        <w:tc>
          <w:tcPr>
            <w:tcW w:w="4677"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3B87CCF3" w14:textId="77777777" w:rsidR="007D3AC3" w:rsidRPr="00383418" w:rsidRDefault="00000000">
            <w:pPr>
              <w:spacing w:after="0" w:line="250" w:lineRule="auto"/>
              <w:rPr>
                <w:rFonts w:asciiTheme="majorHAnsi" w:hAnsiTheme="majorHAnsi" w:cstheme="majorHAnsi"/>
                <w:sz w:val="20"/>
                <w:szCs w:val="20"/>
              </w:rPr>
            </w:pPr>
            <w:r w:rsidRPr="00383418">
              <w:rPr>
                <w:rFonts w:asciiTheme="majorHAnsi" w:hAnsiTheme="majorHAnsi" w:cstheme="majorHAnsi"/>
                <w:color w:val="283D55"/>
                <w:sz w:val="20"/>
                <w:szCs w:val="20"/>
              </w:rPr>
              <w:t>Se integra con pasarelas de correo para el envío automático de credenciales dinámicas y constancias de servicio.</w:t>
            </w:r>
          </w:p>
        </w:tc>
        <w:tc>
          <w:tcPr>
            <w:tcW w:w="1106"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63CE5F5D"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Media</w:t>
            </w:r>
          </w:p>
        </w:tc>
      </w:tr>
      <w:tr w:rsidR="007D3AC3" w:rsidRPr="00383418" w14:paraId="252599D6"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0D760786"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RF-API-11</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040B6A3D"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Ingesta por Lotes para Modo Desconectado</w:t>
            </w:r>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44F74F5F" w14:textId="77777777" w:rsidR="007D3AC3" w:rsidRPr="00383418" w:rsidRDefault="00000000">
            <w:pPr>
              <w:spacing w:after="0" w:line="250" w:lineRule="auto"/>
              <w:rPr>
                <w:rFonts w:asciiTheme="majorHAnsi" w:hAnsiTheme="majorHAnsi" w:cstheme="majorHAnsi"/>
                <w:sz w:val="20"/>
                <w:szCs w:val="20"/>
              </w:rPr>
            </w:pPr>
            <w:r w:rsidRPr="00383418">
              <w:rPr>
                <w:rFonts w:asciiTheme="majorHAnsi" w:hAnsiTheme="majorHAnsi" w:cstheme="majorHAnsi"/>
                <w:color w:val="283D55"/>
                <w:sz w:val="20"/>
                <w:szCs w:val="20"/>
              </w:rPr>
              <w:t xml:space="preserve">Provee </w:t>
            </w:r>
            <w:proofErr w:type="spellStart"/>
            <w:r w:rsidRPr="00383418">
              <w:rPr>
                <w:rFonts w:asciiTheme="majorHAnsi" w:hAnsiTheme="majorHAnsi" w:cstheme="majorHAnsi"/>
                <w:color w:val="283D55"/>
                <w:sz w:val="20"/>
                <w:szCs w:val="20"/>
              </w:rPr>
              <w:t>endpoints</w:t>
            </w:r>
            <w:proofErr w:type="spellEnd"/>
            <w:r w:rsidRPr="00383418">
              <w:rPr>
                <w:rFonts w:asciiTheme="majorHAnsi" w:hAnsiTheme="majorHAnsi" w:cstheme="majorHAnsi"/>
                <w:color w:val="283D55"/>
                <w:sz w:val="20"/>
                <w:szCs w:val="20"/>
              </w:rPr>
              <w:t xml:space="preserve"> especializados para </w:t>
            </w:r>
            <w:proofErr w:type="spellStart"/>
            <w:r w:rsidRPr="00383418">
              <w:rPr>
                <w:rFonts w:asciiTheme="majorHAnsi" w:hAnsiTheme="majorHAnsi" w:cstheme="majorHAnsi"/>
                <w:color w:val="283D55"/>
                <w:sz w:val="20"/>
                <w:szCs w:val="20"/>
              </w:rPr>
              <w:t>recepcionar</w:t>
            </w:r>
            <w:proofErr w:type="spellEnd"/>
            <w:r w:rsidRPr="00383418">
              <w:rPr>
                <w:rFonts w:asciiTheme="majorHAnsi" w:hAnsiTheme="majorHAnsi" w:cstheme="majorHAnsi"/>
                <w:color w:val="283D55"/>
                <w:sz w:val="20"/>
                <w:szCs w:val="20"/>
              </w:rPr>
              <w:t xml:space="preserve"> en bloque (</w:t>
            </w:r>
            <w:proofErr w:type="spellStart"/>
            <w:r w:rsidRPr="00383418">
              <w:rPr>
                <w:rFonts w:asciiTheme="majorHAnsi" w:hAnsiTheme="majorHAnsi" w:cstheme="majorHAnsi"/>
                <w:color w:val="283D55"/>
                <w:sz w:val="20"/>
                <w:szCs w:val="20"/>
              </w:rPr>
              <w:t>batch</w:t>
            </w:r>
            <w:proofErr w:type="spellEnd"/>
            <w:r w:rsidRPr="00383418">
              <w:rPr>
                <w:rFonts w:asciiTheme="majorHAnsi" w:hAnsiTheme="majorHAnsi" w:cstheme="majorHAnsi"/>
                <w:color w:val="283D55"/>
                <w:sz w:val="20"/>
                <w:szCs w:val="20"/>
              </w:rPr>
              <w:t>) los datos sincronizados tras trabajo offline.</w:t>
            </w:r>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5EACC59A"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E98A33"/>
                <w:sz w:val="20"/>
                <w:szCs w:val="20"/>
              </w:rPr>
              <w:t>Alta</w:t>
            </w:r>
          </w:p>
        </w:tc>
      </w:tr>
      <w:tr w:rsidR="007D3AC3" w:rsidRPr="00383418" w14:paraId="18004A51"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2E8B6802"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RF-API-12</w:t>
            </w:r>
          </w:p>
        </w:tc>
        <w:tc>
          <w:tcPr>
            <w:tcW w:w="2324"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3521D038"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Validación Estricta de Cargas Útiles (</w:t>
            </w:r>
            <w:proofErr w:type="spellStart"/>
            <w:r w:rsidRPr="00383418">
              <w:rPr>
                <w:rFonts w:asciiTheme="majorHAnsi" w:hAnsiTheme="majorHAnsi" w:cstheme="majorHAnsi"/>
                <w:b/>
                <w:color w:val="2F5496"/>
                <w:sz w:val="20"/>
                <w:szCs w:val="20"/>
              </w:rPr>
              <w:t>Payloads</w:t>
            </w:r>
            <w:proofErr w:type="spellEnd"/>
            <w:r w:rsidRPr="00383418">
              <w:rPr>
                <w:rFonts w:asciiTheme="majorHAnsi" w:hAnsiTheme="majorHAnsi" w:cstheme="majorHAnsi"/>
                <w:b/>
                <w:color w:val="2F5496"/>
                <w:sz w:val="20"/>
                <w:szCs w:val="20"/>
              </w:rPr>
              <w:t>)</w:t>
            </w:r>
          </w:p>
        </w:tc>
        <w:tc>
          <w:tcPr>
            <w:tcW w:w="4677"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6D3DD6B9" w14:textId="77777777" w:rsidR="007D3AC3" w:rsidRPr="00383418" w:rsidRDefault="00000000">
            <w:pPr>
              <w:spacing w:after="0" w:line="250" w:lineRule="auto"/>
              <w:rPr>
                <w:rFonts w:asciiTheme="majorHAnsi" w:hAnsiTheme="majorHAnsi" w:cstheme="majorHAnsi"/>
                <w:sz w:val="20"/>
                <w:szCs w:val="20"/>
              </w:rPr>
            </w:pPr>
            <w:r w:rsidRPr="00383418">
              <w:rPr>
                <w:rFonts w:asciiTheme="majorHAnsi" w:hAnsiTheme="majorHAnsi" w:cstheme="majorHAnsi"/>
                <w:color w:val="283D55"/>
                <w:sz w:val="20"/>
                <w:szCs w:val="20"/>
              </w:rPr>
              <w:t>Valida tipos de datos y esquemas de entrada antes de su persistencia, respondiendo códigos HTTP estandarizados.</w:t>
            </w:r>
          </w:p>
        </w:tc>
        <w:tc>
          <w:tcPr>
            <w:tcW w:w="1106" w:type="dxa"/>
            <w:tcBorders>
              <w:top w:val="single" w:sz="4" w:space="0" w:color="AFC6D9"/>
              <w:left w:val="single" w:sz="4" w:space="0" w:color="AFC6D9"/>
              <w:bottom w:val="single" w:sz="4" w:space="0" w:color="AFC6D9"/>
              <w:right w:val="single" w:sz="4" w:space="0" w:color="AFC6D9"/>
            </w:tcBorders>
            <w:shd w:val="clear" w:color="auto" w:fill="FFFFFF"/>
            <w:tcMar>
              <w:top w:w="74" w:type="dxa"/>
              <w:left w:w="90" w:type="dxa"/>
              <w:bottom w:w="74" w:type="dxa"/>
              <w:right w:w="80" w:type="dxa"/>
            </w:tcMar>
          </w:tcPr>
          <w:p w14:paraId="78636400"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E98A33"/>
                <w:sz w:val="20"/>
                <w:szCs w:val="20"/>
              </w:rPr>
              <w:t>Alta</w:t>
            </w:r>
          </w:p>
        </w:tc>
      </w:tr>
      <w:tr w:rsidR="007D3AC3" w:rsidRPr="00383418" w14:paraId="74BE70DC" w14:textId="77777777">
        <w:trPr>
          <w:cantSplit/>
          <w:jc w:val="center"/>
        </w:trPr>
        <w:tc>
          <w:tcPr>
            <w:tcW w:w="113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5E2FB1B5"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RF-API-13</w:t>
            </w:r>
          </w:p>
        </w:tc>
        <w:tc>
          <w:tcPr>
            <w:tcW w:w="2324"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66C15401"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 xml:space="preserve">Contrato Interactivo </w:t>
            </w:r>
            <w:proofErr w:type="spellStart"/>
            <w:r w:rsidRPr="00383418">
              <w:rPr>
                <w:rFonts w:asciiTheme="majorHAnsi" w:hAnsiTheme="majorHAnsi" w:cstheme="majorHAnsi"/>
                <w:b/>
                <w:color w:val="2F5496"/>
                <w:sz w:val="20"/>
                <w:szCs w:val="20"/>
              </w:rPr>
              <w:t>OpenAPI</w:t>
            </w:r>
            <w:proofErr w:type="spellEnd"/>
            <w:r w:rsidRPr="00383418">
              <w:rPr>
                <w:rFonts w:asciiTheme="majorHAnsi" w:hAnsiTheme="majorHAnsi" w:cstheme="majorHAnsi"/>
                <w:b/>
                <w:color w:val="2F5496"/>
                <w:sz w:val="20"/>
                <w:szCs w:val="20"/>
              </w:rPr>
              <w:t xml:space="preserve"> / </w:t>
            </w:r>
            <w:proofErr w:type="spellStart"/>
            <w:r w:rsidRPr="00383418">
              <w:rPr>
                <w:rFonts w:asciiTheme="majorHAnsi" w:hAnsiTheme="majorHAnsi" w:cstheme="majorHAnsi"/>
                <w:b/>
                <w:color w:val="2F5496"/>
                <w:sz w:val="20"/>
                <w:szCs w:val="20"/>
              </w:rPr>
              <w:t>Swagger</w:t>
            </w:r>
            <w:proofErr w:type="spellEnd"/>
          </w:p>
        </w:tc>
        <w:tc>
          <w:tcPr>
            <w:tcW w:w="4677"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21C08FBE" w14:textId="77777777" w:rsidR="007D3AC3" w:rsidRPr="00383418" w:rsidRDefault="00000000">
            <w:pPr>
              <w:spacing w:after="0" w:line="250" w:lineRule="auto"/>
              <w:rPr>
                <w:rFonts w:asciiTheme="majorHAnsi" w:hAnsiTheme="majorHAnsi" w:cstheme="majorHAnsi"/>
                <w:sz w:val="20"/>
                <w:szCs w:val="20"/>
              </w:rPr>
            </w:pPr>
            <w:r w:rsidRPr="00383418">
              <w:rPr>
                <w:rFonts w:asciiTheme="majorHAnsi" w:hAnsiTheme="majorHAnsi" w:cstheme="majorHAnsi"/>
                <w:color w:val="283D55"/>
                <w:sz w:val="20"/>
                <w:szCs w:val="20"/>
              </w:rPr>
              <w:t xml:space="preserve">Expone la documentación autogenerada y viva de todos los </w:t>
            </w:r>
            <w:proofErr w:type="spellStart"/>
            <w:r w:rsidRPr="00383418">
              <w:rPr>
                <w:rFonts w:asciiTheme="majorHAnsi" w:hAnsiTheme="majorHAnsi" w:cstheme="majorHAnsi"/>
                <w:color w:val="283D55"/>
                <w:sz w:val="20"/>
                <w:szCs w:val="20"/>
              </w:rPr>
              <w:t>endpoints</w:t>
            </w:r>
            <w:proofErr w:type="spellEnd"/>
            <w:r w:rsidRPr="00383418">
              <w:rPr>
                <w:rFonts w:asciiTheme="majorHAnsi" w:hAnsiTheme="majorHAnsi" w:cstheme="majorHAnsi"/>
                <w:color w:val="283D55"/>
                <w:sz w:val="20"/>
                <w:szCs w:val="20"/>
              </w:rPr>
              <w:t>, esquemas y códigos de respuesta en /</w:t>
            </w:r>
            <w:proofErr w:type="spellStart"/>
            <w:r w:rsidRPr="00383418">
              <w:rPr>
                <w:rFonts w:asciiTheme="majorHAnsi" w:hAnsiTheme="majorHAnsi" w:cstheme="majorHAnsi"/>
                <w:color w:val="283D55"/>
                <w:sz w:val="20"/>
                <w:szCs w:val="20"/>
              </w:rPr>
              <w:t>docs</w:t>
            </w:r>
            <w:proofErr w:type="spellEnd"/>
          </w:p>
        </w:tc>
        <w:tc>
          <w:tcPr>
            <w:tcW w:w="1106" w:type="dxa"/>
            <w:tcBorders>
              <w:top w:val="single" w:sz="4" w:space="0" w:color="AFC6D9"/>
              <w:left w:val="single" w:sz="4" w:space="0" w:color="AFC6D9"/>
              <w:bottom w:val="single" w:sz="4" w:space="0" w:color="AFC6D9"/>
              <w:right w:val="single" w:sz="4" w:space="0" w:color="AFC6D9"/>
            </w:tcBorders>
            <w:shd w:val="clear" w:color="auto" w:fill="F3F8FC"/>
            <w:tcMar>
              <w:top w:w="74" w:type="dxa"/>
              <w:left w:w="90" w:type="dxa"/>
              <w:bottom w:w="74" w:type="dxa"/>
              <w:right w:w="80" w:type="dxa"/>
            </w:tcMar>
          </w:tcPr>
          <w:p w14:paraId="73573CA5" w14:textId="77777777" w:rsidR="007D3AC3" w:rsidRPr="00383418" w:rsidRDefault="00000000">
            <w:pPr>
              <w:spacing w:after="0" w:line="254" w:lineRule="auto"/>
              <w:rPr>
                <w:rFonts w:asciiTheme="majorHAnsi" w:hAnsiTheme="majorHAnsi" w:cstheme="majorHAnsi"/>
                <w:sz w:val="20"/>
                <w:szCs w:val="20"/>
              </w:rPr>
            </w:pPr>
            <w:r w:rsidRPr="00383418">
              <w:rPr>
                <w:rFonts w:asciiTheme="majorHAnsi" w:hAnsiTheme="majorHAnsi" w:cstheme="majorHAnsi"/>
                <w:b/>
                <w:color w:val="2F5496"/>
                <w:sz w:val="20"/>
                <w:szCs w:val="20"/>
              </w:rPr>
              <w:t>Media</w:t>
            </w:r>
          </w:p>
        </w:tc>
      </w:tr>
    </w:tbl>
    <w:p w14:paraId="48FCAFEB" w14:textId="77777777" w:rsidR="007D3AC3" w:rsidRDefault="007D3AC3">
      <w:pPr>
        <w:spacing w:after="20"/>
      </w:pPr>
    </w:p>
    <w:sectPr w:rsidR="007D3AC3" w:rsidSect="00B32F38">
      <w:headerReference w:type="default" r:id="rId8"/>
      <w:footerReference w:type="default" r:id="rId9"/>
      <w:headerReference w:type="first" r:id="rId10"/>
      <w:footerReference w:type="first" r:id="rId11"/>
      <w:pgSz w:w="12240" w:h="15840"/>
      <w:pgMar w:top="1429" w:right="1406" w:bottom="1247" w:left="1406" w:header="680"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2F0A37" w14:textId="77777777" w:rsidR="00922082" w:rsidRDefault="00922082" w:rsidP="004C5B25">
      <w:pPr>
        <w:spacing w:after="0" w:line="240" w:lineRule="auto"/>
      </w:pPr>
      <w:r>
        <w:separator/>
      </w:r>
    </w:p>
  </w:endnote>
  <w:endnote w:type="continuationSeparator" w:id="0">
    <w:p w14:paraId="4CDB3B99" w14:textId="77777777" w:rsidR="00922082" w:rsidRDefault="00922082" w:rsidP="004C5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BDF3B" w14:textId="77777777" w:rsidR="007D3AC3" w:rsidRDefault="00000000">
    <w:pPr>
      <w:tabs>
        <w:tab w:val="center" w:pos="4649"/>
      </w:tabs>
      <w:spacing w:after="0" w:line="240" w:lineRule="auto"/>
    </w:pPr>
    <w:proofErr w:type="gramStart"/>
    <w:r>
      <w:rPr>
        <w:rFonts w:ascii="Cambria" w:hAnsi="Cambria"/>
        <w:b/>
        <w:color w:val="2F5496"/>
        <w:sz w:val="19"/>
      </w:rPr>
      <w:t>ATLAS</w:t>
    </w:r>
    <w:r>
      <w:rPr>
        <w:rFonts w:ascii="Cambria" w:hAnsi="Cambria"/>
        <w:color w:val="2F5496"/>
        <w:sz w:val="18"/>
      </w:rPr>
      <w:t xml:space="preserve">  |</w:t>
    </w:r>
    <w:proofErr w:type="gramEnd"/>
    <w:r>
      <w:rPr>
        <w:rFonts w:ascii="Cambria" w:hAnsi="Cambria"/>
        <w:color w:val="2F5496"/>
        <w:sz w:val="18"/>
      </w:rPr>
      <w:t xml:space="preserve">  Requerimientos funcionales</w:t>
    </w:r>
    <w:r>
      <w:rPr>
        <w:rFonts w:ascii="Cambria" w:hAnsi="Cambria"/>
        <w:color w:val="2F5496"/>
        <w:sz w:val="18"/>
      </w:rPr>
      <w:tab/>
    </w:r>
    <w:r>
      <w:fldChar w:fldCharType="begin"/>
    </w:r>
    <w:r>
      <w:instrText>PAGE</w:instrText>
    </w:r>
    <w:r>
      <w:fldChar w:fldCharType="separate"/>
    </w:r>
    <w:r w:rsidR="00491232">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7387570"/>
      <w:docPartObj>
        <w:docPartGallery w:val="Page Numbers (Bottom of Page)"/>
        <w:docPartUnique/>
      </w:docPartObj>
    </w:sdtPr>
    <w:sdtContent>
      <w:p w14:paraId="3A246478" w14:textId="77777777" w:rsidR="00B155B5" w:rsidRDefault="00B155B5">
        <w:pPr>
          <w:pStyle w:val="Piedepgina"/>
          <w:jc w:val="center"/>
        </w:pPr>
        <w:r>
          <w:t>1</w:t>
        </w:r>
      </w:p>
    </w:sdtContent>
  </w:sdt>
  <w:p w14:paraId="212F270A" w14:textId="77777777" w:rsidR="00B155B5" w:rsidRDefault="00B155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90491" w14:textId="77777777" w:rsidR="00922082" w:rsidRDefault="00922082" w:rsidP="004C5B25">
      <w:pPr>
        <w:spacing w:after="0" w:line="240" w:lineRule="auto"/>
      </w:pPr>
      <w:r>
        <w:separator/>
      </w:r>
    </w:p>
  </w:footnote>
  <w:footnote w:type="continuationSeparator" w:id="0">
    <w:p w14:paraId="1626E942" w14:textId="77777777" w:rsidR="00922082" w:rsidRDefault="00922082" w:rsidP="004C5B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EB1F1" w14:textId="77777777" w:rsidR="00B155B5" w:rsidRDefault="00CF7E09">
    <w:pPr>
      <w:pStyle w:val="Encabezado"/>
    </w:pPr>
    <w:r>
      <w:rPr>
        <w:noProof/>
        <w:color w:val="4472C4" w:themeColor="accent1"/>
        <w:sz w:val="28"/>
        <w:szCs w:val="28"/>
      </w:rPr>
      <mc:AlternateContent>
        <mc:Choice Requires="wps">
          <w:drawing>
            <wp:anchor distT="0" distB="0" distL="114300" distR="114300" simplePos="0" relativeHeight="251662336" behindDoc="0" locked="0" layoutInCell="1" allowOverlap="1" wp14:anchorId="456ABC48" wp14:editId="2AC5DF84">
              <wp:simplePos x="0" y="0"/>
              <wp:positionH relativeFrom="leftMargin">
                <wp:posOffset>363855</wp:posOffset>
              </wp:positionH>
              <wp:positionV relativeFrom="paragraph">
                <wp:posOffset>-325120</wp:posOffset>
              </wp:positionV>
              <wp:extent cx="723900" cy="381000"/>
              <wp:effectExtent l="0" t="0" r="0" b="0"/>
              <wp:wrapNone/>
              <wp:docPr id="33" name="Cuadro de texto 33"/>
              <wp:cNvGraphicFramePr/>
              <a:graphic xmlns:a="http://schemas.openxmlformats.org/drawingml/2006/main">
                <a:graphicData uri="http://schemas.microsoft.com/office/word/2010/wordprocessingShape">
                  <wps:wsp>
                    <wps:cNvSpPr txBox="1"/>
                    <wps:spPr>
                      <a:xfrm>
                        <a:off x="0" y="0"/>
                        <a:ext cx="723900" cy="381000"/>
                      </a:xfrm>
                      <a:prstGeom prst="rect">
                        <a:avLst/>
                      </a:prstGeom>
                      <a:noFill/>
                      <a:ln w="6350">
                        <a:noFill/>
                      </a:ln>
                    </wps:spPr>
                    <wps:txbx>
                      <w:txbxContent>
                        <w:p w14:paraId="7131B3EA" w14:textId="77777777" w:rsidR="00B32F38" w:rsidRDefault="00B32F38" w:rsidP="00B32F38">
                          <w:pPr>
                            <w:pStyle w:val="Ttulo2"/>
                          </w:pPr>
                          <w:r>
                            <w:t>ATLAS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6ABC48" id="_x0000_t202" coordsize="21600,21600" o:spt="202" path="m,l,21600r21600,l21600,xe">
              <v:stroke joinstyle="miter"/>
              <v:path gradientshapeok="t" o:connecttype="rect"/>
            </v:shapetype>
            <v:shape id="Cuadro de texto 33" o:spid="_x0000_s1028" type="#_x0000_t202" style="position:absolute;margin-left:28.65pt;margin-top:-25.6pt;width:57pt;height:30pt;z-index:2516623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" filled="f" stroked="f" strokeweight=".5pt">
              <v:textbox>
                <w:txbxContent>
                  <w:p w14:paraId="7131B3EA" w14:textId="77777777" w:rsidR="00B32F38" w:rsidRDefault="00B32F38" w:rsidP="00B32F38">
                    <w:pPr>
                      <w:pStyle w:val="Ttulo2"/>
                    </w:pPr>
                    <w:r>
                      <w:t>ATLAS</w:t>
                    </w:r>
                  </w:p>
                </w:txbxContent>
              </v:textbox>
              <w10:wrap anchorx="margin"/>
            </v:shape>
          </w:pict>
        </mc:Fallback>
      </mc:AlternateContent>
    </w:r>
    <w:r w:rsidR="00B32F38">
      <w:rPr>
        <w:noProof/>
        <w:color w:val="4472C4" w:themeColor="accent1"/>
        <w:sz w:val="28"/>
        <w:szCs w:val="28"/>
      </w:rPr>
      <mc:AlternateContent>
        <mc:Choice Requires="wps">
          <w:drawing>
            <wp:anchor distT="0" distB="0" distL="114300" distR="114300" simplePos="0" relativeHeight="251663360" behindDoc="0" locked="0" layoutInCell="1" allowOverlap="1" wp14:anchorId="041C833A" wp14:editId="54E30B5B">
              <wp:simplePos x="0" y="0"/>
              <wp:positionH relativeFrom="column">
                <wp:posOffset>-721995</wp:posOffset>
              </wp:positionH>
              <wp:positionV relativeFrom="paragraph">
                <wp:posOffset>-43180</wp:posOffset>
              </wp:positionV>
              <wp:extent cx="4297680" cy="2667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4297680" cy="266700"/>
                      </a:xfrm>
                      <a:prstGeom prst="rect">
                        <a:avLst/>
                      </a:prstGeom>
                      <a:noFill/>
                      <a:ln w="6350">
                        <a:noFill/>
                      </a:ln>
                    </wps:spPr>
                    <wps:txbx>
                      <w:txbxContent>
                        <w:p w14:paraId="38B42A07" w14:textId="77777777" w:rsidR="00B32F38" w:rsidRPr="00CF7E09" w:rsidRDefault="00536632">
                          <w:pPr>
                            <w:rPr>
                              <w:rFonts w:asciiTheme="majorHAnsi" w:hAnsiTheme="majorHAnsi" w:cstheme="majorHAnsi"/>
                              <w:color w:val="2F5496" w:themeColor="accent1" w:themeShade="BF"/>
                              <w:sz w:val="24"/>
                              <w:szCs w:val="24"/>
                            </w:rPr>
                          </w:pPr>
                          <w:r w:rsidRPr="00CF7E09">
                            <w:rPr>
                              <w:rFonts w:asciiTheme="majorHAnsi" w:hAnsiTheme="majorHAnsi" w:cstheme="majorHAnsi"/>
                              <w:color w:val="2F5496" w:themeColor="accent1" w:themeShade="BF"/>
                              <w:sz w:val="24"/>
                              <w:szCs w:val="24"/>
                            </w:rPr>
                            <w:t xml:space="preserve">Proyecto </w:t>
                          </w:r>
                          <w:proofErr w:type="spellStart"/>
                          <w:r w:rsidRPr="00CF7E09">
                            <w:rPr>
                              <w:rFonts w:asciiTheme="majorHAnsi" w:hAnsiTheme="majorHAnsi" w:cstheme="majorHAnsi"/>
                              <w:color w:val="2F5496" w:themeColor="accent1" w:themeShade="BF"/>
                              <w:sz w:val="24"/>
                              <w:szCs w:val="24"/>
                            </w:rPr>
                            <w:t>Capstone</w:t>
                          </w:r>
                          <w:proofErr w:type="spellEnd"/>
                          <w:r w:rsidRPr="00CF7E09">
                            <w:rPr>
                              <w:rFonts w:asciiTheme="majorHAnsi" w:hAnsiTheme="majorHAnsi" w:cstheme="majorHAnsi"/>
                              <w:color w:val="2F5496" w:themeColor="accent1" w:themeShade="BF"/>
                              <w:sz w:val="24"/>
                              <w:szCs w:val="24"/>
                            </w:rPr>
                            <w:t xml:space="preserve"> – Escuela de Informática y Telecomunicaciones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C833A" id="Cuadro de texto 34" o:spid="_x0000_s1029" type="#_x0000_t202" style="position:absolute;margin-left:-56.85pt;margin-top:-3.4pt;width:338.4pt;height: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" filled="f" stroked="f" strokeweight=".5pt">
              <v:textbox>
                <w:txbxContent>
                  <w:p w14:paraId="38B42A07" w14:textId="77777777" w:rsidR="00B32F38" w:rsidRPr="00CF7E09" w:rsidRDefault="00536632">
                    <w:pPr>
                      <w:rPr>
                        <w:rFonts w:asciiTheme="majorHAnsi" w:hAnsiTheme="majorHAnsi" w:cstheme="majorHAnsi"/>
                        <w:color w:val="2F5496" w:themeColor="accent1" w:themeShade="BF"/>
                        <w:sz w:val="24"/>
                        <w:szCs w:val="24"/>
                      </w:rPr>
                    </w:pPr>
                    <w:r w:rsidRPr="00CF7E09">
                      <w:rPr>
                        <w:rFonts w:asciiTheme="majorHAnsi" w:hAnsiTheme="majorHAnsi" w:cstheme="majorHAnsi"/>
                        <w:color w:val="2F5496" w:themeColor="accent1" w:themeShade="BF"/>
                        <w:sz w:val="24"/>
                        <w:szCs w:val="24"/>
                      </w:rPr>
                      <w:t xml:space="preserve">Proyecto </w:t>
                    </w:r>
                    <w:proofErr w:type="spellStart"/>
                    <w:r w:rsidRPr="00CF7E09">
                      <w:rPr>
                        <w:rFonts w:asciiTheme="majorHAnsi" w:hAnsiTheme="majorHAnsi" w:cstheme="majorHAnsi"/>
                        <w:color w:val="2F5496" w:themeColor="accent1" w:themeShade="BF"/>
                        <w:sz w:val="24"/>
                        <w:szCs w:val="24"/>
                      </w:rPr>
                      <w:t>Capstone</w:t>
                    </w:r>
                    <w:proofErr w:type="spellEnd"/>
                    <w:r w:rsidRPr="00CF7E09">
                      <w:rPr>
                        <w:rFonts w:asciiTheme="majorHAnsi" w:hAnsiTheme="majorHAnsi" w:cstheme="majorHAnsi"/>
                        <w:color w:val="2F5496" w:themeColor="accent1" w:themeShade="BF"/>
                        <w:sz w:val="24"/>
                        <w:szCs w:val="24"/>
                      </w:rPr>
                      <w:t xml:space="preserve"> – Escuela de Informática y Telecomunicaciones</w:t>
                    </w:r>
                  </w:p>
                </w:txbxContent>
              </v:textbox>
            </v:shape>
          </w:pict>
        </mc:Fallback>
      </mc:AlternateContent>
    </w:r>
    <w:r w:rsidR="00B155B5" w:rsidRPr="00B32F38">
      <w:rPr>
        <w:noProof/>
        <w:color w:val="1F3864" w:themeColor="accent1" w:themeShade="80"/>
        <w:sz w:val="28"/>
        <w:szCs w:val="28"/>
      </w:rPr>
      <w:drawing>
        <wp:anchor distT="0" distB="0" distL="114300" distR="114300" simplePos="0" relativeHeight="251661312" behindDoc="1" locked="0" layoutInCell="1" allowOverlap="1" wp14:anchorId="2537803F" wp14:editId="5D3FB0B9">
          <wp:simplePos x="0" y="0"/>
          <wp:positionH relativeFrom="page">
            <wp:align>right</wp:align>
          </wp:positionH>
          <wp:positionV relativeFrom="paragraph">
            <wp:posOffset>-449579</wp:posOffset>
          </wp:positionV>
          <wp:extent cx="2384187" cy="586740"/>
          <wp:effectExtent l="0" t="0" r="0" b="381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84187"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AE3BB" w14:textId="77777777" w:rsidR="004C5B25" w:rsidRDefault="004C5B25" w:rsidP="00B155B5">
    <w:pPr>
      <w:pStyle w:val="Encabezado"/>
      <w:tabs>
        <w:tab w:val="clear" w:pos="4419"/>
        <w:tab w:val="clear" w:pos="8838"/>
        <w:tab w:val="left" w:pos="6168"/>
      </w:tabs>
    </w:pPr>
    <w:r>
      <w:rPr>
        <w:noProof/>
      </w:rPr>
      <w:drawing>
        <wp:anchor distT="0" distB="0" distL="114300" distR="114300" simplePos="0" relativeHeight="251659264" behindDoc="1" locked="0" layoutInCell="1" allowOverlap="1" wp14:anchorId="6F6BA01E" wp14:editId="0EEA82DB">
          <wp:simplePos x="0" y="0"/>
          <wp:positionH relativeFrom="column">
            <wp:posOffset>3859307</wp:posOffset>
          </wp:positionH>
          <wp:positionV relativeFrom="paragraph">
            <wp:posOffset>-457200</wp:posOffset>
          </wp:positionV>
          <wp:extent cx="2724787" cy="670560"/>
          <wp:effectExtent l="0" t="0" r="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27627" cy="6712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55B5">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6B14"/>
    <w:multiLevelType w:val="multilevel"/>
    <w:tmpl w:val="4E48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C305F"/>
    <w:multiLevelType w:val="multilevel"/>
    <w:tmpl w:val="60EA8E7A"/>
    <w:lvl w:ilvl="0">
      <w:start w:val="1"/>
      <w:numFmt w:val="decimal"/>
      <w:lvlText w:val="%1."/>
      <w:lvlJc w:val="left"/>
      <w:pPr>
        <w:ind w:left="468" w:hanging="468"/>
      </w:pPr>
      <w:rPr>
        <w:rFonts w:hint="default"/>
      </w:rPr>
    </w:lvl>
    <w:lvl w:ilvl="1">
      <w:start w:val="2"/>
      <w:numFmt w:val="decimal"/>
      <w:isLgl/>
      <w:lvlText w:val="%1.%2"/>
      <w:lvlJc w:val="left"/>
      <w:pPr>
        <w:ind w:left="384" w:hanging="38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 w15:restartNumberingAfterBreak="0">
    <w:nsid w:val="07416EF2"/>
    <w:multiLevelType w:val="multilevel"/>
    <w:tmpl w:val="F336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E00F1"/>
    <w:multiLevelType w:val="multilevel"/>
    <w:tmpl w:val="7E6A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26FE4"/>
    <w:multiLevelType w:val="hybridMultilevel"/>
    <w:tmpl w:val="80D00E1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6BC5C3A"/>
    <w:multiLevelType w:val="hybridMultilevel"/>
    <w:tmpl w:val="CD6427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180644"/>
    <w:multiLevelType w:val="hybridMultilevel"/>
    <w:tmpl w:val="451CA7B0"/>
    <w:lvl w:ilvl="0" w:tplc="770A47CC">
      <w:start w:val="1"/>
      <w:numFmt w:val="bullet"/>
      <w:lvlText w:val=""/>
      <w:lvlJc w:val="left"/>
      <w:pPr>
        <w:ind w:left="360" w:hanging="360"/>
      </w:pPr>
      <w:rPr>
        <w:rFonts w:ascii="Symbol" w:hAnsi="Symbol" w:hint="default"/>
        <w:color w:val="2F5496" w:themeColor="accent1" w:themeShade="BF"/>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25ED1E08"/>
    <w:multiLevelType w:val="multilevel"/>
    <w:tmpl w:val="8C88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11E53"/>
    <w:multiLevelType w:val="multilevel"/>
    <w:tmpl w:val="1BFA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7A6411"/>
    <w:multiLevelType w:val="hybridMultilevel"/>
    <w:tmpl w:val="460ED4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45370A0"/>
    <w:multiLevelType w:val="multilevel"/>
    <w:tmpl w:val="07E8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278A7"/>
    <w:multiLevelType w:val="multilevel"/>
    <w:tmpl w:val="BC8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A5F36"/>
    <w:multiLevelType w:val="hybridMultilevel"/>
    <w:tmpl w:val="DC228E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4CCF73FD"/>
    <w:multiLevelType w:val="multilevel"/>
    <w:tmpl w:val="DDC2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65343"/>
    <w:multiLevelType w:val="multilevel"/>
    <w:tmpl w:val="F89A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487B90"/>
    <w:multiLevelType w:val="hybridMultilevel"/>
    <w:tmpl w:val="3E38601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6" w15:restartNumberingAfterBreak="0">
    <w:nsid w:val="68F00DE2"/>
    <w:multiLevelType w:val="multilevel"/>
    <w:tmpl w:val="A0289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F40D75"/>
    <w:multiLevelType w:val="hybridMultilevel"/>
    <w:tmpl w:val="EF6C9E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8" w15:restartNumberingAfterBreak="0">
    <w:nsid w:val="75AC10A4"/>
    <w:multiLevelType w:val="multilevel"/>
    <w:tmpl w:val="3650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4C083F"/>
    <w:multiLevelType w:val="multilevel"/>
    <w:tmpl w:val="24CC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024959"/>
    <w:multiLevelType w:val="hybridMultilevel"/>
    <w:tmpl w:val="514C36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7B95578A"/>
    <w:multiLevelType w:val="hybridMultilevel"/>
    <w:tmpl w:val="997CA350"/>
    <w:lvl w:ilvl="0" w:tplc="E3E8BD84">
      <w:start w:val="1"/>
      <w:numFmt w:val="bullet"/>
      <w:lvlText w:val=""/>
      <w:lvlJc w:val="left"/>
      <w:pPr>
        <w:ind w:left="360" w:hanging="360"/>
      </w:pPr>
      <w:rPr>
        <w:rFonts w:ascii="Symbol" w:hAnsi="Symbol" w:hint="default"/>
        <w:sz w:val="22"/>
        <w:szCs w:val="22"/>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2" w15:restartNumberingAfterBreak="0">
    <w:nsid w:val="7C2F5EB9"/>
    <w:multiLevelType w:val="hybridMultilevel"/>
    <w:tmpl w:val="C1AA4150"/>
    <w:lvl w:ilvl="0" w:tplc="25A0EE40">
      <w:start w:val="1"/>
      <w:numFmt w:val="bullet"/>
      <w:lvlText w:val=""/>
      <w:lvlJc w:val="left"/>
      <w:pPr>
        <w:ind w:left="360" w:hanging="360"/>
      </w:pPr>
      <w:rPr>
        <w:rFonts w:ascii="Symbol" w:hAnsi="Symbol" w:hint="default"/>
        <w:color w:val="2F5496" w:themeColor="accent1" w:themeShade="BF"/>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3" w15:restartNumberingAfterBreak="0">
    <w:nsid w:val="7E236536"/>
    <w:multiLevelType w:val="multilevel"/>
    <w:tmpl w:val="27E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968547">
    <w:abstractNumId w:val="3"/>
  </w:num>
  <w:num w:numId="2" w16cid:durableId="399523403">
    <w:abstractNumId w:val="9"/>
  </w:num>
  <w:num w:numId="3" w16cid:durableId="1861696066">
    <w:abstractNumId w:val="14"/>
  </w:num>
  <w:num w:numId="4" w16cid:durableId="44449639">
    <w:abstractNumId w:val="8"/>
  </w:num>
  <w:num w:numId="5" w16cid:durableId="1916697133">
    <w:abstractNumId w:val="4"/>
  </w:num>
  <w:num w:numId="6" w16cid:durableId="298845427">
    <w:abstractNumId w:val="16"/>
  </w:num>
  <w:num w:numId="7" w16cid:durableId="433139379">
    <w:abstractNumId w:val="12"/>
  </w:num>
  <w:num w:numId="8" w16cid:durableId="1153906791">
    <w:abstractNumId w:val="19"/>
  </w:num>
  <w:num w:numId="9" w16cid:durableId="813184901">
    <w:abstractNumId w:val="11"/>
  </w:num>
  <w:num w:numId="10" w16cid:durableId="1694989898">
    <w:abstractNumId w:val="0"/>
  </w:num>
  <w:num w:numId="11" w16cid:durableId="1437481902">
    <w:abstractNumId w:val="13"/>
  </w:num>
  <w:num w:numId="12" w16cid:durableId="260377070">
    <w:abstractNumId w:val="7"/>
  </w:num>
  <w:num w:numId="13" w16cid:durableId="1691371789">
    <w:abstractNumId w:val="10"/>
  </w:num>
  <w:num w:numId="14" w16cid:durableId="1095515670">
    <w:abstractNumId w:val="23"/>
  </w:num>
  <w:num w:numId="15" w16cid:durableId="781609497">
    <w:abstractNumId w:val="18"/>
  </w:num>
  <w:num w:numId="16" w16cid:durableId="328749896">
    <w:abstractNumId w:val="2"/>
  </w:num>
  <w:num w:numId="17" w16cid:durableId="783158451">
    <w:abstractNumId w:val="20"/>
  </w:num>
  <w:num w:numId="18" w16cid:durableId="665287010">
    <w:abstractNumId w:val="5"/>
  </w:num>
  <w:num w:numId="19" w16cid:durableId="823930392">
    <w:abstractNumId w:val="15"/>
  </w:num>
  <w:num w:numId="20" w16cid:durableId="1489713742">
    <w:abstractNumId w:val="17"/>
  </w:num>
  <w:num w:numId="21" w16cid:durableId="1395274440">
    <w:abstractNumId w:val="21"/>
  </w:num>
  <w:num w:numId="22" w16cid:durableId="1433549699">
    <w:abstractNumId w:val="6"/>
  </w:num>
  <w:num w:numId="23" w16cid:durableId="2095861577">
    <w:abstractNumId w:val="22"/>
  </w:num>
  <w:num w:numId="24" w16cid:durableId="1657412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B25"/>
    <w:rsid w:val="0001075D"/>
    <w:rsid w:val="00032754"/>
    <w:rsid w:val="000347FC"/>
    <w:rsid w:val="00041382"/>
    <w:rsid w:val="0005479F"/>
    <w:rsid w:val="00063932"/>
    <w:rsid w:val="00077A3D"/>
    <w:rsid w:val="0008521A"/>
    <w:rsid w:val="000954A0"/>
    <w:rsid w:val="000A278C"/>
    <w:rsid w:val="000A3882"/>
    <w:rsid w:val="000C52C7"/>
    <w:rsid w:val="000D6B92"/>
    <w:rsid w:val="001010E2"/>
    <w:rsid w:val="00157EEB"/>
    <w:rsid w:val="001F024D"/>
    <w:rsid w:val="001F135A"/>
    <w:rsid w:val="001F653B"/>
    <w:rsid w:val="00201F96"/>
    <w:rsid w:val="00241AA7"/>
    <w:rsid w:val="00247508"/>
    <w:rsid w:val="00250838"/>
    <w:rsid w:val="002675FB"/>
    <w:rsid w:val="00290659"/>
    <w:rsid w:val="002909E0"/>
    <w:rsid w:val="002B42CB"/>
    <w:rsid w:val="002B598A"/>
    <w:rsid w:val="002C1C8F"/>
    <w:rsid w:val="002C3F26"/>
    <w:rsid w:val="002C53C6"/>
    <w:rsid w:val="002F3199"/>
    <w:rsid w:val="00383418"/>
    <w:rsid w:val="00434ABE"/>
    <w:rsid w:val="00443A99"/>
    <w:rsid w:val="00443CF4"/>
    <w:rsid w:val="00484A6B"/>
    <w:rsid w:val="00491232"/>
    <w:rsid w:val="00496B8A"/>
    <w:rsid w:val="004A6CC6"/>
    <w:rsid w:val="004C5B25"/>
    <w:rsid w:val="004C7E66"/>
    <w:rsid w:val="004D3D1B"/>
    <w:rsid w:val="004F31D0"/>
    <w:rsid w:val="004F5EBF"/>
    <w:rsid w:val="005129F3"/>
    <w:rsid w:val="005312E0"/>
    <w:rsid w:val="00536632"/>
    <w:rsid w:val="005770C8"/>
    <w:rsid w:val="00597948"/>
    <w:rsid w:val="005B4743"/>
    <w:rsid w:val="005B6B1C"/>
    <w:rsid w:val="005C3BD8"/>
    <w:rsid w:val="006170FD"/>
    <w:rsid w:val="00632C64"/>
    <w:rsid w:val="0067235C"/>
    <w:rsid w:val="006A3D57"/>
    <w:rsid w:val="006C1D94"/>
    <w:rsid w:val="0070139B"/>
    <w:rsid w:val="007037DA"/>
    <w:rsid w:val="00712BCE"/>
    <w:rsid w:val="00796C93"/>
    <w:rsid w:val="007C4377"/>
    <w:rsid w:val="007D195C"/>
    <w:rsid w:val="007D3AC3"/>
    <w:rsid w:val="007F1255"/>
    <w:rsid w:val="00817A74"/>
    <w:rsid w:val="00835CCA"/>
    <w:rsid w:val="0083665D"/>
    <w:rsid w:val="00874FB7"/>
    <w:rsid w:val="008C4E9A"/>
    <w:rsid w:val="008E3699"/>
    <w:rsid w:val="008E61DD"/>
    <w:rsid w:val="00917999"/>
    <w:rsid w:val="00922082"/>
    <w:rsid w:val="00924A1D"/>
    <w:rsid w:val="00927F88"/>
    <w:rsid w:val="0094479E"/>
    <w:rsid w:val="009A3E03"/>
    <w:rsid w:val="00A12071"/>
    <w:rsid w:val="00A1492A"/>
    <w:rsid w:val="00A43832"/>
    <w:rsid w:val="00A513C7"/>
    <w:rsid w:val="00A5224B"/>
    <w:rsid w:val="00A9016E"/>
    <w:rsid w:val="00A93804"/>
    <w:rsid w:val="00AD5F62"/>
    <w:rsid w:val="00AE4FBC"/>
    <w:rsid w:val="00B04F81"/>
    <w:rsid w:val="00B155B5"/>
    <w:rsid w:val="00B32F38"/>
    <w:rsid w:val="00B42982"/>
    <w:rsid w:val="00B619D0"/>
    <w:rsid w:val="00B668FD"/>
    <w:rsid w:val="00B84ABB"/>
    <w:rsid w:val="00BC2D06"/>
    <w:rsid w:val="00BC7255"/>
    <w:rsid w:val="00BD14A7"/>
    <w:rsid w:val="00BF03E0"/>
    <w:rsid w:val="00C10974"/>
    <w:rsid w:val="00C372F3"/>
    <w:rsid w:val="00C72848"/>
    <w:rsid w:val="00C90240"/>
    <w:rsid w:val="00CD5374"/>
    <w:rsid w:val="00CF7E09"/>
    <w:rsid w:val="00D0547F"/>
    <w:rsid w:val="00D1203C"/>
    <w:rsid w:val="00D32AAB"/>
    <w:rsid w:val="00D3424E"/>
    <w:rsid w:val="00D6318F"/>
    <w:rsid w:val="00D837DE"/>
    <w:rsid w:val="00DE5725"/>
    <w:rsid w:val="00E1385D"/>
    <w:rsid w:val="00E53544"/>
    <w:rsid w:val="00E55440"/>
    <w:rsid w:val="00E620AD"/>
    <w:rsid w:val="00E83C5E"/>
    <w:rsid w:val="00E84999"/>
    <w:rsid w:val="00E91AD1"/>
    <w:rsid w:val="00E92B43"/>
    <w:rsid w:val="00E960D3"/>
    <w:rsid w:val="00EB54FE"/>
    <w:rsid w:val="00ED42AA"/>
    <w:rsid w:val="00F07A14"/>
    <w:rsid w:val="00F56CB8"/>
    <w:rsid w:val="00F8695E"/>
    <w:rsid w:val="00F944AF"/>
    <w:rsid w:val="00FA1A54"/>
    <w:rsid w:val="00FA2047"/>
    <w:rsid w:val="00FD5A45"/>
    <w:rsid w:val="00FE34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C9357"/>
  <w15:chartTrackingRefBased/>
  <w15:docId w15:val="{4818709A-3B2C-468C-897D-10C02C32A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1232"/>
    <w:pPr>
      <w:keepNext/>
      <w:keepLines/>
      <w:spacing w:before="240" w:after="0"/>
      <w:outlineLvl w:val="0"/>
    </w:pPr>
    <w:rPr>
      <w:rFonts w:asciiTheme="majorHAnsi" w:eastAsiaTheme="majorEastAsia" w:hAnsiTheme="majorHAnsi" w:cstheme="majorBidi"/>
      <w:b/>
      <w:color w:val="2F5496" w:themeColor="accent1" w:themeShade="BF"/>
      <w:sz w:val="40"/>
      <w:szCs w:val="32"/>
    </w:rPr>
  </w:style>
  <w:style w:type="paragraph" w:styleId="Ttulo2">
    <w:name w:val="heading 2"/>
    <w:basedOn w:val="Normal"/>
    <w:next w:val="Normal"/>
    <w:link w:val="Ttulo2Car"/>
    <w:uiPriority w:val="9"/>
    <w:unhideWhenUsed/>
    <w:qFormat/>
    <w:rsid w:val="005B6B1C"/>
    <w:pPr>
      <w:keepNext/>
      <w:keepLines/>
      <w:spacing w:before="40" w:after="0"/>
      <w:outlineLvl w:val="1"/>
    </w:pPr>
    <w:rPr>
      <w:rFonts w:asciiTheme="majorHAnsi" w:eastAsiaTheme="majorEastAsia" w:hAnsiTheme="majorHAnsi" w:cstheme="majorBidi"/>
      <w:b/>
      <w:color w:val="2F5496" w:themeColor="accent1" w:themeShade="BF"/>
      <w:sz w:val="24"/>
      <w:szCs w:val="26"/>
    </w:rPr>
  </w:style>
  <w:style w:type="paragraph" w:styleId="Ttulo3">
    <w:name w:val="heading 3"/>
    <w:basedOn w:val="Normal"/>
    <w:next w:val="Normal"/>
    <w:link w:val="Ttulo3Car"/>
    <w:uiPriority w:val="9"/>
    <w:semiHidden/>
    <w:unhideWhenUsed/>
    <w:qFormat/>
    <w:rsid w:val="004C5B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5770C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1232"/>
    <w:rPr>
      <w:rFonts w:asciiTheme="majorHAnsi" w:eastAsiaTheme="majorEastAsia" w:hAnsiTheme="majorHAnsi" w:cstheme="majorBidi"/>
      <w:b/>
      <w:color w:val="2F5496" w:themeColor="accent1" w:themeShade="BF"/>
      <w:sz w:val="40"/>
      <w:szCs w:val="32"/>
    </w:rPr>
  </w:style>
  <w:style w:type="paragraph" w:styleId="Sinespaciado">
    <w:name w:val="No Spacing"/>
    <w:link w:val="SinespaciadoCar"/>
    <w:uiPriority w:val="1"/>
    <w:qFormat/>
    <w:rsid w:val="004C5B25"/>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4C5B25"/>
    <w:rPr>
      <w:rFonts w:eastAsiaTheme="minorEastAsia"/>
      <w:lang w:eastAsia="es-CL"/>
    </w:rPr>
  </w:style>
  <w:style w:type="paragraph" w:styleId="Encabezado">
    <w:name w:val="header"/>
    <w:basedOn w:val="Normal"/>
    <w:link w:val="EncabezadoCar"/>
    <w:uiPriority w:val="99"/>
    <w:unhideWhenUsed/>
    <w:rsid w:val="004C5B2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5B25"/>
  </w:style>
  <w:style w:type="paragraph" w:styleId="Piedepgina">
    <w:name w:val="footer"/>
    <w:basedOn w:val="Normal"/>
    <w:link w:val="PiedepginaCar"/>
    <w:uiPriority w:val="99"/>
    <w:unhideWhenUsed/>
    <w:rsid w:val="004C5B2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5B25"/>
  </w:style>
  <w:style w:type="character" w:customStyle="1" w:styleId="Ttulo3Car">
    <w:name w:val="Título 3 Car"/>
    <w:basedOn w:val="Fuentedeprrafopredeter"/>
    <w:link w:val="Ttulo3"/>
    <w:uiPriority w:val="9"/>
    <w:semiHidden/>
    <w:rsid w:val="004C5B2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4C5B25"/>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citation-167">
    <w:name w:val="citation-167"/>
    <w:basedOn w:val="Fuentedeprrafopredeter"/>
    <w:rsid w:val="004C5B25"/>
  </w:style>
  <w:style w:type="character" w:styleId="Textoennegrita">
    <w:name w:val="Strong"/>
    <w:basedOn w:val="Fuentedeprrafopredeter"/>
    <w:uiPriority w:val="22"/>
    <w:qFormat/>
    <w:rsid w:val="004C5B25"/>
    <w:rPr>
      <w:b/>
      <w:bCs/>
    </w:rPr>
  </w:style>
  <w:style w:type="table" w:styleId="Tabladelista4-nfasis1">
    <w:name w:val="List Table 4 Accent 1"/>
    <w:basedOn w:val="Tablanormal"/>
    <w:uiPriority w:val="49"/>
    <w:rsid w:val="004C5B2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msonormal0">
    <w:name w:val="msonormal"/>
    <w:basedOn w:val="Normal"/>
    <w:rsid w:val="00D1203C"/>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citation-310">
    <w:name w:val="citation-310"/>
    <w:basedOn w:val="Fuentedeprrafopredeter"/>
    <w:rsid w:val="00D1203C"/>
  </w:style>
  <w:style w:type="character" w:customStyle="1" w:styleId="citation-309">
    <w:name w:val="citation-309"/>
    <w:basedOn w:val="Fuentedeprrafopredeter"/>
    <w:rsid w:val="00D1203C"/>
  </w:style>
  <w:style w:type="character" w:customStyle="1" w:styleId="citation-308">
    <w:name w:val="citation-308"/>
    <w:basedOn w:val="Fuentedeprrafopredeter"/>
    <w:rsid w:val="00D1203C"/>
  </w:style>
  <w:style w:type="character" w:customStyle="1" w:styleId="citation-307">
    <w:name w:val="citation-307"/>
    <w:basedOn w:val="Fuentedeprrafopredeter"/>
    <w:rsid w:val="00D1203C"/>
  </w:style>
  <w:style w:type="character" w:customStyle="1" w:styleId="citation-306">
    <w:name w:val="citation-306"/>
    <w:basedOn w:val="Fuentedeprrafopredeter"/>
    <w:rsid w:val="00D1203C"/>
  </w:style>
  <w:style w:type="character" w:customStyle="1" w:styleId="citation-305">
    <w:name w:val="citation-305"/>
    <w:basedOn w:val="Fuentedeprrafopredeter"/>
    <w:rsid w:val="00D1203C"/>
  </w:style>
  <w:style w:type="character" w:customStyle="1" w:styleId="citation-304">
    <w:name w:val="citation-304"/>
    <w:basedOn w:val="Fuentedeprrafopredeter"/>
    <w:rsid w:val="00D1203C"/>
  </w:style>
  <w:style w:type="character" w:customStyle="1" w:styleId="citation-303">
    <w:name w:val="citation-303"/>
    <w:basedOn w:val="Fuentedeprrafopredeter"/>
    <w:rsid w:val="00D1203C"/>
  </w:style>
  <w:style w:type="character" w:customStyle="1" w:styleId="citation-302">
    <w:name w:val="citation-302"/>
    <w:basedOn w:val="Fuentedeprrafopredeter"/>
    <w:rsid w:val="00D1203C"/>
  </w:style>
  <w:style w:type="character" w:customStyle="1" w:styleId="citation-301">
    <w:name w:val="citation-301"/>
    <w:basedOn w:val="Fuentedeprrafopredeter"/>
    <w:rsid w:val="00D1203C"/>
  </w:style>
  <w:style w:type="character" w:customStyle="1" w:styleId="citation-300">
    <w:name w:val="citation-300"/>
    <w:basedOn w:val="Fuentedeprrafopredeter"/>
    <w:rsid w:val="00D1203C"/>
  </w:style>
  <w:style w:type="character" w:customStyle="1" w:styleId="citation-299">
    <w:name w:val="citation-299"/>
    <w:basedOn w:val="Fuentedeprrafopredeter"/>
    <w:rsid w:val="00D1203C"/>
  </w:style>
  <w:style w:type="character" w:customStyle="1" w:styleId="citation-298">
    <w:name w:val="citation-298"/>
    <w:basedOn w:val="Fuentedeprrafopredeter"/>
    <w:rsid w:val="00D1203C"/>
  </w:style>
  <w:style w:type="character" w:customStyle="1" w:styleId="citation-297">
    <w:name w:val="citation-297"/>
    <w:basedOn w:val="Fuentedeprrafopredeter"/>
    <w:rsid w:val="00D1203C"/>
  </w:style>
  <w:style w:type="character" w:customStyle="1" w:styleId="citation-296">
    <w:name w:val="citation-296"/>
    <w:basedOn w:val="Fuentedeprrafopredeter"/>
    <w:rsid w:val="00D1203C"/>
  </w:style>
  <w:style w:type="character" w:customStyle="1" w:styleId="citation-295">
    <w:name w:val="citation-295"/>
    <w:basedOn w:val="Fuentedeprrafopredeter"/>
    <w:rsid w:val="00D1203C"/>
  </w:style>
  <w:style w:type="character" w:customStyle="1" w:styleId="citation-294">
    <w:name w:val="citation-294"/>
    <w:basedOn w:val="Fuentedeprrafopredeter"/>
    <w:rsid w:val="00D1203C"/>
  </w:style>
  <w:style w:type="character" w:customStyle="1" w:styleId="citation-293">
    <w:name w:val="citation-293"/>
    <w:basedOn w:val="Fuentedeprrafopredeter"/>
    <w:rsid w:val="00D1203C"/>
  </w:style>
  <w:style w:type="character" w:customStyle="1" w:styleId="citation-292">
    <w:name w:val="citation-292"/>
    <w:basedOn w:val="Fuentedeprrafopredeter"/>
    <w:rsid w:val="00D1203C"/>
  </w:style>
  <w:style w:type="character" w:customStyle="1" w:styleId="citation-291">
    <w:name w:val="citation-291"/>
    <w:basedOn w:val="Fuentedeprrafopredeter"/>
    <w:rsid w:val="00D1203C"/>
  </w:style>
  <w:style w:type="character" w:customStyle="1" w:styleId="citation-290">
    <w:name w:val="citation-290"/>
    <w:basedOn w:val="Fuentedeprrafopredeter"/>
    <w:rsid w:val="00D1203C"/>
  </w:style>
  <w:style w:type="character" w:customStyle="1" w:styleId="citation-289">
    <w:name w:val="citation-289"/>
    <w:basedOn w:val="Fuentedeprrafopredeter"/>
    <w:rsid w:val="00D1203C"/>
  </w:style>
  <w:style w:type="character" w:customStyle="1" w:styleId="citation-288">
    <w:name w:val="citation-288"/>
    <w:basedOn w:val="Fuentedeprrafopredeter"/>
    <w:rsid w:val="00D1203C"/>
  </w:style>
  <w:style w:type="character" w:customStyle="1" w:styleId="citation-287">
    <w:name w:val="citation-287"/>
    <w:basedOn w:val="Fuentedeprrafopredeter"/>
    <w:rsid w:val="00D1203C"/>
  </w:style>
  <w:style w:type="character" w:customStyle="1" w:styleId="citation-286">
    <w:name w:val="citation-286"/>
    <w:basedOn w:val="Fuentedeprrafopredeter"/>
    <w:rsid w:val="00D1203C"/>
  </w:style>
  <w:style w:type="character" w:customStyle="1" w:styleId="citation-285">
    <w:name w:val="citation-285"/>
    <w:basedOn w:val="Fuentedeprrafopredeter"/>
    <w:rsid w:val="00D1203C"/>
  </w:style>
  <w:style w:type="character" w:customStyle="1" w:styleId="citation-284">
    <w:name w:val="citation-284"/>
    <w:basedOn w:val="Fuentedeprrafopredeter"/>
    <w:rsid w:val="00D1203C"/>
  </w:style>
  <w:style w:type="character" w:customStyle="1" w:styleId="citation-283">
    <w:name w:val="citation-283"/>
    <w:basedOn w:val="Fuentedeprrafopredeter"/>
    <w:rsid w:val="00D1203C"/>
  </w:style>
  <w:style w:type="character" w:customStyle="1" w:styleId="citation-282">
    <w:name w:val="citation-282"/>
    <w:basedOn w:val="Fuentedeprrafopredeter"/>
    <w:rsid w:val="00D1203C"/>
  </w:style>
  <w:style w:type="character" w:customStyle="1" w:styleId="citation-281">
    <w:name w:val="citation-281"/>
    <w:basedOn w:val="Fuentedeprrafopredeter"/>
    <w:rsid w:val="00D1203C"/>
  </w:style>
  <w:style w:type="character" w:customStyle="1" w:styleId="citation-280">
    <w:name w:val="citation-280"/>
    <w:basedOn w:val="Fuentedeprrafopredeter"/>
    <w:rsid w:val="00D1203C"/>
  </w:style>
  <w:style w:type="character" w:customStyle="1" w:styleId="citation-279">
    <w:name w:val="citation-279"/>
    <w:basedOn w:val="Fuentedeprrafopredeter"/>
    <w:rsid w:val="00D1203C"/>
  </w:style>
  <w:style w:type="character" w:customStyle="1" w:styleId="citation-278">
    <w:name w:val="citation-278"/>
    <w:basedOn w:val="Fuentedeprrafopredeter"/>
    <w:rsid w:val="00D1203C"/>
  </w:style>
  <w:style w:type="character" w:customStyle="1" w:styleId="citation-277">
    <w:name w:val="citation-277"/>
    <w:basedOn w:val="Fuentedeprrafopredeter"/>
    <w:rsid w:val="00D1203C"/>
  </w:style>
  <w:style w:type="character" w:customStyle="1" w:styleId="citation-276">
    <w:name w:val="citation-276"/>
    <w:basedOn w:val="Fuentedeprrafopredeter"/>
    <w:rsid w:val="00D1203C"/>
  </w:style>
  <w:style w:type="paragraph" w:styleId="TtuloTDC">
    <w:name w:val="TOC Heading"/>
    <w:basedOn w:val="Ttulo1"/>
    <w:next w:val="Normal"/>
    <w:uiPriority w:val="39"/>
    <w:unhideWhenUsed/>
    <w:qFormat/>
    <w:rsid w:val="006C1D94"/>
    <w:pPr>
      <w:outlineLvl w:val="9"/>
    </w:pPr>
    <w:rPr>
      <w:b w:val="0"/>
      <w:lang w:eastAsia="es-CL"/>
    </w:rPr>
  </w:style>
  <w:style w:type="paragraph" w:styleId="TDC1">
    <w:name w:val="toc 1"/>
    <w:basedOn w:val="Normal"/>
    <w:next w:val="Normal"/>
    <w:autoRedefine/>
    <w:uiPriority w:val="39"/>
    <w:unhideWhenUsed/>
    <w:rsid w:val="006C1D94"/>
    <w:pPr>
      <w:spacing w:after="100"/>
    </w:pPr>
  </w:style>
  <w:style w:type="character" w:styleId="Hipervnculo">
    <w:name w:val="Hyperlink"/>
    <w:basedOn w:val="Fuentedeprrafopredeter"/>
    <w:uiPriority w:val="99"/>
    <w:unhideWhenUsed/>
    <w:rsid w:val="006C1D94"/>
    <w:rPr>
      <w:color w:val="0563C1" w:themeColor="hyperlink"/>
      <w:u w:val="single"/>
    </w:rPr>
  </w:style>
  <w:style w:type="paragraph" w:styleId="Prrafodelista">
    <w:name w:val="List Paragraph"/>
    <w:basedOn w:val="Normal"/>
    <w:uiPriority w:val="34"/>
    <w:qFormat/>
    <w:rsid w:val="0008521A"/>
    <w:pPr>
      <w:ind w:left="720"/>
      <w:contextualSpacing/>
    </w:pPr>
  </w:style>
  <w:style w:type="character" w:customStyle="1" w:styleId="citation-391">
    <w:name w:val="citation-391"/>
    <w:basedOn w:val="Fuentedeprrafopredeter"/>
    <w:rsid w:val="005312E0"/>
  </w:style>
  <w:style w:type="character" w:customStyle="1" w:styleId="citation-390">
    <w:name w:val="citation-390"/>
    <w:basedOn w:val="Fuentedeprrafopredeter"/>
    <w:rsid w:val="005312E0"/>
  </w:style>
  <w:style w:type="character" w:customStyle="1" w:styleId="citation-389">
    <w:name w:val="citation-389"/>
    <w:basedOn w:val="Fuentedeprrafopredeter"/>
    <w:rsid w:val="005312E0"/>
  </w:style>
  <w:style w:type="character" w:customStyle="1" w:styleId="citation-388">
    <w:name w:val="citation-388"/>
    <w:basedOn w:val="Fuentedeprrafopredeter"/>
    <w:rsid w:val="005312E0"/>
  </w:style>
  <w:style w:type="character" w:customStyle="1" w:styleId="citation-387">
    <w:name w:val="citation-387"/>
    <w:basedOn w:val="Fuentedeprrafopredeter"/>
    <w:rsid w:val="005312E0"/>
  </w:style>
  <w:style w:type="character" w:customStyle="1" w:styleId="citation-386">
    <w:name w:val="citation-386"/>
    <w:basedOn w:val="Fuentedeprrafopredeter"/>
    <w:rsid w:val="005312E0"/>
  </w:style>
  <w:style w:type="character" w:customStyle="1" w:styleId="citation-385">
    <w:name w:val="citation-385"/>
    <w:basedOn w:val="Fuentedeprrafopredeter"/>
    <w:rsid w:val="005312E0"/>
  </w:style>
  <w:style w:type="character" w:customStyle="1" w:styleId="citation-384">
    <w:name w:val="citation-384"/>
    <w:basedOn w:val="Fuentedeprrafopredeter"/>
    <w:rsid w:val="005312E0"/>
  </w:style>
  <w:style w:type="character" w:customStyle="1" w:styleId="citation-383">
    <w:name w:val="citation-383"/>
    <w:basedOn w:val="Fuentedeprrafopredeter"/>
    <w:rsid w:val="005312E0"/>
  </w:style>
  <w:style w:type="character" w:customStyle="1" w:styleId="citation-382">
    <w:name w:val="citation-382"/>
    <w:basedOn w:val="Fuentedeprrafopredeter"/>
    <w:rsid w:val="005312E0"/>
  </w:style>
  <w:style w:type="character" w:customStyle="1" w:styleId="citation-381">
    <w:name w:val="citation-381"/>
    <w:basedOn w:val="Fuentedeprrafopredeter"/>
    <w:rsid w:val="005312E0"/>
  </w:style>
  <w:style w:type="character" w:customStyle="1" w:styleId="citation-380">
    <w:name w:val="citation-380"/>
    <w:basedOn w:val="Fuentedeprrafopredeter"/>
    <w:rsid w:val="005312E0"/>
  </w:style>
  <w:style w:type="character" w:customStyle="1" w:styleId="citation-379">
    <w:name w:val="citation-379"/>
    <w:basedOn w:val="Fuentedeprrafopredeter"/>
    <w:rsid w:val="005312E0"/>
  </w:style>
  <w:style w:type="character" w:customStyle="1" w:styleId="citation-234">
    <w:name w:val="citation-234"/>
    <w:basedOn w:val="Fuentedeprrafopredeter"/>
    <w:rsid w:val="00BC7255"/>
  </w:style>
  <w:style w:type="character" w:customStyle="1" w:styleId="citation-233">
    <w:name w:val="citation-233"/>
    <w:basedOn w:val="Fuentedeprrafopredeter"/>
    <w:rsid w:val="00BC7255"/>
  </w:style>
  <w:style w:type="character" w:customStyle="1" w:styleId="citation-232">
    <w:name w:val="citation-232"/>
    <w:basedOn w:val="Fuentedeprrafopredeter"/>
    <w:rsid w:val="00BC7255"/>
  </w:style>
  <w:style w:type="character" w:customStyle="1" w:styleId="citation-231">
    <w:name w:val="citation-231"/>
    <w:basedOn w:val="Fuentedeprrafopredeter"/>
    <w:rsid w:val="00BC7255"/>
  </w:style>
  <w:style w:type="character" w:customStyle="1" w:styleId="citation-338">
    <w:name w:val="citation-338"/>
    <w:basedOn w:val="Fuentedeprrafopredeter"/>
    <w:rsid w:val="0070139B"/>
  </w:style>
  <w:style w:type="character" w:customStyle="1" w:styleId="citation-337">
    <w:name w:val="citation-337"/>
    <w:basedOn w:val="Fuentedeprrafopredeter"/>
    <w:rsid w:val="0070139B"/>
  </w:style>
  <w:style w:type="character" w:customStyle="1" w:styleId="citation-336">
    <w:name w:val="citation-336"/>
    <w:basedOn w:val="Fuentedeprrafopredeter"/>
    <w:rsid w:val="0070139B"/>
  </w:style>
  <w:style w:type="character" w:customStyle="1" w:styleId="citation-335">
    <w:name w:val="citation-335"/>
    <w:basedOn w:val="Fuentedeprrafopredeter"/>
    <w:rsid w:val="0070139B"/>
  </w:style>
  <w:style w:type="character" w:customStyle="1" w:styleId="citation-334">
    <w:name w:val="citation-334"/>
    <w:basedOn w:val="Fuentedeprrafopredeter"/>
    <w:rsid w:val="0070139B"/>
  </w:style>
  <w:style w:type="character" w:customStyle="1" w:styleId="citation-333">
    <w:name w:val="citation-333"/>
    <w:basedOn w:val="Fuentedeprrafopredeter"/>
    <w:rsid w:val="0070139B"/>
  </w:style>
  <w:style w:type="character" w:customStyle="1" w:styleId="citation-332">
    <w:name w:val="citation-332"/>
    <w:basedOn w:val="Fuentedeprrafopredeter"/>
    <w:rsid w:val="0070139B"/>
  </w:style>
  <w:style w:type="character" w:customStyle="1" w:styleId="citation-331">
    <w:name w:val="citation-331"/>
    <w:basedOn w:val="Fuentedeprrafopredeter"/>
    <w:rsid w:val="0070139B"/>
  </w:style>
  <w:style w:type="character" w:customStyle="1" w:styleId="citation-330">
    <w:name w:val="citation-330"/>
    <w:basedOn w:val="Fuentedeprrafopredeter"/>
    <w:rsid w:val="0070139B"/>
  </w:style>
  <w:style w:type="character" w:customStyle="1" w:styleId="citation-329">
    <w:name w:val="citation-329"/>
    <w:basedOn w:val="Fuentedeprrafopredeter"/>
    <w:rsid w:val="0070139B"/>
  </w:style>
  <w:style w:type="character" w:customStyle="1" w:styleId="citation-328">
    <w:name w:val="citation-328"/>
    <w:basedOn w:val="Fuentedeprrafopredeter"/>
    <w:rsid w:val="0070139B"/>
  </w:style>
  <w:style w:type="character" w:customStyle="1" w:styleId="citation-327">
    <w:name w:val="citation-327"/>
    <w:basedOn w:val="Fuentedeprrafopredeter"/>
    <w:rsid w:val="0070139B"/>
  </w:style>
  <w:style w:type="character" w:customStyle="1" w:styleId="citation-326">
    <w:name w:val="citation-326"/>
    <w:basedOn w:val="Fuentedeprrafopredeter"/>
    <w:rsid w:val="0070139B"/>
  </w:style>
  <w:style w:type="character" w:customStyle="1" w:styleId="citation-325">
    <w:name w:val="citation-325"/>
    <w:basedOn w:val="Fuentedeprrafopredeter"/>
    <w:rsid w:val="0070139B"/>
  </w:style>
  <w:style w:type="character" w:customStyle="1" w:styleId="citation-324">
    <w:name w:val="citation-324"/>
    <w:basedOn w:val="Fuentedeprrafopredeter"/>
    <w:rsid w:val="0070139B"/>
  </w:style>
  <w:style w:type="character" w:customStyle="1" w:styleId="citation-323">
    <w:name w:val="citation-323"/>
    <w:basedOn w:val="Fuentedeprrafopredeter"/>
    <w:rsid w:val="0070139B"/>
  </w:style>
  <w:style w:type="character" w:customStyle="1" w:styleId="citation-322">
    <w:name w:val="citation-322"/>
    <w:basedOn w:val="Fuentedeprrafopredeter"/>
    <w:rsid w:val="0070139B"/>
  </w:style>
  <w:style w:type="character" w:styleId="Mencinsinresolver">
    <w:name w:val="Unresolved Mention"/>
    <w:basedOn w:val="Fuentedeprrafopredeter"/>
    <w:uiPriority w:val="99"/>
    <w:semiHidden/>
    <w:unhideWhenUsed/>
    <w:rsid w:val="00C90240"/>
    <w:rPr>
      <w:color w:val="605E5C"/>
      <w:shd w:val="clear" w:color="auto" w:fill="E1DFDD"/>
    </w:rPr>
  </w:style>
  <w:style w:type="character" w:styleId="Hipervnculovisitado">
    <w:name w:val="FollowedHyperlink"/>
    <w:basedOn w:val="Fuentedeprrafopredeter"/>
    <w:uiPriority w:val="99"/>
    <w:semiHidden/>
    <w:unhideWhenUsed/>
    <w:rsid w:val="00C90240"/>
    <w:rPr>
      <w:color w:val="954F72" w:themeColor="followedHyperlink"/>
      <w:u w:val="single"/>
    </w:rPr>
  </w:style>
  <w:style w:type="character" w:customStyle="1" w:styleId="Ttulo4Car">
    <w:name w:val="Título 4 Car"/>
    <w:basedOn w:val="Fuentedeprrafopredeter"/>
    <w:link w:val="Ttulo4"/>
    <w:uiPriority w:val="9"/>
    <w:semiHidden/>
    <w:rsid w:val="005770C8"/>
    <w:rPr>
      <w:rFonts w:asciiTheme="majorHAnsi" w:eastAsiaTheme="majorEastAsia" w:hAnsiTheme="majorHAnsi" w:cstheme="majorBidi"/>
      <w:i/>
      <w:iCs/>
      <w:color w:val="2F5496" w:themeColor="accent1" w:themeShade="BF"/>
    </w:rPr>
  </w:style>
  <w:style w:type="character" w:customStyle="1" w:styleId="Ttulo2Car">
    <w:name w:val="Título 2 Car"/>
    <w:basedOn w:val="Fuentedeprrafopredeter"/>
    <w:link w:val="Ttulo2"/>
    <w:uiPriority w:val="9"/>
    <w:rsid w:val="005B6B1C"/>
    <w:rPr>
      <w:rFonts w:asciiTheme="majorHAnsi" w:eastAsiaTheme="majorEastAsia" w:hAnsiTheme="majorHAnsi" w:cstheme="majorBidi"/>
      <w:b/>
      <w:color w:val="2F5496" w:themeColor="accent1" w:themeShade="BF"/>
      <w:sz w:val="24"/>
      <w:szCs w:val="26"/>
    </w:rPr>
  </w:style>
  <w:style w:type="table" w:styleId="Tablaconcuadrcula4-nfasis1">
    <w:name w:val="Grid Table 4 Accent 1"/>
    <w:basedOn w:val="Tablanormal"/>
    <w:uiPriority w:val="49"/>
    <w:rsid w:val="008E369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DC2">
    <w:name w:val="toc 2"/>
    <w:basedOn w:val="Normal"/>
    <w:next w:val="Normal"/>
    <w:autoRedefine/>
    <w:uiPriority w:val="39"/>
    <w:unhideWhenUsed/>
    <w:rsid w:val="00A9016E"/>
    <w:pPr>
      <w:spacing w:after="100"/>
      <w:ind w:left="220"/>
    </w:pPr>
  </w:style>
  <w:style w:type="table" w:styleId="Tablaconcuadrcula">
    <w:name w:val="Table Grid"/>
    <w:basedOn w:val="Tablanormal"/>
    <w:uiPriority w:val="39"/>
    <w:rsid w:val="00CF7E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CD537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1942">
      <w:bodyDiv w:val="1"/>
      <w:marLeft w:val="0"/>
      <w:marRight w:val="0"/>
      <w:marTop w:val="0"/>
      <w:marBottom w:val="0"/>
      <w:divBdr>
        <w:top w:val="none" w:sz="0" w:space="0" w:color="auto"/>
        <w:left w:val="none" w:sz="0" w:space="0" w:color="auto"/>
        <w:bottom w:val="none" w:sz="0" w:space="0" w:color="auto"/>
        <w:right w:val="none" w:sz="0" w:space="0" w:color="auto"/>
      </w:divBdr>
    </w:div>
    <w:div w:id="92214563">
      <w:bodyDiv w:val="1"/>
      <w:marLeft w:val="0"/>
      <w:marRight w:val="0"/>
      <w:marTop w:val="0"/>
      <w:marBottom w:val="0"/>
      <w:divBdr>
        <w:top w:val="none" w:sz="0" w:space="0" w:color="auto"/>
        <w:left w:val="none" w:sz="0" w:space="0" w:color="auto"/>
        <w:bottom w:val="none" w:sz="0" w:space="0" w:color="auto"/>
        <w:right w:val="none" w:sz="0" w:space="0" w:color="auto"/>
      </w:divBdr>
    </w:div>
    <w:div w:id="124585632">
      <w:bodyDiv w:val="1"/>
      <w:marLeft w:val="0"/>
      <w:marRight w:val="0"/>
      <w:marTop w:val="0"/>
      <w:marBottom w:val="0"/>
      <w:divBdr>
        <w:top w:val="none" w:sz="0" w:space="0" w:color="auto"/>
        <w:left w:val="none" w:sz="0" w:space="0" w:color="auto"/>
        <w:bottom w:val="none" w:sz="0" w:space="0" w:color="auto"/>
        <w:right w:val="none" w:sz="0" w:space="0" w:color="auto"/>
      </w:divBdr>
    </w:div>
    <w:div w:id="128329357">
      <w:bodyDiv w:val="1"/>
      <w:marLeft w:val="0"/>
      <w:marRight w:val="0"/>
      <w:marTop w:val="0"/>
      <w:marBottom w:val="0"/>
      <w:divBdr>
        <w:top w:val="none" w:sz="0" w:space="0" w:color="auto"/>
        <w:left w:val="none" w:sz="0" w:space="0" w:color="auto"/>
        <w:bottom w:val="none" w:sz="0" w:space="0" w:color="auto"/>
        <w:right w:val="none" w:sz="0" w:space="0" w:color="auto"/>
      </w:divBdr>
    </w:div>
    <w:div w:id="188838326">
      <w:bodyDiv w:val="1"/>
      <w:marLeft w:val="0"/>
      <w:marRight w:val="0"/>
      <w:marTop w:val="0"/>
      <w:marBottom w:val="0"/>
      <w:divBdr>
        <w:top w:val="none" w:sz="0" w:space="0" w:color="auto"/>
        <w:left w:val="none" w:sz="0" w:space="0" w:color="auto"/>
        <w:bottom w:val="none" w:sz="0" w:space="0" w:color="auto"/>
        <w:right w:val="none" w:sz="0" w:space="0" w:color="auto"/>
      </w:divBdr>
    </w:div>
    <w:div w:id="241532306">
      <w:bodyDiv w:val="1"/>
      <w:marLeft w:val="0"/>
      <w:marRight w:val="0"/>
      <w:marTop w:val="0"/>
      <w:marBottom w:val="0"/>
      <w:divBdr>
        <w:top w:val="none" w:sz="0" w:space="0" w:color="auto"/>
        <w:left w:val="none" w:sz="0" w:space="0" w:color="auto"/>
        <w:bottom w:val="none" w:sz="0" w:space="0" w:color="auto"/>
        <w:right w:val="none" w:sz="0" w:space="0" w:color="auto"/>
      </w:divBdr>
    </w:div>
    <w:div w:id="264848300">
      <w:bodyDiv w:val="1"/>
      <w:marLeft w:val="0"/>
      <w:marRight w:val="0"/>
      <w:marTop w:val="0"/>
      <w:marBottom w:val="0"/>
      <w:divBdr>
        <w:top w:val="none" w:sz="0" w:space="0" w:color="auto"/>
        <w:left w:val="none" w:sz="0" w:space="0" w:color="auto"/>
        <w:bottom w:val="none" w:sz="0" w:space="0" w:color="auto"/>
        <w:right w:val="none" w:sz="0" w:space="0" w:color="auto"/>
      </w:divBdr>
    </w:div>
    <w:div w:id="269362202">
      <w:bodyDiv w:val="1"/>
      <w:marLeft w:val="0"/>
      <w:marRight w:val="0"/>
      <w:marTop w:val="0"/>
      <w:marBottom w:val="0"/>
      <w:divBdr>
        <w:top w:val="none" w:sz="0" w:space="0" w:color="auto"/>
        <w:left w:val="none" w:sz="0" w:space="0" w:color="auto"/>
        <w:bottom w:val="none" w:sz="0" w:space="0" w:color="auto"/>
        <w:right w:val="none" w:sz="0" w:space="0" w:color="auto"/>
      </w:divBdr>
    </w:div>
    <w:div w:id="342243358">
      <w:bodyDiv w:val="1"/>
      <w:marLeft w:val="0"/>
      <w:marRight w:val="0"/>
      <w:marTop w:val="0"/>
      <w:marBottom w:val="0"/>
      <w:divBdr>
        <w:top w:val="none" w:sz="0" w:space="0" w:color="auto"/>
        <w:left w:val="none" w:sz="0" w:space="0" w:color="auto"/>
        <w:bottom w:val="none" w:sz="0" w:space="0" w:color="auto"/>
        <w:right w:val="none" w:sz="0" w:space="0" w:color="auto"/>
      </w:divBdr>
    </w:div>
    <w:div w:id="409935952">
      <w:bodyDiv w:val="1"/>
      <w:marLeft w:val="0"/>
      <w:marRight w:val="0"/>
      <w:marTop w:val="0"/>
      <w:marBottom w:val="0"/>
      <w:divBdr>
        <w:top w:val="none" w:sz="0" w:space="0" w:color="auto"/>
        <w:left w:val="none" w:sz="0" w:space="0" w:color="auto"/>
        <w:bottom w:val="none" w:sz="0" w:space="0" w:color="auto"/>
        <w:right w:val="none" w:sz="0" w:space="0" w:color="auto"/>
      </w:divBdr>
    </w:div>
    <w:div w:id="482431991">
      <w:bodyDiv w:val="1"/>
      <w:marLeft w:val="0"/>
      <w:marRight w:val="0"/>
      <w:marTop w:val="0"/>
      <w:marBottom w:val="0"/>
      <w:divBdr>
        <w:top w:val="none" w:sz="0" w:space="0" w:color="auto"/>
        <w:left w:val="none" w:sz="0" w:space="0" w:color="auto"/>
        <w:bottom w:val="none" w:sz="0" w:space="0" w:color="auto"/>
        <w:right w:val="none" w:sz="0" w:space="0" w:color="auto"/>
      </w:divBdr>
    </w:div>
    <w:div w:id="515578232">
      <w:bodyDiv w:val="1"/>
      <w:marLeft w:val="0"/>
      <w:marRight w:val="0"/>
      <w:marTop w:val="0"/>
      <w:marBottom w:val="0"/>
      <w:divBdr>
        <w:top w:val="none" w:sz="0" w:space="0" w:color="auto"/>
        <w:left w:val="none" w:sz="0" w:space="0" w:color="auto"/>
        <w:bottom w:val="none" w:sz="0" w:space="0" w:color="auto"/>
        <w:right w:val="none" w:sz="0" w:space="0" w:color="auto"/>
      </w:divBdr>
    </w:div>
    <w:div w:id="715853510">
      <w:bodyDiv w:val="1"/>
      <w:marLeft w:val="0"/>
      <w:marRight w:val="0"/>
      <w:marTop w:val="0"/>
      <w:marBottom w:val="0"/>
      <w:divBdr>
        <w:top w:val="none" w:sz="0" w:space="0" w:color="auto"/>
        <w:left w:val="none" w:sz="0" w:space="0" w:color="auto"/>
        <w:bottom w:val="none" w:sz="0" w:space="0" w:color="auto"/>
        <w:right w:val="none" w:sz="0" w:space="0" w:color="auto"/>
      </w:divBdr>
    </w:div>
    <w:div w:id="771053312">
      <w:bodyDiv w:val="1"/>
      <w:marLeft w:val="0"/>
      <w:marRight w:val="0"/>
      <w:marTop w:val="0"/>
      <w:marBottom w:val="0"/>
      <w:divBdr>
        <w:top w:val="none" w:sz="0" w:space="0" w:color="auto"/>
        <w:left w:val="none" w:sz="0" w:space="0" w:color="auto"/>
        <w:bottom w:val="none" w:sz="0" w:space="0" w:color="auto"/>
        <w:right w:val="none" w:sz="0" w:space="0" w:color="auto"/>
      </w:divBdr>
    </w:div>
    <w:div w:id="800735529">
      <w:bodyDiv w:val="1"/>
      <w:marLeft w:val="0"/>
      <w:marRight w:val="0"/>
      <w:marTop w:val="0"/>
      <w:marBottom w:val="0"/>
      <w:divBdr>
        <w:top w:val="none" w:sz="0" w:space="0" w:color="auto"/>
        <w:left w:val="none" w:sz="0" w:space="0" w:color="auto"/>
        <w:bottom w:val="none" w:sz="0" w:space="0" w:color="auto"/>
        <w:right w:val="none" w:sz="0" w:space="0" w:color="auto"/>
      </w:divBdr>
    </w:div>
    <w:div w:id="912005032">
      <w:bodyDiv w:val="1"/>
      <w:marLeft w:val="0"/>
      <w:marRight w:val="0"/>
      <w:marTop w:val="0"/>
      <w:marBottom w:val="0"/>
      <w:divBdr>
        <w:top w:val="none" w:sz="0" w:space="0" w:color="auto"/>
        <w:left w:val="none" w:sz="0" w:space="0" w:color="auto"/>
        <w:bottom w:val="none" w:sz="0" w:space="0" w:color="auto"/>
        <w:right w:val="none" w:sz="0" w:space="0" w:color="auto"/>
      </w:divBdr>
    </w:div>
    <w:div w:id="1113478059">
      <w:bodyDiv w:val="1"/>
      <w:marLeft w:val="0"/>
      <w:marRight w:val="0"/>
      <w:marTop w:val="0"/>
      <w:marBottom w:val="0"/>
      <w:divBdr>
        <w:top w:val="none" w:sz="0" w:space="0" w:color="auto"/>
        <w:left w:val="none" w:sz="0" w:space="0" w:color="auto"/>
        <w:bottom w:val="none" w:sz="0" w:space="0" w:color="auto"/>
        <w:right w:val="none" w:sz="0" w:space="0" w:color="auto"/>
      </w:divBdr>
    </w:div>
    <w:div w:id="1113478240">
      <w:bodyDiv w:val="1"/>
      <w:marLeft w:val="0"/>
      <w:marRight w:val="0"/>
      <w:marTop w:val="0"/>
      <w:marBottom w:val="0"/>
      <w:divBdr>
        <w:top w:val="none" w:sz="0" w:space="0" w:color="auto"/>
        <w:left w:val="none" w:sz="0" w:space="0" w:color="auto"/>
        <w:bottom w:val="none" w:sz="0" w:space="0" w:color="auto"/>
        <w:right w:val="none" w:sz="0" w:space="0" w:color="auto"/>
      </w:divBdr>
    </w:div>
    <w:div w:id="1417750968">
      <w:bodyDiv w:val="1"/>
      <w:marLeft w:val="0"/>
      <w:marRight w:val="0"/>
      <w:marTop w:val="0"/>
      <w:marBottom w:val="0"/>
      <w:divBdr>
        <w:top w:val="none" w:sz="0" w:space="0" w:color="auto"/>
        <w:left w:val="none" w:sz="0" w:space="0" w:color="auto"/>
        <w:bottom w:val="none" w:sz="0" w:space="0" w:color="auto"/>
        <w:right w:val="none" w:sz="0" w:space="0" w:color="auto"/>
      </w:divBdr>
    </w:div>
    <w:div w:id="1489321363">
      <w:bodyDiv w:val="1"/>
      <w:marLeft w:val="0"/>
      <w:marRight w:val="0"/>
      <w:marTop w:val="0"/>
      <w:marBottom w:val="0"/>
      <w:divBdr>
        <w:top w:val="none" w:sz="0" w:space="0" w:color="auto"/>
        <w:left w:val="none" w:sz="0" w:space="0" w:color="auto"/>
        <w:bottom w:val="none" w:sz="0" w:space="0" w:color="auto"/>
        <w:right w:val="none" w:sz="0" w:space="0" w:color="auto"/>
      </w:divBdr>
    </w:div>
    <w:div w:id="1529950888">
      <w:bodyDiv w:val="1"/>
      <w:marLeft w:val="0"/>
      <w:marRight w:val="0"/>
      <w:marTop w:val="0"/>
      <w:marBottom w:val="0"/>
      <w:divBdr>
        <w:top w:val="none" w:sz="0" w:space="0" w:color="auto"/>
        <w:left w:val="none" w:sz="0" w:space="0" w:color="auto"/>
        <w:bottom w:val="none" w:sz="0" w:space="0" w:color="auto"/>
        <w:right w:val="none" w:sz="0" w:space="0" w:color="auto"/>
      </w:divBdr>
    </w:div>
    <w:div w:id="1558738972">
      <w:bodyDiv w:val="1"/>
      <w:marLeft w:val="0"/>
      <w:marRight w:val="0"/>
      <w:marTop w:val="0"/>
      <w:marBottom w:val="0"/>
      <w:divBdr>
        <w:top w:val="none" w:sz="0" w:space="0" w:color="auto"/>
        <w:left w:val="none" w:sz="0" w:space="0" w:color="auto"/>
        <w:bottom w:val="none" w:sz="0" w:space="0" w:color="auto"/>
        <w:right w:val="none" w:sz="0" w:space="0" w:color="auto"/>
      </w:divBdr>
    </w:div>
    <w:div w:id="1567718818">
      <w:bodyDiv w:val="1"/>
      <w:marLeft w:val="0"/>
      <w:marRight w:val="0"/>
      <w:marTop w:val="0"/>
      <w:marBottom w:val="0"/>
      <w:divBdr>
        <w:top w:val="none" w:sz="0" w:space="0" w:color="auto"/>
        <w:left w:val="none" w:sz="0" w:space="0" w:color="auto"/>
        <w:bottom w:val="none" w:sz="0" w:space="0" w:color="auto"/>
        <w:right w:val="none" w:sz="0" w:space="0" w:color="auto"/>
      </w:divBdr>
    </w:div>
    <w:div w:id="1580600667">
      <w:bodyDiv w:val="1"/>
      <w:marLeft w:val="0"/>
      <w:marRight w:val="0"/>
      <w:marTop w:val="0"/>
      <w:marBottom w:val="0"/>
      <w:divBdr>
        <w:top w:val="none" w:sz="0" w:space="0" w:color="auto"/>
        <w:left w:val="none" w:sz="0" w:space="0" w:color="auto"/>
        <w:bottom w:val="none" w:sz="0" w:space="0" w:color="auto"/>
        <w:right w:val="none" w:sz="0" w:space="0" w:color="auto"/>
      </w:divBdr>
    </w:div>
    <w:div w:id="1596472870">
      <w:bodyDiv w:val="1"/>
      <w:marLeft w:val="0"/>
      <w:marRight w:val="0"/>
      <w:marTop w:val="0"/>
      <w:marBottom w:val="0"/>
      <w:divBdr>
        <w:top w:val="none" w:sz="0" w:space="0" w:color="auto"/>
        <w:left w:val="none" w:sz="0" w:space="0" w:color="auto"/>
        <w:bottom w:val="none" w:sz="0" w:space="0" w:color="auto"/>
        <w:right w:val="none" w:sz="0" w:space="0" w:color="auto"/>
      </w:divBdr>
    </w:div>
    <w:div w:id="1685395129">
      <w:bodyDiv w:val="1"/>
      <w:marLeft w:val="0"/>
      <w:marRight w:val="0"/>
      <w:marTop w:val="0"/>
      <w:marBottom w:val="0"/>
      <w:divBdr>
        <w:top w:val="none" w:sz="0" w:space="0" w:color="auto"/>
        <w:left w:val="none" w:sz="0" w:space="0" w:color="auto"/>
        <w:bottom w:val="none" w:sz="0" w:space="0" w:color="auto"/>
        <w:right w:val="none" w:sz="0" w:space="0" w:color="auto"/>
      </w:divBdr>
    </w:div>
    <w:div w:id="1755397824">
      <w:bodyDiv w:val="1"/>
      <w:marLeft w:val="0"/>
      <w:marRight w:val="0"/>
      <w:marTop w:val="0"/>
      <w:marBottom w:val="0"/>
      <w:divBdr>
        <w:top w:val="none" w:sz="0" w:space="0" w:color="auto"/>
        <w:left w:val="none" w:sz="0" w:space="0" w:color="auto"/>
        <w:bottom w:val="none" w:sz="0" w:space="0" w:color="auto"/>
        <w:right w:val="none" w:sz="0" w:space="0" w:color="auto"/>
      </w:divBdr>
    </w:div>
    <w:div w:id="1796753508">
      <w:bodyDiv w:val="1"/>
      <w:marLeft w:val="0"/>
      <w:marRight w:val="0"/>
      <w:marTop w:val="0"/>
      <w:marBottom w:val="0"/>
      <w:divBdr>
        <w:top w:val="none" w:sz="0" w:space="0" w:color="auto"/>
        <w:left w:val="none" w:sz="0" w:space="0" w:color="auto"/>
        <w:bottom w:val="none" w:sz="0" w:space="0" w:color="auto"/>
        <w:right w:val="none" w:sz="0" w:space="0" w:color="auto"/>
      </w:divBdr>
    </w:div>
    <w:div w:id="1810592598">
      <w:bodyDiv w:val="1"/>
      <w:marLeft w:val="0"/>
      <w:marRight w:val="0"/>
      <w:marTop w:val="0"/>
      <w:marBottom w:val="0"/>
      <w:divBdr>
        <w:top w:val="none" w:sz="0" w:space="0" w:color="auto"/>
        <w:left w:val="none" w:sz="0" w:space="0" w:color="auto"/>
        <w:bottom w:val="none" w:sz="0" w:space="0" w:color="auto"/>
        <w:right w:val="none" w:sz="0" w:space="0" w:color="auto"/>
      </w:divBdr>
    </w:div>
    <w:div w:id="1816993580">
      <w:bodyDiv w:val="1"/>
      <w:marLeft w:val="0"/>
      <w:marRight w:val="0"/>
      <w:marTop w:val="0"/>
      <w:marBottom w:val="0"/>
      <w:divBdr>
        <w:top w:val="none" w:sz="0" w:space="0" w:color="auto"/>
        <w:left w:val="none" w:sz="0" w:space="0" w:color="auto"/>
        <w:bottom w:val="none" w:sz="0" w:space="0" w:color="auto"/>
        <w:right w:val="none" w:sz="0" w:space="0" w:color="auto"/>
      </w:divBdr>
    </w:div>
    <w:div w:id="1917402132">
      <w:bodyDiv w:val="1"/>
      <w:marLeft w:val="0"/>
      <w:marRight w:val="0"/>
      <w:marTop w:val="0"/>
      <w:marBottom w:val="0"/>
      <w:divBdr>
        <w:top w:val="none" w:sz="0" w:space="0" w:color="auto"/>
        <w:left w:val="none" w:sz="0" w:space="0" w:color="auto"/>
        <w:bottom w:val="none" w:sz="0" w:space="0" w:color="auto"/>
        <w:right w:val="none" w:sz="0" w:space="0" w:color="auto"/>
      </w:divBdr>
    </w:div>
    <w:div w:id="1985431534">
      <w:bodyDiv w:val="1"/>
      <w:marLeft w:val="0"/>
      <w:marRight w:val="0"/>
      <w:marTop w:val="0"/>
      <w:marBottom w:val="0"/>
      <w:divBdr>
        <w:top w:val="none" w:sz="0" w:space="0" w:color="auto"/>
        <w:left w:val="none" w:sz="0" w:space="0" w:color="auto"/>
        <w:bottom w:val="none" w:sz="0" w:space="0" w:color="auto"/>
        <w:right w:val="none" w:sz="0" w:space="0" w:color="auto"/>
      </w:divBdr>
    </w:div>
    <w:div w:id="2024041733">
      <w:bodyDiv w:val="1"/>
      <w:marLeft w:val="0"/>
      <w:marRight w:val="0"/>
      <w:marTop w:val="0"/>
      <w:marBottom w:val="0"/>
      <w:divBdr>
        <w:top w:val="none" w:sz="0" w:space="0" w:color="auto"/>
        <w:left w:val="none" w:sz="0" w:space="0" w:color="auto"/>
        <w:bottom w:val="none" w:sz="0" w:space="0" w:color="auto"/>
        <w:right w:val="none" w:sz="0" w:space="0" w:color="auto"/>
      </w:divBdr>
    </w:div>
    <w:div w:id="2090493828">
      <w:bodyDiv w:val="1"/>
      <w:marLeft w:val="0"/>
      <w:marRight w:val="0"/>
      <w:marTop w:val="0"/>
      <w:marBottom w:val="0"/>
      <w:divBdr>
        <w:top w:val="none" w:sz="0" w:space="0" w:color="auto"/>
        <w:left w:val="none" w:sz="0" w:space="0" w:color="auto"/>
        <w:bottom w:val="none" w:sz="0" w:space="0" w:color="auto"/>
        <w:right w:val="none" w:sz="0" w:space="0" w:color="auto"/>
      </w:divBdr>
    </w:div>
    <w:div w:id="2096629762">
      <w:bodyDiv w:val="1"/>
      <w:marLeft w:val="0"/>
      <w:marRight w:val="0"/>
      <w:marTop w:val="0"/>
      <w:marBottom w:val="0"/>
      <w:divBdr>
        <w:top w:val="none" w:sz="0" w:space="0" w:color="auto"/>
        <w:left w:val="none" w:sz="0" w:space="0" w:color="auto"/>
        <w:bottom w:val="none" w:sz="0" w:space="0" w:color="auto"/>
        <w:right w:val="none" w:sz="0" w:space="0" w:color="auto"/>
      </w:divBdr>
    </w:div>
    <w:div w:id="2099212327">
      <w:bodyDiv w:val="1"/>
      <w:marLeft w:val="0"/>
      <w:marRight w:val="0"/>
      <w:marTop w:val="0"/>
      <w:marBottom w:val="0"/>
      <w:divBdr>
        <w:top w:val="none" w:sz="0" w:space="0" w:color="auto"/>
        <w:left w:val="none" w:sz="0" w:space="0" w:color="auto"/>
        <w:bottom w:val="none" w:sz="0" w:space="0" w:color="auto"/>
        <w:right w:val="none" w:sz="0" w:space="0" w:color="auto"/>
      </w:divBdr>
    </w:div>
    <w:div w:id="2127845100">
      <w:bodyDiv w:val="1"/>
      <w:marLeft w:val="0"/>
      <w:marRight w:val="0"/>
      <w:marTop w:val="0"/>
      <w:marBottom w:val="0"/>
      <w:divBdr>
        <w:top w:val="none" w:sz="0" w:space="0" w:color="auto"/>
        <w:left w:val="none" w:sz="0" w:space="0" w:color="auto"/>
        <w:bottom w:val="none" w:sz="0" w:space="0" w:color="auto"/>
        <w:right w:val="none" w:sz="0" w:space="0" w:color="auto"/>
      </w:divBdr>
    </w:div>
    <w:div w:id="2132018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A83AF-3FE3-4A66-8A61-D982A4FDA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1187</TotalTime>
  <Pages>8</Pages>
  <Words>2340</Words>
  <Characters>12875</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ATLAS</vt:lpstr>
    </vt:vector>
  </TitlesOfParts>
  <Company/>
  <LinksUpToDate>false</LinksUpToDate>
  <CharactersWithSpaces>15185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dc:title>
  <dc:subject>Plataforma de Registro Operativo y Trazabilidad para Soporte en Terreno</dc:subject>
  <dc:creator>INTEGRANTES:</dc:creator>
  <cp:keywords>ATLAS, Requerimientos funcionales, RF, Duoc UC</cp:keywords>
  <dc:description/>
  <cp:lastModifiedBy>Diego Jimenez</cp:lastModifiedBy>
  <cp:revision>53</cp:revision>
  <dcterms:created xsi:type="dcterms:W3CDTF">2026-03-18T12:16:00Z</dcterms:created>
  <dcterms:modified xsi:type="dcterms:W3CDTF">2026-10-16T23:53:00Z</dcterms:modified>
</cp:coreProperties>
</file>