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8BE1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p w14:paraId="4D4A251B" w14:textId="77777777" w:rsidR="000A278C" w:rsidRDefault="000A278C">
      <w:pPr>
        <w:pStyle w:val="Sinespaciado"/>
        <w:rPr>
          <w:rFonts w:eastAsiaTheme="minorHAnsi"/>
          <w:lang w:eastAsia="en-US"/>
        </w:rPr>
      </w:pPr>
    </w:p>
    <w:p w14:paraId="307E6C01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sdt>
      <w:sdtPr>
        <w:rPr>
          <w:rFonts w:ascii="Cambria" w:eastAsiaTheme="minorHAnsi" w:hAnsi="Cambria"/>
          <w:color w:val="4B5664"/>
          <w:sz w:val="21"/>
          <w:lang w:eastAsia="en-US"/>
        </w:rPr>
        <w:id w:val="131376577"/>
        <w:docPartObj>
          <w:docPartGallery w:val="Cover Pages"/>
          <w:docPartUnique/>
        </w:docPartObj>
      </w:sdtPr>
      <w:sdtContent>
        <w:p w14:paraId="7D022B1E" w14:textId="77777777" w:rsidR="004C5B25" w:rsidRDefault="004C5B2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41049F1" wp14:editId="4FF1643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7449542" id="Grupo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73D060C" w14:textId="77777777" w:rsidR="004C5B25" w:rsidRDefault="004C5B25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A9D63C5" wp14:editId="030970B6">
                    <wp:simplePos x="0" y="0"/>
                    <wp:positionH relativeFrom="page">
                      <wp:posOffset>3677920</wp:posOffset>
                    </wp:positionH>
                    <wp:positionV relativeFrom="page">
                      <wp:posOffset>8105887</wp:posOffset>
                    </wp:positionV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95B7AA" w14:textId="77777777" w:rsidR="004C5B25" w:rsidRDefault="00000000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C5B25" w:rsidRPr="004C5B25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INTEGRANTES:</w:t>
                                    </w:r>
                                  </w:sdtContent>
                                </w:sdt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DIEGO JIM</w:t>
                                </w:r>
                                <w:r w:rsidR="00B84ABB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É</w:t>
                                </w:r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NEZ, ALEXANDER SÁEZ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, JOAQUÍN MENDOZA, MATÍAS ABARCA</w:t>
                                </w:r>
                              </w:p>
                              <w:p w14:paraId="44B3A96F" w14:textId="77777777" w:rsidR="004C5B25" w:rsidRPr="004C5B25" w:rsidRDefault="004C5B25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PROFESOR: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FECHA: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16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/1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0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9D63C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289.6pt;margin-top:638.2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" filled="f" stroked="f" strokeweight=".5pt">
                    <v:textbox style="mso-fit-shape-to-text:t" inset="0,0,0,0">
                      <w:txbxContent>
                        <w:p w14:paraId="0295B7AA" w14:textId="77777777" w:rsidR="004C5B25" w:rsidRDefault="00000000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C5B25" w:rsidRPr="004C5B25">
                                <w:rPr>
                                  <w:b/>
                                  <w:bCs/>
                                  <w:color w:val="4472C4" w:themeColor="accent1"/>
                                  <w:sz w:val="26"/>
                                  <w:szCs w:val="26"/>
                                </w:rPr>
                                <w:t>INTEGRANTES:</w:t>
                              </w:r>
                            </w:sdtContent>
                          </w:sdt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DIEGO JIM</w:t>
                          </w:r>
                          <w:r w:rsidR="00B84ABB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É</w:t>
                          </w:r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NEZ, ALEXANDER SÁEZ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, JOAQUÍN MENDOZA, MATÍAS ABARCA</w:t>
                          </w:r>
                        </w:p>
                        <w:p w14:paraId="44B3A96F" w14:textId="77777777" w:rsidR="004C5B25" w:rsidRPr="004C5B25" w:rsidRDefault="004C5B25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PROFESOR: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br/>
                          </w: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FECHA: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16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/1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0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359836" wp14:editId="4F1D1BE5">
                    <wp:simplePos x="0" y="0"/>
                    <wp:positionH relativeFrom="page">
                      <wp:posOffset>1524000</wp:posOffset>
                    </wp:positionH>
                    <wp:positionV relativeFrom="page">
                      <wp:posOffset>2105025</wp:posOffset>
                    </wp:positionV>
                    <wp:extent cx="5334000" cy="2047875"/>
                    <wp:effectExtent l="0" t="0" r="0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4000" cy="2047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42A53C" w14:textId="77777777" w:rsidR="004C5B25" w:rsidRPr="00874FB7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1F3864" w:themeColor="accent1" w:themeShade="80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F3864" w:themeColor="accent1" w:themeShade="80"/>
                                      <w:sz w:val="144"/>
                                      <w:szCs w:val="14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74FB7" w:rsidRPr="00874FB7">
                                      <w:rPr>
                                        <w:rFonts w:asciiTheme="majorHAnsi" w:eastAsiaTheme="majorEastAsia" w:hAnsiTheme="majorHAnsi" w:cstheme="majorBidi"/>
                                        <w:color w:val="1F3864" w:themeColor="accent1" w:themeShade="80"/>
                                        <w:sz w:val="144"/>
                                        <w:szCs w:val="144"/>
                                      </w:rPr>
                                      <w:t>ATLAS</w:t>
                                    </w:r>
                                  </w:sdtContent>
                                </w:sdt>
                              </w:p>
                              <w:p w14:paraId="3AC9E050" w14:textId="77777777" w:rsidR="004C5B25" w:rsidRPr="00874FB7" w:rsidRDefault="00000000">
                                <w:pPr>
                                  <w:spacing w:before="120"/>
                                  <w:rPr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2F5496" w:themeColor="accent1" w:themeShade="BF"/>
                                      <w:sz w:val="44"/>
                                      <w:szCs w:val="44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74FB7" w:rsidRPr="00874FB7">
                                      <w:rPr>
                                        <w:color w:val="2F5496" w:themeColor="accent1" w:themeShade="BF"/>
                                        <w:sz w:val="44"/>
                                        <w:szCs w:val="44"/>
                                      </w:rPr>
                                      <w:t>Plataforma de Registro Operativo y Trazabilidad para Soporte en Terreno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359836" id="Cuadro de texto 1" o:spid="_x0000_s1027" type="#_x0000_t202" style="position:absolute;margin-left:120pt;margin-top:165.75pt;width:420pt;height:1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" filled="f" stroked="f" strokeweight=".5pt">
                    <v:textbox inset="0,0,0,0">
                      <w:txbxContent>
                        <w:p w14:paraId="7F42A53C" w14:textId="77777777" w:rsidR="004C5B25" w:rsidRPr="00874FB7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1F3864" w:themeColor="accent1" w:themeShade="80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F3864" w:themeColor="accent1" w:themeShade="80"/>
                                <w:sz w:val="144"/>
                                <w:szCs w:val="14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74FB7" w:rsidRPr="00874FB7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144"/>
                                  <w:szCs w:val="144"/>
                                </w:rPr>
                                <w:t>ATLAS</w:t>
                              </w:r>
                            </w:sdtContent>
                          </w:sdt>
                        </w:p>
                        <w:p w14:paraId="3AC9E050" w14:textId="77777777" w:rsidR="004C5B25" w:rsidRPr="00874FB7" w:rsidRDefault="00000000">
                          <w:pPr>
                            <w:spacing w:before="120"/>
                            <w:rPr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2F5496" w:themeColor="accent1" w:themeShade="BF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74FB7" w:rsidRPr="00874FB7">
                                <w:rPr>
                                  <w:color w:val="2F5496" w:themeColor="accent1" w:themeShade="BF"/>
                                  <w:sz w:val="44"/>
                                  <w:szCs w:val="44"/>
                                </w:rPr>
                                <w:t>Plataforma de Registro Operativo y Trazabilidad para Soporte en Terreno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B1DE6C7" w14:textId="77777777" w:rsidR="00632C64" w:rsidRDefault="00632C64" w:rsidP="00632C64">
      <w:pPr>
        <w:pStyle w:val="Ttulo1"/>
        <w:ind w:left="468"/>
        <w:rPr>
          <w:szCs w:val="24"/>
        </w:rPr>
      </w:pPr>
    </w:p>
    <w:sdt>
      <w:sdtPr>
        <w:rPr>
          <w:rFonts w:cstheme="majorHAnsi"/>
          <w:b/>
          <w:bCs/>
          <w:sz w:val="24"/>
          <w:szCs w:val="24"/>
          <w:lang w:val="es-ES"/>
        </w:rPr>
        <w:id w:val="1317843101"/>
        <w:docPartObj>
          <w:docPartGallery w:val="Table of Contents"/>
          <w:docPartUnique/>
        </w:docPartObj>
      </w:sdtPr>
      <w:sdtEndPr>
        <w:rPr>
          <w:rFonts w:eastAsiaTheme="minorHAnsi"/>
          <w:color w:val="4B5664"/>
          <w:lang w:eastAsia="en-US"/>
        </w:rPr>
      </w:sdtEndPr>
      <w:sdtContent>
        <w:p w14:paraId="14A154F3" w14:textId="41319C50" w:rsidR="002A3C3B" w:rsidRPr="002A3C3B" w:rsidRDefault="002A3C3B">
          <w:pPr>
            <w:pStyle w:val="TtuloTDC"/>
            <w:rPr>
              <w:rFonts w:cstheme="majorHAnsi"/>
              <w:b/>
              <w:bCs/>
              <w:sz w:val="24"/>
              <w:szCs w:val="24"/>
            </w:rPr>
          </w:pPr>
          <w:r w:rsidRPr="002A3C3B">
            <w:rPr>
              <w:rFonts w:cstheme="majorHAnsi"/>
              <w:b/>
              <w:bCs/>
              <w:sz w:val="24"/>
              <w:szCs w:val="24"/>
              <w:lang w:val="es-ES"/>
            </w:rPr>
            <w:t>Contenido</w:t>
          </w:r>
        </w:p>
        <w:p w14:paraId="3C66358D" w14:textId="168832E6" w:rsidR="002A3C3B" w:rsidRPr="002A3C3B" w:rsidRDefault="002A3C3B">
          <w:pPr>
            <w:pStyle w:val="TDC1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r w:rsidRPr="002A3C3B"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begin"/>
          </w:r>
          <w:r w:rsidRPr="002A3C3B">
            <w:rPr>
              <w:rFonts w:asciiTheme="majorHAnsi" w:hAnsiTheme="majorHAnsi" w:cstheme="majorHAnsi"/>
              <w:b/>
              <w:bCs/>
              <w:sz w:val="24"/>
              <w:szCs w:val="24"/>
            </w:rPr>
            <w:instrText xml:space="preserve"> TOC \o "1-3" \h \z \u </w:instrText>
          </w:r>
          <w:r w:rsidRPr="002A3C3B"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separate"/>
          </w:r>
          <w:hyperlink w:anchor="_Toc243226460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1. PROPÓSITO Y ALCANCE DEL MAPA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_Toc243226460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2124E9" w14:textId="78D266B7" w:rsidR="002A3C3B" w:rsidRPr="002A3C3B" w:rsidRDefault="002A3C3B">
          <w:pPr>
            <w:pStyle w:val="TDC2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1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Presentación del mapa de actores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_Toc243226461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91CB72" w14:textId="01AFDA25" w:rsidR="002A3C3B" w:rsidRPr="002A3C3B" w:rsidRDefault="002A3C3B">
          <w:pPr>
            <w:pStyle w:val="TDC1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2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2. IDENTIFICACIÓN DE ACTORES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_Toc243226462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36B538" w14:textId="1CF0341C" w:rsidR="002A3C3B" w:rsidRPr="002A3C3B" w:rsidRDefault="002A3C3B">
          <w:pPr>
            <w:pStyle w:val="TDC1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3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3. MAPA VISUAL DE RELACIONES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_Toc243226463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D31942" w14:textId="5C87EBC9" w:rsidR="002A3C3B" w:rsidRPr="002A3C3B" w:rsidRDefault="002A3C3B">
          <w:pPr>
            <w:pStyle w:val="TDC2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4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Lectura del mapa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_Toc243226464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CD2D0" w14:textId="4E2CF362" w:rsidR="002A3C3B" w:rsidRPr="002A3C3B" w:rsidRDefault="002A3C3B">
          <w:pPr>
            <w:pStyle w:val="TDC1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5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4. FLUJOS DE INTERACCIÓN ENTRE ACTORES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_Toc243226465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B06D99" w14:textId="0F1AEF62" w:rsidR="002A3C3B" w:rsidRPr="002A3C3B" w:rsidRDefault="002A3C3B">
          <w:pPr>
            <w:pStyle w:val="TDC2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6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Dependencias relevantes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_Toc243226466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695FF8" w14:textId="5BC82971" w:rsidR="002A3C3B" w:rsidRPr="002A3C3B" w:rsidRDefault="002A3C3B">
          <w:pPr>
            <w:pStyle w:val="TDC1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7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5. INFLUENCIA, INTERÉS Y ESTRATEGIAS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_Toc243226467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93A1AF" w14:textId="02CA7227" w:rsidR="002A3C3B" w:rsidRPr="002A3C3B" w:rsidRDefault="002A3C3B">
          <w:pPr>
            <w:pStyle w:val="TDC1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8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6. NECESIDADES DE LOS ACTORES PRINCIPALES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_Toc243226468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AE8254" w14:textId="7E60D49F" w:rsidR="002A3C3B" w:rsidRPr="002A3C3B" w:rsidRDefault="002A3C3B">
          <w:pPr>
            <w:pStyle w:val="TDC1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69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7. ACTUALIZACIÓN Y CRITERIOS DE LECTURA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_Toc243226469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A9C7F" w14:textId="7C9D6502" w:rsidR="002A3C3B" w:rsidRPr="002A3C3B" w:rsidRDefault="002A3C3B">
          <w:pPr>
            <w:pStyle w:val="TDC2"/>
            <w:tabs>
              <w:tab w:val="right" w:leader="dot" w:pos="9418"/>
            </w:tabs>
            <w:rPr>
              <w:rFonts w:asciiTheme="majorHAnsi" w:eastAsiaTheme="minorEastAsia" w:hAnsiTheme="majorHAnsi" w:cstheme="maj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6470" w:history="1">
            <w:r w:rsidRPr="002A3C3B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Uso y mantenimiento del mapa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_Toc243226470 \h </w:instrTex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2A3C3B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49DC9" w14:textId="31E26EA8" w:rsidR="002A3C3B" w:rsidRPr="002A3C3B" w:rsidRDefault="002A3C3B">
          <w:pPr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2A3C3B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6AE4B05E" w14:textId="77777777" w:rsidR="00C432B3" w:rsidRDefault="00000000">
      <w:r>
        <w:br w:type="page"/>
      </w:r>
    </w:p>
    <w:p w14:paraId="624F05F9" w14:textId="77777777" w:rsidR="00C432B3" w:rsidRPr="002A3C3B" w:rsidRDefault="00000000">
      <w:pPr>
        <w:pStyle w:val="Ttulo1"/>
        <w:pBdr>
          <w:bottom w:val="single" w:sz="12" w:space="6" w:color="E8792E"/>
        </w:pBdr>
        <w:spacing w:before="280" w:after="320"/>
        <w:rPr>
          <w:rFonts w:cstheme="majorHAnsi"/>
          <w:szCs w:val="40"/>
        </w:rPr>
      </w:pPr>
      <w:bookmarkStart w:id="0" w:name="_Toc243226460"/>
      <w:r w:rsidRPr="002A3C3B">
        <w:rPr>
          <w:rFonts w:cstheme="majorHAnsi"/>
          <w:color w:val="315887"/>
          <w:szCs w:val="40"/>
        </w:rPr>
        <w:lastRenderedPageBreak/>
        <w:t>1. PROPÓSITO Y ALCANCE DEL MAPA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28"/>
      </w:tblGrid>
      <w:tr w:rsidR="00C432B3" w14:paraId="355CA9D4" w14:textId="77777777">
        <w:trPr>
          <w:jc w:val="center"/>
        </w:trPr>
        <w:tc>
          <w:tcPr>
            <w:tcW w:w="942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DDEB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51D2B" w14:textId="77777777" w:rsidR="00C432B3" w:rsidRDefault="00000000" w:rsidP="002A3C3B">
            <w:pPr>
              <w:pStyle w:val="Ttulo2"/>
            </w:pPr>
            <w:bookmarkStart w:id="1" w:name="_Toc243226461"/>
            <w:r>
              <w:t>Presentación del mapa de actores</w:t>
            </w:r>
            <w:bookmarkEnd w:id="1"/>
          </w:p>
        </w:tc>
      </w:tr>
      <w:tr w:rsidR="00C432B3" w14:paraId="379D4E88" w14:textId="77777777">
        <w:trPr>
          <w:jc w:val="center"/>
        </w:trPr>
        <w:tc>
          <w:tcPr>
            <w:tcW w:w="942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150" w:type="dxa"/>
              <w:left w:w="190" w:type="dxa"/>
              <w:bottom w:w="130" w:type="dxa"/>
              <w:right w:w="190" w:type="dxa"/>
            </w:tcMar>
          </w:tcPr>
          <w:p w14:paraId="3EEBEE20" w14:textId="77777777" w:rsidR="00C432B3" w:rsidRPr="002A3C3B" w:rsidRDefault="00000000">
            <w:pPr>
              <w:spacing w:after="100" w:line="26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El Mapa de Actores de ATLAS representa a los interesados vinculados con el proyecto y, especialmente, las relaciones operativas entre Coordinadores de Despacho, Técnicos en Terreno y Empresas Clientes. Su finalidad es mostrar quién participa, qué información intercambia y cómo se articula la atención técnica mediante las interfaces del producto.</w:t>
            </w:r>
          </w:p>
          <w:p w14:paraId="7C1B1FBB" w14:textId="77777777" w:rsidR="00C432B3" w:rsidRDefault="00000000">
            <w:pPr>
              <w:spacing w:after="0" w:line="269" w:lineRule="auto"/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Este mapa complementa el Registro y la Matriz de Stakeholders de ATLAS. Aquellos documentos mantienen la identificación individual y las clasificaciones detalladas; aquí se priorizan la visualización de relaciones, las dependencias y las necesidades de cada actor.</w:t>
            </w:r>
          </w:p>
        </w:tc>
      </w:tr>
    </w:tbl>
    <w:p w14:paraId="28DA8C27" w14:textId="77777777" w:rsidR="00C432B3" w:rsidRDefault="00C432B3">
      <w:pPr>
        <w:spacing w:after="20"/>
      </w:pPr>
    </w:p>
    <w:p w14:paraId="633F785A" w14:textId="77777777" w:rsidR="00C432B3" w:rsidRPr="002A3C3B" w:rsidRDefault="00000000">
      <w:pPr>
        <w:pStyle w:val="Ttulo1"/>
        <w:pBdr>
          <w:bottom w:val="single" w:sz="12" w:space="6" w:color="E8792E"/>
        </w:pBdr>
        <w:spacing w:before="280" w:after="320"/>
        <w:rPr>
          <w:rFonts w:cstheme="majorHAnsi"/>
          <w:szCs w:val="40"/>
        </w:rPr>
      </w:pPr>
      <w:bookmarkStart w:id="2" w:name="_Toc243226462"/>
      <w:r w:rsidRPr="002A3C3B">
        <w:rPr>
          <w:rFonts w:cstheme="majorHAnsi"/>
          <w:color w:val="315887"/>
          <w:szCs w:val="40"/>
        </w:rPr>
        <w:t>2. IDENTIFICACIÓN DE ACTORES</w:t>
      </w:r>
      <w:bookmarkEnd w:id="2"/>
    </w:p>
    <w:p w14:paraId="14F8F9C7" w14:textId="77777777" w:rsidR="00C432B3" w:rsidRPr="002A3C3B" w:rsidRDefault="00000000">
      <w:pPr>
        <w:spacing w:after="140" w:line="269" w:lineRule="auto"/>
        <w:rPr>
          <w:rFonts w:asciiTheme="majorHAnsi" w:hAnsiTheme="majorHAnsi" w:cstheme="majorHAnsi"/>
          <w:sz w:val="20"/>
          <w:szCs w:val="20"/>
        </w:rPr>
      </w:pPr>
      <w:r w:rsidRPr="002A3C3B">
        <w:rPr>
          <w:rFonts w:asciiTheme="majorHAnsi" w:hAnsiTheme="majorHAnsi" w:cstheme="majorHAnsi"/>
          <w:sz w:val="20"/>
          <w:szCs w:val="20"/>
        </w:rPr>
        <w:t>Se mantienen los diez actores identificados en el documento original. Los roles se presentan de forma resumida para facilitar la lectura del mapa sin duplicar íntegramente el registro complementario.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907"/>
        <w:gridCol w:w="4762"/>
        <w:gridCol w:w="1491"/>
      </w:tblGrid>
      <w:tr w:rsidR="00C432B3" w:rsidRPr="002A3C3B" w14:paraId="6D0699C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2FC0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Actor o grupo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C070A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6EAB1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Participación / relación con ATLAS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65CE5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Influencia / interés</w:t>
            </w:r>
          </w:p>
        </w:tc>
      </w:tr>
      <w:tr w:rsidR="00C432B3" w:rsidRPr="002A3C3B" w14:paraId="4CE3A33A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73AC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ENTEL / Operaciones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7583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Externo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EE62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Referente del caso de negocio; necesidad de visibilidad y trazabilidad.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F5EC6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Alto / Alto</w:t>
            </w:r>
          </w:p>
        </w:tc>
      </w:tr>
      <w:tr w:rsidR="00C432B3" w:rsidRPr="002A3C3B" w14:paraId="45A2DB0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9C4F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Joaquín Mendoza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6B404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Interno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4C756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Product Owner; prioridades funcionales y desarrollo Backend/API.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E576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Alto / Alto</w:t>
            </w:r>
          </w:p>
        </w:tc>
      </w:tr>
      <w:tr w:rsidR="00C432B3" w:rsidRPr="002A3C3B" w14:paraId="5D2DFACE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A4CE1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Diego Jiménez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40E54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Interno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6AE5E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Facilitador Kanban; Panel Web y apoyo en despliegue.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C1DC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Alto / Alto</w:t>
            </w:r>
          </w:p>
        </w:tc>
      </w:tr>
      <w:tr w:rsidR="00C432B3" w:rsidRPr="002A3C3B" w14:paraId="2112ABF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BA98C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Alexander Sáez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436B4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Interno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35EDF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Modelo de datos y persistencia PostgreSQL (Neon).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B75CA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Alto / Alto</w:t>
            </w:r>
          </w:p>
        </w:tc>
      </w:tr>
      <w:tr w:rsidR="00C432B3" w:rsidRPr="002A3C3B" w14:paraId="6FB92E15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CC813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Matías Abarca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45F76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Interno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F148C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App Técnica PWA, operación desconectada y QA.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4212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Alto / Alto</w:t>
            </w:r>
          </w:p>
        </w:tc>
      </w:tr>
      <w:tr w:rsidR="00C432B3" w:rsidRPr="002A3C3B" w14:paraId="0D4B53AA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9D61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Coordinadores / Despachadores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5F629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Externo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14E45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Gestionan órdenes, programación, asignación y seguimiento.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4A2ED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Medio / Alto</w:t>
            </w:r>
          </w:p>
        </w:tc>
      </w:tr>
      <w:tr w:rsidR="00C432B3" w:rsidRPr="002A3C3B" w14:paraId="08A088F3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55416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Técnicos en Terreno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793B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Externo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B2833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Ejecutan visitas; registran checklist, información y evidencias.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2205E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Medio / Alto</w:t>
            </w:r>
          </w:p>
        </w:tc>
      </w:tr>
      <w:tr w:rsidR="00C432B3" w:rsidRPr="002A3C3B" w14:paraId="49287D06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27ABE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Empresas Clientes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B81CD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Externo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F407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Consultan estado de atención y documentos de cierre.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99291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Medio / Alto</w:t>
            </w:r>
          </w:p>
        </w:tc>
      </w:tr>
      <w:tr w:rsidR="00C432B3" w:rsidRPr="002A3C3B" w14:paraId="4388D207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1196F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Docente Guía / Duoc UC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99164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Interno¹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B698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Supervisión y evaluación académica del proyecto.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CC687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Alto / Alto</w:t>
            </w:r>
          </w:p>
        </w:tc>
      </w:tr>
      <w:tr w:rsidR="00C432B3" w:rsidRPr="002A3C3B" w14:paraId="62C19B1F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E3E17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Proveedores Cloud (Vercel / Neon)</w:t>
            </w:r>
          </w:p>
        </w:tc>
        <w:tc>
          <w:tcPr>
            <w:tcW w:w="90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0F99C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Externo</w:t>
            </w:r>
          </w:p>
        </w:tc>
        <w:tc>
          <w:tcPr>
            <w:tcW w:w="476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495E3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Servicios de despliegue, datos y almacenamiento.</w:t>
            </w:r>
          </w:p>
        </w:tc>
        <w:tc>
          <w:tcPr>
            <w:tcW w:w="149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6F27D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Medio / Bajo</w:t>
            </w:r>
          </w:p>
        </w:tc>
      </w:tr>
    </w:tbl>
    <w:p w14:paraId="3868DBE3" w14:textId="77777777" w:rsidR="00C432B3" w:rsidRDefault="00C432B3">
      <w:pPr>
        <w:spacing w:after="20"/>
      </w:pPr>
    </w:p>
    <w:p w14:paraId="29C87553" w14:textId="7B37249E" w:rsidR="00C432B3" w:rsidRPr="002A3C3B" w:rsidRDefault="00000000">
      <w:pPr>
        <w:spacing w:after="60" w:line="269" w:lineRule="auto"/>
        <w:rPr>
          <w:rFonts w:asciiTheme="majorHAnsi" w:hAnsiTheme="majorHAnsi" w:cstheme="majorHAnsi"/>
          <w:sz w:val="20"/>
          <w:szCs w:val="20"/>
        </w:rPr>
      </w:pPr>
      <w:r w:rsidRPr="002A3C3B">
        <w:rPr>
          <w:rFonts w:asciiTheme="majorHAnsi" w:hAnsiTheme="majorHAnsi" w:cstheme="majorHAnsi"/>
          <w:sz w:val="20"/>
          <w:szCs w:val="20"/>
        </w:rPr>
        <w:lastRenderedPageBreak/>
        <w:t>“Interno” se utiliza en el contexto académico del proyecto; esta clasificación debe permanecer coherente con la matriz complementaria. ENTEL se identifica como referente del caso aplicado, sin presuponer una validación formal no documentada.</w:t>
      </w:r>
    </w:p>
    <w:p w14:paraId="0A49AD2C" w14:textId="77777777" w:rsidR="00C432B3" w:rsidRPr="002A3C3B" w:rsidRDefault="00000000">
      <w:pPr>
        <w:pStyle w:val="Ttulo1"/>
        <w:pBdr>
          <w:bottom w:val="single" w:sz="12" w:space="6" w:color="E8792E"/>
        </w:pBdr>
        <w:spacing w:before="280" w:after="320"/>
        <w:rPr>
          <w:rFonts w:cstheme="majorHAnsi"/>
          <w:sz w:val="48"/>
          <w:szCs w:val="40"/>
        </w:rPr>
      </w:pPr>
      <w:bookmarkStart w:id="3" w:name="_Toc243226463"/>
      <w:r w:rsidRPr="002A3C3B">
        <w:rPr>
          <w:rFonts w:cstheme="majorHAnsi"/>
          <w:color w:val="315887"/>
          <w:szCs w:val="40"/>
        </w:rPr>
        <w:t>3. MAPA VISUAL DE RELACIONES</w:t>
      </w:r>
      <w:bookmarkEnd w:id="3"/>
    </w:p>
    <w:p w14:paraId="4785376B" w14:textId="77777777" w:rsidR="00C432B3" w:rsidRPr="002A3C3B" w:rsidRDefault="00000000">
      <w:pPr>
        <w:spacing w:after="140" w:line="269" w:lineRule="auto"/>
        <w:rPr>
          <w:rFonts w:asciiTheme="majorHAnsi" w:hAnsiTheme="majorHAnsi" w:cstheme="majorHAnsi"/>
          <w:sz w:val="20"/>
          <w:szCs w:val="20"/>
        </w:rPr>
      </w:pPr>
      <w:r w:rsidRPr="002A3C3B">
        <w:rPr>
          <w:rFonts w:asciiTheme="majorHAnsi" w:hAnsiTheme="majorHAnsi" w:cstheme="majorHAnsi"/>
          <w:sz w:val="20"/>
          <w:szCs w:val="20"/>
        </w:rPr>
        <w:t>La operación de ATLAS conecta tres actores principales mediante un flujo compartido de órdenes, estados, antecedentes técnicos y evidencias. El equipo de desarrollo, el referente del caso aplicado, la institución académica y los proveedores brindan dirección, evaluación o soporte al proyecto.</w:t>
      </w:r>
    </w:p>
    <w:p w14:paraId="5CABD3D1" w14:textId="77777777" w:rsidR="00C432B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AC40D97" wp14:editId="3E4A14D3">
            <wp:extent cx="5813999" cy="345609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relacio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3999" cy="345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F1DC" w14:textId="77777777" w:rsidR="00C432B3" w:rsidRPr="002A3C3B" w:rsidRDefault="00000000">
      <w:pPr>
        <w:jc w:val="center"/>
        <w:rPr>
          <w:rFonts w:asciiTheme="majorHAnsi" w:hAnsiTheme="majorHAnsi" w:cstheme="majorHAnsi"/>
          <w:sz w:val="22"/>
          <w:szCs w:val="24"/>
        </w:rPr>
      </w:pPr>
      <w:r w:rsidRPr="002A3C3B">
        <w:rPr>
          <w:rFonts w:asciiTheme="majorHAnsi" w:hAnsiTheme="majorHAnsi" w:cstheme="majorHAnsi"/>
          <w:i/>
          <w:sz w:val="20"/>
          <w:szCs w:val="24"/>
        </w:rPr>
        <w:t>Figura 1. Relaciones entre los tres actores operativos y actores de apoyo.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28"/>
      </w:tblGrid>
      <w:tr w:rsidR="00C432B3" w14:paraId="7C676563" w14:textId="77777777">
        <w:trPr>
          <w:jc w:val="center"/>
        </w:trPr>
        <w:tc>
          <w:tcPr>
            <w:tcW w:w="942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DDEB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06535" w14:textId="77777777" w:rsidR="00C432B3" w:rsidRDefault="00000000" w:rsidP="002A3C3B">
            <w:pPr>
              <w:pStyle w:val="Ttulo2"/>
            </w:pPr>
            <w:bookmarkStart w:id="4" w:name="_Toc243226464"/>
            <w:r>
              <w:t>Lectura del mapa</w:t>
            </w:r>
            <w:bookmarkEnd w:id="4"/>
          </w:p>
        </w:tc>
      </w:tr>
      <w:tr w:rsidR="00C432B3" w14:paraId="1D9D5A81" w14:textId="77777777">
        <w:trPr>
          <w:jc w:val="center"/>
        </w:trPr>
        <w:tc>
          <w:tcPr>
            <w:tcW w:w="942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150" w:type="dxa"/>
              <w:left w:w="190" w:type="dxa"/>
              <w:bottom w:w="130" w:type="dxa"/>
              <w:right w:w="190" w:type="dxa"/>
            </w:tcMar>
          </w:tcPr>
          <w:p w14:paraId="25A97D94" w14:textId="77777777" w:rsidR="00C432B3" w:rsidRPr="002A3C3B" w:rsidRDefault="00000000">
            <w:pPr>
              <w:spacing w:after="100" w:line="26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El coordinador asigna y da seguimiento a la orden; el técnico ejecuta la visita y registra los resultados; la empresa cliente consulta el estado y participa en la confirmación y cierre. ATLAS centraliza la información para que cada actor acceda a la parte del flujo correspondiente a su rol.</w:t>
            </w:r>
          </w:p>
          <w:p w14:paraId="72435EEB" w14:textId="77777777" w:rsidR="00C432B3" w:rsidRPr="002A3C3B" w:rsidRDefault="00000000">
            <w:pPr>
              <w:spacing w:after="0" w:line="26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El gráfico expresa relaciones funcionales previstas para el producto; no representa seguimiento GPS continuo ni implica que todas las funciones estén actualmente validadas.</w:t>
            </w:r>
          </w:p>
        </w:tc>
      </w:tr>
    </w:tbl>
    <w:p w14:paraId="38A5C787" w14:textId="77777777" w:rsidR="00C432B3" w:rsidRDefault="00C432B3">
      <w:pPr>
        <w:spacing w:after="20"/>
      </w:pPr>
    </w:p>
    <w:p w14:paraId="4AE45684" w14:textId="77777777" w:rsidR="00C432B3" w:rsidRPr="002A3C3B" w:rsidRDefault="00000000">
      <w:pPr>
        <w:pStyle w:val="Ttulo1"/>
        <w:pageBreakBefore/>
        <w:pBdr>
          <w:bottom w:val="single" w:sz="12" w:space="6" w:color="E8792E"/>
        </w:pBdr>
        <w:spacing w:before="280" w:after="320"/>
        <w:rPr>
          <w:rFonts w:cstheme="majorHAnsi"/>
          <w:sz w:val="48"/>
          <w:szCs w:val="40"/>
        </w:rPr>
      </w:pPr>
      <w:bookmarkStart w:id="5" w:name="_Toc243226465"/>
      <w:r w:rsidRPr="002A3C3B">
        <w:rPr>
          <w:rFonts w:cstheme="majorHAnsi"/>
          <w:color w:val="315887"/>
          <w:szCs w:val="40"/>
        </w:rPr>
        <w:lastRenderedPageBreak/>
        <w:t>4. FLUJOS DE INTERACCIÓN ENTRE ACTORES</w:t>
      </w:r>
      <w:bookmarkEnd w:id="5"/>
    </w:p>
    <w:p w14:paraId="34D7E2F1" w14:textId="77777777" w:rsidR="00C432B3" w:rsidRPr="002A3C3B" w:rsidRDefault="00000000">
      <w:pPr>
        <w:spacing w:after="140" w:line="269" w:lineRule="auto"/>
        <w:rPr>
          <w:rFonts w:asciiTheme="majorHAnsi" w:hAnsiTheme="majorHAnsi" w:cstheme="majorHAnsi"/>
          <w:sz w:val="20"/>
        </w:rPr>
      </w:pPr>
      <w:r w:rsidRPr="002A3C3B">
        <w:rPr>
          <w:rFonts w:asciiTheme="majorHAnsi" w:hAnsiTheme="majorHAnsi" w:cstheme="majorHAnsi"/>
          <w:sz w:val="20"/>
        </w:rPr>
        <w:t>Las relaciones operativas se describen en ambos sentidos cuando existe intercambio de información. La comunicación digital se realiza a través de ATLAS, mientras que la intervención y la conformidad en sitio también requieren contacto presencial.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5017"/>
        <w:gridCol w:w="2341"/>
      </w:tblGrid>
      <w:tr w:rsidR="00C432B3" w:rsidRPr="002A3C3B" w14:paraId="1CE005EE" w14:textId="77777777">
        <w:trPr>
          <w:cantSplit/>
          <w:tblHeader/>
          <w:jc w:val="center"/>
        </w:trPr>
        <w:tc>
          <w:tcPr>
            <w:tcW w:w="2069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9FAFC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501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E81A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Información intercambiada</w:t>
            </w:r>
          </w:p>
        </w:tc>
        <w:tc>
          <w:tcPr>
            <w:tcW w:w="23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15B16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Canal o herramienta</w:t>
            </w:r>
          </w:p>
        </w:tc>
      </w:tr>
      <w:tr w:rsidR="00C432B3" w:rsidRPr="002A3C3B" w14:paraId="30727EC1" w14:textId="77777777">
        <w:trPr>
          <w:cantSplit/>
          <w:jc w:val="center"/>
        </w:trPr>
        <w:tc>
          <w:tcPr>
            <w:tcW w:w="2069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03202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Coordinador → Técnico</w:t>
            </w:r>
          </w:p>
        </w:tc>
        <w:tc>
          <w:tcPr>
            <w:tcW w:w="501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B598E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Asigna la orden, ventana horaria, antecedentes y datos Router/SIM.</w:t>
            </w:r>
          </w:p>
        </w:tc>
        <w:tc>
          <w:tcPr>
            <w:tcW w:w="23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78CD5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Panel Web → API → PWA</w:t>
            </w:r>
          </w:p>
        </w:tc>
      </w:tr>
      <w:tr w:rsidR="00C432B3" w:rsidRPr="002A3C3B" w14:paraId="66C477AD" w14:textId="77777777">
        <w:trPr>
          <w:cantSplit/>
          <w:jc w:val="center"/>
        </w:trPr>
        <w:tc>
          <w:tcPr>
            <w:tcW w:w="2069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56E82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Técnico → Coordinador</w:t>
            </w:r>
          </w:p>
        </w:tc>
        <w:tc>
          <w:tcPr>
            <w:tcW w:w="501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D3423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Informa estados, diagnóstico, checklist, fotografías y cierre.</w:t>
            </w:r>
          </w:p>
        </w:tc>
        <w:tc>
          <w:tcPr>
            <w:tcW w:w="23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6046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PWA → API → Panel Web</w:t>
            </w:r>
          </w:p>
        </w:tc>
      </w:tr>
      <w:tr w:rsidR="00C432B3" w:rsidRPr="002A3C3B" w14:paraId="2BB47DA5" w14:textId="77777777">
        <w:trPr>
          <w:cantSplit/>
          <w:jc w:val="center"/>
        </w:trPr>
        <w:tc>
          <w:tcPr>
            <w:tcW w:w="2069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01CE3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Coordinador → Empresa Cliente</w:t>
            </w:r>
          </w:p>
        </w:tc>
        <w:tc>
          <w:tcPr>
            <w:tcW w:w="501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0FFAA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Comunica programación, acceso al portal y cambios de atención.</w:t>
            </w:r>
          </w:p>
        </w:tc>
        <w:tc>
          <w:tcPr>
            <w:tcW w:w="23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CF65F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Panel Web → correo / Portal</w:t>
            </w:r>
          </w:p>
        </w:tc>
      </w:tr>
      <w:tr w:rsidR="00C432B3" w:rsidRPr="002A3C3B" w14:paraId="479FD3EE" w14:textId="77777777">
        <w:trPr>
          <w:cantSplit/>
          <w:jc w:val="center"/>
        </w:trPr>
        <w:tc>
          <w:tcPr>
            <w:tcW w:w="2069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4E255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Empresa Cliente → Coordinador</w:t>
            </w:r>
          </w:p>
        </w:tc>
        <w:tc>
          <w:tcPr>
            <w:tcW w:w="501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BA3F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Consulta estados; confirma disponibilidad o solicita ajustes cuando la función esté habilitada.</w:t>
            </w:r>
          </w:p>
        </w:tc>
        <w:tc>
          <w:tcPr>
            <w:tcW w:w="23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EAA8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Portal Cliente → API → Panel Web</w:t>
            </w:r>
          </w:p>
        </w:tc>
      </w:tr>
      <w:tr w:rsidR="00C432B3" w:rsidRPr="002A3C3B" w14:paraId="52FD2FF5" w14:textId="77777777">
        <w:trPr>
          <w:cantSplit/>
          <w:jc w:val="center"/>
        </w:trPr>
        <w:tc>
          <w:tcPr>
            <w:tcW w:w="2069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22CB9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Técnico → Empresa Cliente</w:t>
            </w:r>
          </w:p>
        </w:tc>
        <w:tc>
          <w:tcPr>
            <w:tcW w:w="501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A983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Ejecuta el servicio y registra evidencias y constancia de recepción.</w:t>
            </w:r>
          </w:p>
        </w:tc>
        <w:tc>
          <w:tcPr>
            <w:tcW w:w="23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D4142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Atención presencial + PWA</w:t>
            </w:r>
          </w:p>
        </w:tc>
      </w:tr>
      <w:tr w:rsidR="00C432B3" w:rsidRPr="002A3C3B" w14:paraId="5BF45343" w14:textId="77777777">
        <w:trPr>
          <w:cantSplit/>
          <w:jc w:val="center"/>
        </w:trPr>
        <w:tc>
          <w:tcPr>
            <w:tcW w:w="2069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59F92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0"/>
              </w:rPr>
              <w:t>Empresa Cliente → Técnico</w:t>
            </w:r>
          </w:p>
        </w:tc>
        <w:tc>
          <w:tcPr>
            <w:tcW w:w="5017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78E82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Facilita acceso y participa en la revisión y cierre de la visita.</w:t>
            </w:r>
          </w:p>
        </w:tc>
        <w:tc>
          <w:tcPr>
            <w:tcW w:w="23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315B4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Interacción presencial / firma</w:t>
            </w:r>
          </w:p>
        </w:tc>
      </w:tr>
    </w:tbl>
    <w:p w14:paraId="472B0602" w14:textId="77777777" w:rsidR="00C432B3" w:rsidRDefault="00C432B3">
      <w:pPr>
        <w:spacing w:after="20"/>
      </w:pPr>
    </w:p>
    <w:p w14:paraId="58925E4E" w14:textId="77777777" w:rsidR="00C432B3" w:rsidRPr="002A3C3B" w:rsidRDefault="00000000">
      <w:pPr>
        <w:pStyle w:val="Ttulo2"/>
        <w:spacing w:before="180" w:after="120"/>
        <w:rPr>
          <w:rFonts w:cstheme="majorHAnsi"/>
          <w:sz w:val="28"/>
          <w:szCs w:val="28"/>
        </w:rPr>
      </w:pPr>
      <w:bookmarkStart w:id="6" w:name="_Toc243226466"/>
      <w:r w:rsidRPr="002A3C3B">
        <w:rPr>
          <w:rFonts w:cstheme="majorHAnsi"/>
          <w:color w:val="315887"/>
          <w:szCs w:val="28"/>
        </w:rPr>
        <w:t>Dependencias relevantes</w:t>
      </w:r>
      <w:bookmarkEnd w:id="6"/>
    </w:p>
    <w:p w14:paraId="0238BF8A" w14:textId="77777777" w:rsidR="00C432B3" w:rsidRPr="002A3C3B" w:rsidRDefault="00000000">
      <w:pPr>
        <w:spacing w:after="140" w:line="269" w:lineRule="auto"/>
        <w:rPr>
          <w:rFonts w:asciiTheme="majorHAnsi" w:hAnsiTheme="majorHAnsi" w:cstheme="majorHAnsi"/>
          <w:sz w:val="20"/>
          <w:szCs w:val="20"/>
        </w:rPr>
      </w:pPr>
      <w:r w:rsidRPr="002A3C3B">
        <w:rPr>
          <w:rFonts w:asciiTheme="majorHAnsi" w:hAnsiTheme="majorHAnsi" w:cstheme="majorHAnsi"/>
          <w:sz w:val="20"/>
          <w:szCs w:val="20"/>
        </w:rPr>
        <w:t>La calidad de los datos ingresados en despacho facilita la visita del técnico; la precisión del registro en terreno aporta trazabilidad al coordinador y al cliente; el acceso al Portal Cliente puede reducir consultas manuales, aunque su efecto real debe medirse en las validaciones.</w:t>
      </w:r>
    </w:p>
    <w:p w14:paraId="5618C582" w14:textId="77777777" w:rsidR="00C432B3" w:rsidRPr="002A3C3B" w:rsidRDefault="00000000">
      <w:pPr>
        <w:pStyle w:val="Ttulo1"/>
        <w:pBdr>
          <w:bottom w:val="single" w:sz="12" w:space="6" w:color="E8792E"/>
        </w:pBdr>
        <w:spacing w:before="280" w:after="320"/>
        <w:rPr>
          <w:rFonts w:cstheme="majorHAnsi"/>
          <w:sz w:val="48"/>
          <w:szCs w:val="40"/>
        </w:rPr>
      </w:pPr>
      <w:bookmarkStart w:id="7" w:name="_Toc243226467"/>
      <w:r w:rsidRPr="002A3C3B">
        <w:rPr>
          <w:rFonts w:cstheme="majorHAnsi"/>
          <w:color w:val="315887"/>
          <w:szCs w:val="40"/>
        </w:rPr>
        <w:t>5. INFLUENCIA, INTERÉS Y ESTRATEGIAS</w:t>
      </w:r>
      <w:bookmarkEnd w:id="7"/>
    </w:p>
    <w:p w14:paraId="0F5DE4CC" w14:textId="77777777" w:rsidR="00C432B3" w:rsidRPr="002A3C3B" w:rsidRDefault="00000000">
      <w:pPr>
        <w:spacing w:after="140" w:line="269" w:lineRule="auto"/>
        <w:rPr>
          <w:rFonts w:asciiTheme="majorHAnsi" w:hAnsiTheme="majorHAnsi" w:cstheme="majorHAnsi"/>
          <w:sz w:val="20"/>
          <w:szCs w:val="20"/>
        </w:rPr>
      </w:pPr>
      <w:r w:rsidRPr="002A3C3B">
        <w:rPr>
          <w:rFonts w:asciiTheme="majorHAnsi" w:hAnsiTheme="majorHAnsi" w:cstheme="majorHAnsi"/>
          <w:sz w:val="20"/>
          <w:szCs w:val="20"/>
        </w:rPr>
        <w:t>La clasificación siguiente resume únicamente las combinaciones de influencia e interés presentes en el documento de origen. La evaluación individual, incluida la actitud de cada stakeholder, se mantiene en la Matriz de Stakeholders complementaria.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572"/>
        <w:gridCol w:w="3986"/>
      </w:tblGrid>
      <w:tr w:rsidR="00C432B3" w:rsidRPr="002A3C3B" w14:paraId="5A03DA8D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F250D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Influencia / interés</w:t>
            </w:r>
          </w:p>
        </w:tc>
        <w:tc>
          <w:tcPr>
            <w:tcW w:w="357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D2D6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Actores</w:t>
            </w:r>
          </w:p>
        </w:tc>
        <w:tc>
          <w:tcPr>
            <w:tcW w:w="3986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2AAEB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Estrategia de relación</w:t>
            </w:r>
          </w:p>
        </w:tc>
      </w:tr>
      <w:tr w:rsidR="00C432B3" w:rsidRPr="002A3C3B" w14:paraId="460D3A26" w14:textId="77777777">
        <w:trPr>
          <w:cantSplit/>
          <w:jc w:val="center"/>
        </w:trPr>
        <w:tc>
          <w:tcPr>
            <w:tcW w:w="187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443B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4"/>
              </w:rPr>
              <w:t>Alta / Alta</w:t>
            </w:r>
          </w:p>
        </w:tc>
        <w:tc>
          <w:tcPr>
            <w:tcW w:w="357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5A96E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ENTEL, Docente Guía y los cuatro integrantes de ATLAS.</w:t>
            </w:r>
          </w:p>
        </w:tc>
        <w:tc>
          <w:tcPr>
            <w:tcW w:w="3986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1A96A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Gestionar de cerca: revisión de decisiones, avances, alcance y resultados.</w:t>
            </w:r>
          </w:p>
        </w:tc>
      </w:tr>
      <w:tr w:rsidR="00C432B3" w:rsidRPr="002A3C3B" w14:paraId="5B0DCE7F" w14:textId="77777777">
        <w:trPr>
          <w:cantSplit/>
          <w:jc w:val="center"/>
        </w:trPr>
        <w:tc>
          <w:tcPr>
            <w:tcW w:w="187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C9A33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4"/>
              </w:rPr>
              <w:t>Media / Alta</w:t>
            </w:r>
          </w:p>
        </w:tc>
        <w:tc>
          <w:tcPr>
            <w:tcW w:w="357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45A90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Coordinadores, técnicos y empresas clientes.</w:t>
            </w:r>
          </w:p>
        </w:tc>
        <w:tc>
          <w:tcPr>
            <w:tcW w:w="3986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31D74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Mantener informados e involucrar en revisiones y validaciones de experiencia.</w:t>
            </w:r>
          </w:p>
        </w:tc>
      </w:tr>
      <w:tr w:rsidR="00C432B3" w:rsidRPr="002A3C3B" w14:paraId="6F7DF47A" w14:textId="77777777">
        <w:trPr>
          <w:cantSplit/>
          <w:jc w:val="center"/>
        </w:trPr>
        <w:tc>
          <w:tcPr>
            <w:tcW w:w="187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7B26E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4"/>
              </w:rPr>
              <w:lastRenderedPageBreak/>
              <w:t>Media / Baja</w:t>
            </w:r>
          </w:p>
        </w:tc>
        <w:tc>
          <w:tcPr>
            <w:tcW w:w="357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50D11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Proveedores tecnológicos (Vercel y Neon).</w:t>
            </w:r>
          </w:p>
        </w:tc>
        <w:tc>
          <w:tcPr>
            <w:tcW w:w="3986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2F642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Monitorear disponibilidad, condiciones de servicio y consumo de recursos.</w:t>
            </w:r>
          </w:p>
        </w:tc>
      </w:tr>
    </w:tbl>
    <w:p w14:paraId="4E18D67E" w14:textId="77777777" w:rsidR="00C432B3" w:rsidRDefault="00C432B3">
      <w:pPr>
        <w:spacing w:after="20"/>
      </w:pPr>
    </w:p>
    <w:p w14:paraId="29E98873" w14:textId="77777777" w:rsidR="00C432B3" w:rsidRPr="002A3C3B" w:rsidRDefault="00000000">
      <w:pPr>
        <w:spacing w:after="100" w:line="269" w:lineRule="auto"/>
        <w:rPr>
          <w:rFonts w:asciiTheme="majorHAnsi" w:hAnsiTheme="majorHAnsi" w:cstheme="majorHAnsi"/>
          <w:sz w:val="20"/>
          <w:szCs w:val="20"/>
        </w:rPr>
      </w:pPr>
      <w:r w:rsidRPr="002A3C3B">
        <w:rPr>
          <w:rFonts w:asciiTheme="majorHAnsi" w:hAnsiTheme="majorHAnsi" w:cstheme="majorHAnsi"/>
          <w:sz w:val="20"/>
          <w:szCs w:val="20"/>
        </w:rPr>
        <w:t>La participación de usuarios reales, revisiones formales o pruebas UAT debe registrarse como efectuada solo cuando se disponga de evidencias; de lo contrario, se considera una actividad planificada.</w:t>
      </w:r>
    </w:p>
    <w:p w14:paraId="4794D777" w14:textId="341ACB7F" w:rsidR="002A3C3B" w:rsidRDefault="00000000" w:rsidP="002A3C3B">
      <w:pPr>
        <w:pStyle w:val="Ttulo1"/>
      </w:pPr>
      <w:bookmarkStart w:id="8" w:name="_Toc243226468"/>
      <w:r w:rsidRPr="002A3C3B">
        <w:t>6. NECESIDADES DE LOS ACTORES PRINCIPALES</w:t>
      </w:r>
      <w:bookmarkEnd w:id="8"/>
    </w:p>
    <w:p w14:paraId="52B45AEE" w14:textId="1F82E257" w:rsidR="002A3C3B" w:rsidRPr="002A3C3B" w:rsidRDefault="002A3C3B" w:rsidP="002A3C3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31EAB6" wp14:editId="4506306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BFC60" id="Conector recto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685"/>
        <w:gridCol w:w="3702"/>
      </w:tblGrid>
      <w:tr w:rsidR="00C432B3" w:rsidRPr="002A3C3B" w14:paraId="12E500B9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6D87F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Actor principal</w:t>
            </w:r>
          </w:p>
        </w:tc>
        <w:tc>
          <w:tcPr>
            <w:tcW w:w="3685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C4BE4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Necesidades operativas</w:t>
            </w:r>
          </w:p>
        </w:tc>
        <w:tc>
          <w:tcPr>
            <w:tcW w:w="370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1938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835CF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Aporte previsto de ATLAS</w:t>
            </w:r>
          </w:p>
        </w:tc>
      </w:tr>
      <w:tr w:rsidR="00C432B3" w:rsidRPr="002A3C3B" w14:paraId="60EAB47E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9675C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4"/>
              </w:rPr>
              <w:t>Coordinadores / Despachadores</w:t>
            </w:r>
          </w:p>
        </w:tc>
        <w:tc>
          <w:tcPr>
            <w:tcW w:w="3685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F306D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Consultar órdenes, programar visitas, asociar Router/SIM, revisar estados y antecedentes.</w:t>
            </w:r>
          </w:p>
        </w:tc>
        <w:tc>
          <w:tcPr>
            <w:tcW w:w="370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1B71D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Panel Web con información centralizada, agenda y seguimiento por estados.</w:t>
            </w:r>
          </w:p>
        </w:tc>
      </w:tr>
      <w:tr w:rsidR="00C432B3" w:rsidRPr="002A3C3B" w14:paraId="7D5D6620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B2143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4"/>
              </w:rPr>
              <w:t>Técnicos en Terreno</w:t>
            </w:r>
          </w:p>
        </w:tc>
        <w:tc>
          <w:tcPr>
            <w:tcW w:w="3685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7D8DC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Conocer el detalle de la atención y registrar parámetros, checklist, fotografías y firma, incluso con conectividad limitada.</w:t>
            </w:r>
          </w:p>
        </w:tc>
        <w:tc>
          <w:tcPr>
            <w:tcW w:w="370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761BD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App Técnica PWA con registro digital y soporte básico de trabajo desconectado.</w:t>
            </w:r>
          </w:p>
        </w:tc>
      </w:tr>
      <w:tr w:rsidR="00C432B3" w:rsidRPr="002A3C3B" w14:paraId="430A957D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3CAFF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b/>
                <w:color w:val="315887"/>
                <w:sz w:val="20"/>
                <w:szCs w:val="24"/>
              </w:rPr>
              <w:t>Empresas Clientes</w:t>
            </w:r>
          </w:p>
        </w:tc>
        <w:tc>
          <w:tcPr>
            <w:tcW w:w="3685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F455F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Conocer la programación y el estado de la atención, confirmar disponibilidad y consultar el respaldo del servicio.</w:t>
            </w:r>
          </w:p>
        </w:tc>
        <w:tc>
          <w:tcPr>
            <w:tcW w:w="3702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511DA" w14:textId="77777777" w:rsidR="00C432B3" w:rsidRPr="002A3C3B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2A3C3B">
              <w:rPr>
                <w:rFonts w:asciiTheme="majorHAnsi" w:hAnsiTheme="majorHAnsi" w:cstheme="majorHAnsi"/>
                <w:sz w:val="20"/>
                <w:szCs w:val="24"/>
              </w:rPr>
              <w:t>Portal Cliente mediante Magic Link, con información de la visita y acceso al cierre.</w:t>
            </w:r>
          </w:p>
        </w:tc>
      </w:tr>
    </w:tbl>
    <w:p w14:paraId="0815A638" w14:textId="77777777" w:rsidR="00C432B3" w:rsidRDefault="00C432B3">
      <w:pPr>
        <w:spacing w:after="20"/>
      </w:pPr>
    </w:p>
    <w:p w14:paraId="41966299" w14:textId="77777777" w:rsidR="00C432B3" w:rsidRPr="002A3C3B" w:rsidRDefault="00000000">
      <w:pPr>
        <w:pStyle w:val="Ttulo1"/>
        <w:pBdr>
          <w:bottom w:val="single" w:sz="12" w:space="6" w:color="E8792E"/>
        </w:pBdr>
        <w:spacing w:before="280" w:after="320"/>
        <w:rPr>
          <w:rFonts w:cstheme="majorHAnsi"/>
          <w:sz w:val="48"/>
          <w:szCs w:val="40"/>
        </w:rPr>
      </w:pPr>
      <w:bookmarkStart w:id="9" w:name="_Toc243226469"/>
      <w:r w:rsidRPr="002A3C3B">
        <w:rPr>
          <w:rFonts w:cstheme="majorHAnsi"/>
          <w:color w:val="315887"/>
          <w:szCs w:val="40"/>
        </w:rPr>
        <w:t>7. ACTUALIZACIÓN Y CRITERIOS DE LECTURA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28"/>
      </w:tblGrid>
      <w:tr w:rsidR="00C432B3" w14:paraId="69F0BF75" w14:textId="77777777">
        <w:trPr>
          <w:jc w:val="center"/>
        </w:trPr>
        <w:tc>
          <w:tcPr>
            <w:tcW w:w="942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DDEB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16086" w14:textId="77777777" w:rsidR="00C432B3" w:rsidRDefault="00000000" w:rsidP="002A3C3B">
            <w:pPr>
              <w:pStyle w:val="Ttulo2"/>
            </w:pPr>
            <w:bookmarkStart w:id="10" w:name="_Toc243226470"/>
            <w:r>
              <w:t>Uso y mantenimiento del mapa</w:t>
            </w:r>
            <w:bookmarkEnd w:id="10"/>
          </w:p>
        </w:tc>
      </w:tr>
      <w:tr w:rsidR="00C432B3" w14:paraId="65ED3371" w14:textId="77777777">
        <w:trPr>
          <w:jc w:val="center"/>
        </w:trPr>
        <w:tc>
          <w:tcPr>
            <w:tcW w:w="9428" w:type="dxa"/>
            <w:tcBorders>
              <w:top w:val="single" w:sz="5" w:space="0" w:color="B6C8D6"/>
              <w:left w:val="single" w:sz="5" w:space="0" w:color="B6C8D6"/>
              <w:bottom w:val="single" w:sz="5" w:space="0" w:color="B6C8D6"/>
              <w:right w:val="single" w:sz="5" w:space="0" w:color="B6C8D6"/>
            </w:tcBorders>
            <w:shd w:val="clear" w:color="auto" w:fill="F2F7FA"/>
            <w:tcMar>
              <w:top w:w="150" w:type="dxa"/>
              <w:left w:w="190" w:type="dxa"/>
              <w:bottom w:w="130" w:type="dxa"/>
              <w:right w:w="190" w:type="dxa"/>
            </w:tcMar>
          </w:tcPr>
          <w:p w14:paraId="53EDCFFB" w14:textId="77777777" w:rsidR="00C432B3" w:rsidRPr="002A3C3B" w:rsidRDefault="00000000">
            <w:pPr>
              <w:spacing w:after="100" w:line="26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El mapa debe revisarse ante cambios de actores, responsabilidades, canales de interacción o alcance del producto. La clasificación de influencia/interés debe ser consistente con el Registro y la Matriz de Stakeholders utilizados por el equipo.</w:t>
            </w:r>
          </w:p>
          <w:p w14:paraId="6550C046" w14:textId="77777777" w:rsidR="00C432B3" w:rsidRDefault="00000000">
            <w:pPr>
              <w:spacing w:after="0" w:line="269" w:lineRule="auto"/>
            </w:pPr>
            <w:r w:rsidRPr="002A3C3B">
              <w:rPr>
                <w:rFonts w:asciiTheme="majorHAnsi" w:hAnsiTheme="majorHAnsi" w:cstheme="majorHAnsi"/>
                <w:sz w:val="20"/>
                <w:szCs w:val="20"/>
              </w:rPr>
              <w:t>La diagramación representa relaciones y necesidades definidas para ATLAS, no certifica por sí misma integraciones técnicas, niveles de servicio, validaciones con clientes ni métricas de rendimiento. La demostración y las pruebas del MVP deberán respaldar las capacidades implementadas.</w:t>
            </w:r>
          </w:p>
        </w:tc>
      </w:tr>
    </w:tbl>
    <w:p w14:paraId="57DB531C" w14:textId="77777777" w:rsidR="00C432B3" w:rsidRDefault="00C432B3">
      <w:pPr>
        <w:spacing w:after="20"/>
      </w:pPr>
    </w:p>
    <w:sectPr w:rsidR="00C432B3" w:rsidSect="00B32F3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29" w:right="1406" w:bottom="1247" w:left="1406" w:header="68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DCB49" w14:textId="77777777" w:rsidR="00E74E36" w:rsidRDefault="00E74E36" w:rsidP="004C5B25">
      <w:pPr>
        <w:spacing w:after="0" w:line="240" w:lineRule="auto"/>
      </w:pPr>
      <w:r>
        <w:separator/>
      </w:r>
    </w:p>
  </w:endnote>
  <w:endnote w:type="continuationSeparator" w:id="0">
    <w:p w14:paraId="42D51CEB" w14:textId="77777777" w:rsidR="00E74E36" w:rsidRDefault="00E74E36" w:rsidP="004C5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55AA1" w14:textId="77777777" w:rsidR="007D3AC3" w:rsidRDefault="00000000">
    <w:pPr>
      <w:tabs>
        <w:tab w:val="center" w:pos="4649"/>
      </w:tabs>
      <w:spacing w:after="0" w:line="240" w:lineRule="auto"/>
    </w:pPr>
    <w:proofErr w:type="gramStart"/>
    <w:r>
      <w:rPr>
        <w:b/>
        <w:color w:val="2F5496"/>
        <w:sz w:val="19"/>
      </w:rPr>
      <w:t>ATLAS</w:t>
    </w:r>
    <w:r>
      <w:rPr>
        <w:color w:val="2F5496"/>
        <w:sz w:val="18"/>
      </w:rPr>
      <w:t xml:space="preserve">  |</w:t>
    </w:r>
    <w:proofErr w:type="gramEnd"/>
    <w:r>
      <w:rPr>
        <w:color w:val="2F5496"/>
        <w:sz w:val="18"/>
      </w:rPr>
      <w:t xml:space="preserve">  Mapa de actores</w:t>
    </w:r>
    <w:r>
      <w:rPr>
        <w:color w:val="2F5496"/>
        <w:sz w:val="18"/>
      </w:rPr>
      <w:tab/>
    </w:r>
    <w:r>
      <w:fldChar w:fldCharType="begin"/>
    </w:r>
    <w:r>
      <w:instrText>PAGE</w:instrText>
    </w:r>
    <w:r>
      <w:fldChar w:fldCharType="separate"/>
    </w:r>
    <w:r w:rsidR="0049123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387570"/>
      <w:docPartObj>
        <w:docPartGallery w:val="Page Numbers (Bottom of Page)"/>
        <w:docPartUnique/>
      </w:docPartObj>
    </w:sdtPr>
    <w:sdtContent>
      <w:p w14:paraId="55F543CD" w14:textId="77777777" w:rsidR="00B155B5" w:rsidRDefault="00B155B5">
        <w:pPr>
          <w:pStyle w:val="Piedepgina"/>
          <w:jc w:val="center"/>
        </w:pPr>
        <w:r>
          <w:t>1</w:t>
        </w:r>
      </w:p>
    </w:sdtContent>
  </w:sdt>
  <w:p w14:paraId="3D37009D" w14:textId="77777777" w:rsidR="00B155B5" w:rsidRDefault="00B15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36002" w14:textId="77777777" w:rsidR="00E74E36" w:rsidRDefault="00E74E36" w:rsidP="004C5B25">
      <w:pPr>
        <w:spacing w:after="0" w:line="240" w:lineRule="auto"/>
      </w:pPr>
      <w:r>
        <w:separator/>
      </w:r>
    </w:p>
  </w:footnote>
  <w:footnote w:type="continuationSeparator" w:id="0">
    <w:p w14:paraId="4D4F4A62" w14:textId="77777777" w:rsidR="00E74E36" w:rsidRDefault="00E74E36" w:rsidP="004C5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3651" w14:textId="77777777" w:rsidR="00B155B5" w:rsidRDefault="00CF7E09">
    <w:pPr>
      <w:pStyle w:val="Encabezado"/>
    </w:pPr>
    <w:r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2BB939" wp14:editId="116DB3C4">
              <wp:simplePos x="0" y="0"/>
              <wp:positionH relativeFrom="leftMargin">
                <wp:posOffset>363855</wp:posOffset>
              </wp:positionH>
              <wp:positionV relativeFrom="paragraph">
                <wp:posOffset>-325120</wp:posOffset>
              </wp:positionV>
              <wp:extent cx="723900" cy="3810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AFE8E7" w14:textId="77777777" w:rsidR="00B32F38" w:rsidRDefault="00B32F38" w:rsidP="00B32F38">
                          <w:pPr>
                            <w:pStyle w:val="Ttulo2"/>
                          </w:pPr>
                          <w:r>
                            <w:t>ATLAS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2BB93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margin-left:28.65pt;margin-top:-25.6pt;width:57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" filled="f" stroked="f" strokeweight=".5pt">
              <v:textbox>
                <w:txbxContent>
                  <w:p w14:paraId="23AFE8E7" w14:textId="77777777" w:rsidR="00B32F38" w:rsidRDefault="00B32F38" w:rsidP="00B32F38">
                    <w:pPr>
                      <w:pStyle w:val="Ttulo2"/>
                    </w:pPr>
                    <w:r>
                      <w:t>ATLAS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32F38"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961855" wp14:editId="71303C35">
              <wp:simplePos x="0" y="0"/>
              <wp:positionH relativeFrom="column">
                <wp:posOffset>-721995</wp:posOffset>
              </wp:positionH>
              <wp:positionV relativeFrom="paragraph">
                <wp:posOffset>-43180</wp:posOffset>
              </wp:positionV>
              <wp:extent cx="4297680" cy="266700"/>
              <wp:effectExtent l="0" t="0" r="0" b="0"/>
              <wp:wrapNone/>
              <wp:docPr id="34" name="Cuadro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768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B7895C" w14:textId="77777777" w:rsidR="00B32F38" w:rsidRPr="00CF7E09" w:rsidRDefault="00536632">
                          <w:pPr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</w:pPr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Proyecto </w:t>
                          </w:r>
                          <w:proofErr w:type="spellStart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>Capstone</w:t>
                          </w:r>
                          <w:proofErr w:type="spellEnd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 – Escuela de Informática y Telecomunicaciones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961855" id="Cuadro de texto 34" o:spid="_x0000_s1029" type="#_x0000_t202" style="position:absolute;margin-left:-56.85pt;margin-top:-3.4pt;width:338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" filled="f" stroked="f" strokeweight=".5pt">
              <v:textbox>
                <w:txbxContent>
                  <w:p w14:paraId="7CB7895C" w14:textId="77777777" w:rsidR="00B32F38" w:rsidRPr="00CF7E09" w:rsidRDefault="00536632">
                    <w:pPr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</w:pPr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Proyecto </w:t>
                    </w:r>
                    <w:proofErr w:type="spellStart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>Capstone</w:t>
                    </w:r>
                    <w:proofErr w:type="spellEnd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 – Escuela de Informática y Telecomunicaciones</w:t>
                    </w:r>
                  </w:p>
                </w:txbxContent>
              </v:textbox>
            </v:shape>
          </w:pict>
        </mc:Fallback>
      </mc:AlternateContent>
    </w:r>
    <w:r w:rsidR="00B155B5" w:rsidRPr="00B32F38">
      <w:rPr>
        <w:noProof/>
        <w:color w:val="1F3864" w:themeColor="accent1" w:themeShade="80"/>
        <w:sz w:val="28"/>
        <w:szCs w:val="28"/>
      </w:rPr>
      <w:drawing>
        <wp:anchor distT="0" distB="0" distL="114300" distR="114300" simplePos="0" relativeHeight="251661312" behindDoc="1" locked="0" layoutInCell="1" allowOverlap="1" wp14:anchorId="6282BA75" wp14:editId="4C38086C">
          <wp:simplePos x="0" y="0"/>
          <wp:positionH relativeFrom="page">
            <wp:align>right</wp:align>
          </wp:positionH>
          <wp:positionV relativeFrom="paragraph">
            <wp:posOffset>-449579</wp:posOffset>
          </wp:positionV>
          <wp:extent cx="2384187" cy="586740"/>
          <wp:effectExtent l="0" t="0" r="0" b="381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4187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2733E" w14:textId="77777777" w:rsidR="004C5B25" w:rsidRDefault="004C5B25" w:rsidP="00B155B5">
    <w:pPr>
      <w:pStyle w:val="Encabezado"/>
      <w:tabs>
        <w:tab w:val="clear" w:pos="4419"/>
        <w:tab w:val="clear" w:pos="8838"/>
        <w:tab w:val="left" w:pos="6168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CA802FC" wp14:editId="748738AA">
          <wp:simplePos x="0" y="0"/>
          <wp:positionH relativeFrom="column">
            <wp:posOffset>3859307</wp:posOffset>
          </wp:positionH>
          <wp:positionV relativeFrom="paragraph">
            <wp:posOffset>-457200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7627" cy="671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5B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14"/>
    <w:multiLevelType w:val="multilevel"/>
    <w:tmpl w:val="4E4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05F"/>
    <w:multiLevelType w:val="multilevel"/>
    <w:tmpl w:val="60EA8E7A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416EF2"/>
    <w:multiLevelType w:val="multilevel"/>
    <w:tmpl w:val="F33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00F1"/>
    <w:multiLevelType w:val="multilevel"/>
    <w:tmpl w:val="7E6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6FE4"/>
    <w:multiLevelType w:val="hybridMultilevel"/>
    <w:tmpl w:val="80D00E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C5C3A"/>
    <w:multiLevelType w:val="hybridMultilevel"/>
    <w:tmpl w:val="CD6427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80644"/>
    <w:multiLevelType w:val="hybridMultilevel"/>
    <w:tmpl w:val="451CA7B0"/>
    <w:lvl w:ilvl="0" w:tplc="770A4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D1E08"/>
    <w:multiLevelType w:val="multilevel"/>
    <w:tmpl w:val="8C8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11E53"/>
    <w:multiLevelType w:val="multilevel"/>
    <w:tmpl w:val="1BFA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A6411"/>
    <w:multiLevelType w:val="hybridMultilevel"/>
    <w:tmpl w:val="460ED4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370A0"/>
    <w:multiLevelType w:val="multilevel"/>
    <w:tmpl w:val="07E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278A7"/>
    <w:multiLevelType w:val="multilevel"/>
    <w:tmpl w:val="BC8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A5F36"/>
    <w:multiLevelType w:val="hybridMultilevel"/>
    <w:tmpl w:val="DC228E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F73FD"/>
    <w:multiLevelType w:val="multilevel"/>
    <w:tmpl w:val="DDC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65343"/>
    <w:multiLevelType w:val="multilevel"/>
    <w:tmpl w:val="F89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87B90"/>
    <w:multiLevelType w:val="hybridMultilevel"/>
    <w:tmpl w:val="3E38601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F00DE2"/>
    <w:multiLevelType w:val="multilevel"/>
    <w:tmpl w:val="A028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40D75"/>
    <w:multiLevelType w:val="hybridMultilevel"/>
    <w:tmpl w:val="EF6C9E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AC10A4"/>
    <w:multiLevelType w:val="multilevel"/>
    <w:tmpl w:val="365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C083F"/>
    <w:multiLevelType w:val="multilevel"/>
    <w:tmpl w:val="24C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24959"/>
    <w:multiLevelType w:val="hybridMultilevel"/>
    <w:tmpl w:val="514C3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95578A"/>
    <w:multiLevelType w:val="hybridMultilevel"/>
    <w:tmpl w:val="997CA350"/>
    <w:lvl w:ilvl="0" w:tplc="E3E8BD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2F5EB9"/>
    <w:multiLevelType w:val="hybridMultilevel"/>
    <w:tmpl w:val="C1AA4150"/>
    <w:lvl w:ilvl="0" w:tplc="25A0EE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236536"/>
    <w:multiLevelType w:val="multilevel"/>
    <w:tmpl w:val="27E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68547">
    <w:abstractNumId w:val="3"/>
  </w:num>
  <w:num w:numId="2" w16cid:durableId="399523403">
    <w:abstractNumId w:val="9"/>
  </w:num>
  <w:num w:numId="3" w16cid:durableId="1861696066">
    <w:abstractNumId w:val="14"/>
  </w:num>
  <w:num w:numId="4" w16cid:durableId="44449639">
    <w:abstractNumId w:val="8"/>
  </w:num>
  <w:num w:numId="5" w16cid:durableId="1916697133">
    <w:abstractNumId w:val="4"/>
  </w:num>
  <w:num w:numId="6" w16cid:durableId="298845427">
    <w:abstractNumId w:val="16"/>
  </w:num>
  <w:num w:numId="7" w16cid:durableId="433139379">
    <w:abstractNumId w:val="12"/>
  </w:num>
  <w:num w:numId="8" w16cid:durableId="1153906791">
    <w:abstractNumId w:val="19"/>
  </w:num>
  <w:num w:numId="9" w16cid:durableId="813184901">
    <w:abstractNumId w:val="11"/>
  </w:num>
  <w:num w:numId="10" w16cid:durableId="1694989898">
    <w:abstractNumId w:val="0"/>
  </w:num>
  <w:num w:numId="11" w16cid:durableId="1437481902">
    <w:abstractNumId w:val="13"/>
  </w:num>
  <w:num w:numId="12" w16cid:durableId="260377070">
    <w:abstractNumId w:val="7"/>
  </w:num>
  <w:num w:numId="13" w16cid:durableId="1691371789">
    <w:abstractNumId w:val="10"/>
  </w:num>
  <w:num w:numId="14" w16cid:durableId="1095515670">
    <w:abstractNumId w:val="23"/>
  </w:num>
  <w:num w:numId="15" w16cid:durableId="781609497">
    <w:abstractNumId w:val="18"/>
  </w:num>
  <w:num w:numId="16" w16cid:durableId="328749896">
    <w:abstractNumId w:val="2"/>
  </w:num>
  <w:num w:numId="17" w16cid:durableId="783158451">
    <w:abstractNumId w:val="20"/>
  </w:num>
  <w:num w:numId="18" w16cid:durableId="665287010">
    <w:abstractNumId w:val="5"/>
  </w:num>
  <w:num w:numId="19" w16cid:durableId="823930392">
    <w:abstractNumId w:val="15"/>
  </w:num>
  <w:num w:numId="20" w16cid:durableId="1489713742">
    <w:abstractNumId w:val="17"/>
  </w:num>
  <w:num w:numId="21" w16cid:durableId="1395274440">
    <w:abstractNumId w:val="21"/>
  </w:num>
  <w:num w:numId="22" w16cid:durableId="1433549699">
    <w:abstractNumId w:val="6"/>
  </w:num>
  <w:num w:numId="23" w16cid:durableId="2095861577">
    <w:abstractNumId w:val="22"/>
  </w:num>
  <w:num w:numId="24" w16cid:durableId="1657412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25"/>
    <w:rsid w:val="0001075D"/>
    <w:rsid w:val="00032754"/>
    <w:rsid w:val="000347FC"/>
    <w:rsid w:val="00041382"/>
    <w:rsid w:val="0005479F"/>
    <w:rsid w:val="00063932"/>
    <w:rsid w:val="00077A3D"/>
    <w:rsid w:val="0008521A"/>
    <w:rsid w:val="000954A0"/>
    <w:rsid w:val="000A278C"/>
    <w:rsid w:val="000A3882"/>
    <w:rsid w:val="000C52C7"/>
    <w:rsid w:val="000D6B92"/>
    <w:rsid w:val="001010E2"/>
    <w:rsid w:val="00157EEB"/>
    <w:rsid w:val="001F024D"/>
    <w:rsid w:val="001F135A"/>
    <w:rsid w:val="001F653B"/>
    <w:rsid w:val="00201F96"/>
    <w:rsid w:val="00241AA7"/>
    <w:rsid w:val="00247508"/>
    <w:rsid w:val="00250838"/>
    <w:rsid w:val="002675FB"/>
    <w:rsid w:val="00290659"/>
    <w:rsid w:val="002909E0"/>
    <w:rsid w:val="002A3C3B"/>
    <w:rsid w:val="002B42CB"/>
    <w:rsid w:val="002B598A"/>
    <w:rsid w:val="002C1C8F"/>
    <w:rsid w:val="002C3F26"/>
    <w:rsid w:val="002C53C6"/>
    <w:rsid w:val="002F3199"/>
    <w:rsid w:val="00383418"/>
    <w:rsid w:val="00434ABE"/>
    <w:rsid w:val="00443A99"/>
    <w:rsid w:val="00443CF4"/>
    <w:rsid w:val="00457431"/>
    <w:rsid w:val="004579D9"/>
    <w:rsid w:val="00484A6B"/>
    <w:rsid w:val="00491232"/>
    <w:rsid w:val="00496B8A"/>
    <w:rsid w:val="004A6CC6"/>
    <w:rsid w:val="004C5B25"/>
    <w:rsid w:val="004C7E66"/>
    <w:rsid w:val="004D3D1B"/>
    <w:rsid w:val="004F31D0"/>
    <w:rsid w:val="004F5EBF"/>
    <w:rsid w:val="005129F3"/>
    <w:rsid w:val="005312E0"/>
    <w:rsid w:val="00536632"/>
    <w:rsid w:val="005770C8"/>
    <w:rsid w:val="00597948"/>
    <w:rsid w:val="005B4743"/>
    <w:rsid w:val="005B6B1C"/>
    <w:rsid w:val="005C3BD8"/>
    <w:rsid w:val="006170FD"/>
    <w:rsid w:val="00632C64"/>
    <w:rsid w:val="0067235C"/>
    <w:rsid w:val="006A3D57"/>
    <w:rsid w:val="006C1D94"/>
    <w:rsid w:val="0070139B"/>
    <w:rsid w:val="007037DA"/>
    <w:rsid w:val="00712BCE"/>
    <w:rsid w:val="00796C93"/>
    <w:rsid w:val="007C4377"/>
    <w:rsid w:val="007D195C"/>
    <w:rsid w:val="007D3AC3"/>
    <w:rsid w:val="007F1255"/>
    <w:rsid w:val="00817A74"/>
    <w:rsid w:val="00835CCA"/>
    <w:rsid w:val="0083665D"/>
    <w:rsid w:val="00874FB7"/>
    <w:rsid w:val="008C4E9A"/>
    <w:rsid w:val="008E3699"/>
    <w:rsid w:val="008E61DD"/>
    <w:rsid w:val="00917999"/>
    <w:rsid w:val="00922082"/>
    <w:rsid w:val="00924A1D"/>
    <w:rsid w:val="00927F88"/>
    <w:rsid w:val="0094479E"/>
    <w:rsid w:val="009A3E03"/>
    <w:rsid w:val="00A12071"/>
    <w:rsid w:val="00A1492A"/>
    <w:rsid w:val="00A43832"/>
    <w:rsid w:val="00A513C7"/>
    <w:rsid w:val="00A5224B"/>
    <w:rsid w:val="00A9016E"/>
    <w:rsid w:val="00A93804"/>
    <w:rsid w:val="00AD5F62"/>
    <w:rsid w:val="00AE4FBC"/>
    <w:rsid w:val="00B04F81"/>
    <w:rsid w:val="00B155B5"/>
    <w:rsid w:val="00B32F38"/>
    <w:rsid w:val="00B42982"/>
    <w:rsid w:val="00B619D0"/>
    <w:rsid w:val="00B668FD"/>
    <w:rsid w:val="00B84ABB"/>
    <w:rsid w:val="00BC2D06"/>
    <w:rsid w:val="00BC7255"/>
    <w:rsid w:val="00BD14A7"/>
    <w:rsid w:val="00BF03E0"/>
    <w:rsid w:val="00C10974"/>
    <w:rsid w:val="00C372F3"/>
    <w:rsid w:val="00C432B3"/>
    <w:rsid w:val="00C72848"/>
    <w:rsid w:val="00C90240"/>
    <w:rsid w:val="00CD5374"/>
    <w:rsid w:val="00CF7E09"/>
    <w:rsid w:val="00D0547F"/>
    <w:rsid w:val="00D1203C"/>
    <w:rsid w:val="00D32AAB"/>
    <w:rsid w:val="00D3424E"/>
    <w:rsid w:val="00D6318F"/>
    <w:rsid w:val="00D837DE"/>
    <w:rsid w:val="00DE5725"/>
    <w:rsid w:val="00E1385D"/>
    <w:rsid w:val="00E53544"/>
    <w:rsid w:val="00E55440"/>
    <w:rsid w:val="00E620AD"/>
    <w:rsid w:val="00E74E36"/>
    <w:rsid w:val="00E83C5E"/>
    <w:rsid w:val="00E84999"/>
    <w:rsid w:val="00E91AD1"/>
    <w:rsid w:val="00E92B43"/>
    <w:rsid w:val="00E960D3"/>
    <w:rsid w:val="00EB54FE"/>
    <w:rsid w:val="00ED42AA"/>
    <w:rsid w:val="00F07A14"/>
    <w:rsid w:val="00F56CB8"/>
    <w:rsid w:val="00F8695E"/>
    <w:rsid w:val="00F944AF"/>
    <w:rsid w:val="00FA1A54"/>
    <w:rsid w:val="00FA2047"/>
    <w:rsid w:val="00FD5A45"/>
    <w:rsid w:val="00F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8A8D67"/>
  <w15:chartTrackingRefBased/>
  <w15:docId w15:val="{4818709A-3B2C-468C-897D-10C02C32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mbria" w:hAnsi="Cambria"/>
      <w:color w:val="4B5664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491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6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B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0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232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Sinespaciado">
    <w:name w:val="No Spacing"/>
    <w:link w:val="SinespaciadoCar"/>
    <w:uiPriority w:val="1"/>
    <w:qFormat/>
    <w:rsid w:val="004C5B25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5B25"/>
    <w:rPr>
      <w:rFonts w:eastAsiaTheme="minorEastAsia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B25"/>
  </w:style>
  <w:style w:type="paragraph" w:styleId="Piedepgina">
    <w:name w:val="footer"/>
    <w:basedOn w:val="Normal"/>
    <w:link w:val="Piedepgina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B25"/>
  </w:style>
  <w:style w:type="character" w:customStyle="1" w:styleId="Ttulo3Car">
    <w:name w:val="Título 3 Car"/>
    <w:basedOn w:val="Fuentedeprrafopredeter"/>
    <w:link w:val="Ttulo3"/>
    <w:uiPriority w:val="9"/>
    <w:semiHidden/>
    <w:rsid w:val="004C5B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5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167">
    <w:name w:val="citation-167"/>
    <w:basedOn w:val="Fuentedeprrafopredeter"/>
    <w:rsid w:val="004C5B25"/>
  </w:style>
  <w:style w:type="character" w:styleId="Textoennegrita">
    <w:name w:val="Strong"/>
    <w:basedOn w:val="Fuentedeprrafopredeter"/>
    <w:uiPriority w:val="22"/>
    <w:qFormat/>
    <w:rsid w:val="004C5B25"/>
    <w:rPr>
      <w:b/>
      <w:bCs/>
    </w:rPr>
  </w:style>
  <w:style w:type="table" w:styleId="Tabladelista4-nfasis1">
    <w:name w:val="List Table 4 Accent 1"/>
    <w:basedOn w:val="Tablanormal"/>
    <w:uiPriority w:val="49"/>
    <w:rsid w:val="004C5B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msonormal0">
    <w:name w:val="msonormal"/>
    <w:basedOn w:val="Normal"/>
    <w:rsid w:val="00D1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310">
    <w:name w:val="citation-310"/>
    <w:basedOn w:val="Fuentedeprrafopredeter"/>
    <w:rsid w:val="00D1203C"/>
  </w:style>
  <w:style w:type="character" w:customStyle="1" w:styleId="citation-309">
    <w:name w:val="citation-309"/>
    <w:basedOn w:val="Fuentedeprrafopredeter"/>
    <w:rsid w:val="00D1203C"/>
  </w:style>
  <w:style w:type="character" w:customStyle="1" w:styleId="citation-308">
    <w:name w:val="citation-308"/>
    <w:basedOn w:val="Fuentedeprrafopredeter"/>
    <w:rsid w:val="00D1203C"/>
  </w:style>
  <w:style w:type="character" w:customStyle="1" w:styleId="citation-307">
    <w:name w:val="citation-307"/>
    <w:basedOn w:val="Fuentedeprrafopredeter"/>
    <w:rsid w:val="00D1203C"/>
  </w:style>
  <w:style w:type="character" w:customStyle="1" w:styleId="citation-306">
    <w:name w:val="citation-306"/>
    <w:basedOn w:val="Fuentedeprrafopredeter"/>
    <w:rsid w:val="00D1203C"/>
  </w:style>
  <w:style w:type="character" w:customStyle="1" w:styleId="citation-305">
    <w:name w:val="citation-305"/>
    <w:basedOn w:val="Fuentedeprrafopredeter"/>
    <w:rsid w:val="00D1203C"/>
  </w:style>
  <w:style w:type="character" w:customStyle="1" w:styleId="citation-304">
    <w:name w:val="citation-304"/>
    <w:basedOn w:val="Fuentedeprrafopredeter"/>
    <w:rsid w:val="00D1203C"/>
  </w:style>
  <w:style w:type="character" w:customStyle="1" w:styleId="citation-303">
    <w:name w:val="citation-303"/>
    <w:basedOn w:val="Fuentedeprrafopredeter"/>
    <w:rsid w:val="00D1203C"/>
  </w:style>
  <w:style w:type="character" w:customStyle="1" w:styleId="citation-302">
    <w:name w:val="citation-302"/>
    <w:basedOn w:val="Fuentedeprrafopredeter"/>
    <w:rsid w:val="00D1203C"/>
  </w:style>
  <w:style w:type="character" w:customStyle="1" w:styleId="citation-301">
    <w:name w:val="citation-301"/>
    <w:basedOn w:val="Fuentedeprrafopredeter"/>
    <w:rsid w:val="00D1203C"/>
  </w:style>
  <w:style w:type="character" w:customStyle="1" w:styleId="citation-300">
    <w:name w:val="citation-300"/>
    <w:basedOn w:val="Fuentedeprrafopredeter"/>
    <w:rsid w:val="00D1203C"/>
  </w:style>
  <w:style w:type="character" w:customStyle="1" w:styleId="citation-299">
    <w:name w:val="citation-299"/>
    <w:basedOn w:val="Fuentedeprrafopredeter"/>
    <w:rsid w:val="00D1203C"/>
  </w:style>
  <w:style w:type="character" w:customStyle="1" w:styleId="citation-298">
    <w:name w:val="citation-298"/>
    <w:basedOn w:val="Fuentedeprrafopredeter"/>
    <w:rsid w:val="00D1203C"/>
  </w:style>
  <w:style w:type="character" w:customStyle="1" w:styleId="citation-297">
    <w:name w:val="citation-297"/>
    <w:basedOn w:val="Fuentedeprrafopredeter"/>
    <w:rsid w:val="00D1203C"/>
  </w:style>
  <w:style w:type="character" w:customStyle="1" w:styleId="citation-296">
    <w:name w:val="citation-296"/>
    <w:basedOn w:val="Fuentedeprrafopredeter"/>
    <w:rsid w:val="00D1203C"/>
  </w:style>
  <w:style w:type="character" w:customStyle="1" w:styleId="citation-295">
    <w:name w:val="citation-295"/>
    <w:basedOn w:val="Fuentedeprrafopredeter"/>
    <w:rsid w:val="00D1203C"/>
  </w:style>
  <w:style w:type="character" w:customStyle="1" w:styleId="citation-294">
    <w:name w:val="citation-294"/>
    <w:basedOn w:val="Fuentedeprrafopredeter"/>
    <w:rsid w:val="00D1203C"/>
  </w:style>
  <w:style w:type="character" w:customStyle="1" w:styleId="citation-293">
    <w:name w:val="citation-293"/>
    <w:basedOn w:val="Fuentedeprrafopredeter"/>
    <w:rsid w:val="00D1203C"/>
  </w:style>
  <w:style w:type="character" w:customStyle="1" w:styleId="citation-292">
    <w:name w:val="citation-292"/>
    <w:basedOn w:val="Fuentedeprrafopredeter"/>
    <w:rsid w:val="00D1203C"/>
  </w:style>
  <w:style w:type="character" w:customStyle="1" w:styleId="citation-291">
    <w:name w:val="citation-291"/>
    <w:basedOn w:val="Fuentedeprrafopredeter"/>
    <w:rsid w:val="00D1203C"/>
  </w:style>
  <w:style w:type="character" w:customStyle="1" w:styleId="citation-290">
    <w:name w:val="citation-290"/>
    <w:basedOn w:val="Fuentedeprrafopredeter"/>
    <w:rsid w:val="00D1203C"/>
  </w:style>
  <w:style w:type="character" w:customStyle="1" w:styleId="citation-289">
    <w:name w:val="citation-289"/>
    <w:basedOn w:val="Fuentedeprrafopredeter"/>
    <w:rsid w:val="00D1203C"/>
  </w:style>
  <w:style w:type="character" w:customStyle="1" w:styleId="citation-288">
    <w:name w:val="citation-288"/>
    <w:basedOn w:val="Fuentedeprrafopredeter"/>
    <w:rsid w:val="00D1203C"/>
  </w:style>
  <w:style w:type="character" w:customStyle="1" w:styleId="citation-287">
    <w:name w:val="citation-287"/>
    <w:basedOn w:val="Fuentedeprrafopredeter"/>
    <w:rsid w:val="00D1203C"/>
  </w:style>
  <w:style w:type="character" w:customStyle="1" w:styleId="citation-286">
    <w:name w:val="citation-286"/>
    <w:basedOn w:val="Fuentedeprrafopredeter"/>
    <w:rsid w:val="00D1203C"/>
  </w:style>
  <w:style w:type="character" w:customStyle="1" w:styleId="citation-285">
    <w:name w:val="citation-285"/>
    <w:basedOn w:val="Fuentedeprrafopredeter"/>
    <w:rsid w:val="00D1203C"/>
  </w:style>
  <w:style w:type="character" w:customStyle="1" w:styleId="citation-284">
    <w:name w:val="citation-284"/>
    <w:basedOn w:val="Fuentedeprrafopredeter"/>
    <w:rsid w:val="00D1203C"/>
  </w:style>
  <w:style w:type="character" w:customStyle="1" w:styleId="citation-283">
    <w:name w:val="citation-283"/>
    <w:basedOn w:val="Fuentedeprrafopredeter"/>
    <w:rsid w:val="00D1203C"/>
  </w:style>
  <w:style w:type="character" w:customStyle="1" w:styleId="citation-282">
    <w:name w:val="citation-282"/>
    <w:basedOn w:val="Fuentedeprrafopredeter"/>
    <w:rsid w:val="00D1203C"/>
  </w:style>
  <w:style w:type="character" w:customStyle="1" w:styleId="citation-281">
    <w:name w:val="citation-281"/>
    <w:basedOn w:val="Fuentedeprrafopredeter"/>
    <w:rsid w:val="00D1203C"/>
  </w:style>
  <w:style w:type="character" w:customStyle="1" w:styleId="citation-280">
    <w:name w:val="citation-280"/>
    <w:basedOn w:val="Fuentedeprrafopredeter"/>
    <w:rsid w:val="00D1203C"/>
  </w:style>
  <w:style w:type="character" w:customStyle="1" w:styleId="citation-279">
    <w:name w:val="citation-279"/>
    <w:basedOn w:val="Fuentedeprrafopredeter"/>
    <w:rsid w:val="00D1203C"/>
  </w:style>
  <w:style w:type="character" w:customStyle="1" w:styleId="citation-278">
    <w:name w:val="citation-278"/>
    <w:basedOn w:val="Fuentedeprrafopredeter"/>
    <w:rsid w:val="00D1203C"/>
  </w:style>
  <w:style w:type="character" w:customStyle="1" w:styleId="citation-277">
    <w:name w:val="citation-277"/>
    <w:basedOn w:val="Fuentedeprrafopredeter"/>
    <w:rsid w:val="00D1203C"/>
  </w:style>
  <w:style w:type="character" w:customStyle="1" w:styleId="citation-276">
    <w:name w:val="citation-276"/>
    <w:basedOn w:val="Fuentedeprrafopredeter"/>
    <w:rsid w:val="00D1203C"/>
  </w:style>
  <w:style w:type="paragraph" w:styleId="TtuloTDC">
    <w:name w:val="TOC Heading"/>
    <w:basedOn w:val="Ttulo1"/>
    <w:next w:val="Normal"/>
    <w:uiPriority w:val="39"/>
    <w:unhideWhenUsed/>
    <w:qFormat/>
    <w:rsid w:val="006C1D94"/>
    <w:pPr>
      <w:outlineLvl w:val="9"/>
    </w:pPr>
    <w:rPr>
      <w:b w:val="0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6C1D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C1D9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8521A"/>
    <w:pPr>
      <w:ind w:left="720"/>
      <w:contextualSpacing/>
    </w:pPr>
  </w:style>
  <w:style w:type="character" w:customStyle="1" w:styleId="citation-391">
    <w:name w:val="citation-391"/>
    <w:basedOn w:val="Fuentedeprrafopredeter"/>
    <w:rsid w:val="005312E0"/>
  </w:style>
  <w:style w:type="character" w:customStyle="1" w:styleId="citation-390">
    <w:name w:val="citation-390"/>
    <w:basedOn w:val="Fuentedeprrafopredeter"/>
    <w:rsid w:val="005312E0"/>
  </w:style>
  <w:style w:type="character" w:customStyle="1" w:styleId="citation-389">
    <w:name w:val="citation-389"/>
    <w:basedOn w:val="Fuentedeprrafopredeter"/>
    <w:rsid w:val="005312E0"/>
  </w:style>
  <w:style w:type="character" w:customStyle="1" w:styleId="citation-388">
    <w:name w:val="citation-388"/>
    <w:basedOn w:val="Fuentedeprrafopredeter"/>
    <w:rsid w:val="005312E0"/>
  </w:style>
  <w:style w:type="character" w:customStyle="1" w:styleId="citation-387">
    <w:name w:val="citation-387"/>
    <w:basedOn w:val="Fuentedeprrafopredeter"/>
    <w:rsid w:val="005312E0"/>
  </w:style>
  <w:style w:type="character" w:customStyle="1" w:styleId="citation-386">
    <w:name w:val="citation-386"/>
    <w:basedOn w:val="Fuentedeprrafopredeter"/>
    <w:rsid w:val="005312E0"/>
  </w:style>
  <w:style w:type="character" w:customStyle="1" w:styleId="citation-385">
    <w:name w:val="citation-385"/>
    <w:basedOn w:val="Fuentedeprrafopredeter"/>
    <w:rsid w:val="005312E0"/>
  </w:style>
  <w:style w:type="character" w:customStyle="1" w:styleId="citation-384">
    <w:name w:val="citation-384"/>
    <w:basedOn w:val="Fuentedeprrafopredeter"/>
    <w:rsid w:val="005312E0"/>
  </w:style>
  <w:style w:type="character" w:customStyle="1" w:styleId="citation-383">
    <w:name w:val="citation-383"/>
    <w:basedOn w:val="Fuentedeprrafopredeter"/>
    <w:rsid w:val="005312E0"/>
  </w:style>
  <w:style w:type="character" w:customStyle="1" w:styleId="citation-382">
    <w:name w:val="citation-382"/>
    <w:basedOn w:val="Fuentedeprrafopredeter"/>
    <w:rsid w:val="005312E0"/>
  </w:style>
  <w:style w:type="character" w:customStyle="1" w:styleId="citation-381">
    <w:name w:val="citation-381"/>
    <w:basedOn w:val="Fuentedeprrafopredeter"/>
    <w:rsid w:val="005312E0"/>
  </w:style>
  <w:style w:type="character" w:customStyle="1" w:styleId="citation-380">
    <w:name w:val="citation-380"/>
    <w:basedOn w:val="Fuentedeprrafopredeter"/>
    <w:rsid w:val="005312E0"/>
  </w:style>
  <w:style w:type="character" w:customStyle="1" w:styleId="citation-379">
    <w:name w:val="citation-379"/>
    <w:basedOn w:val="Fuentedeprrafopredeter"/>
    <w:rsid w:val="005312E0"/>
  </w:style>
  <w:style w:type="character" w:customStyle="1" w:styleId="citation-234">
    <w:name w:val="citation-234"/>
    <w:basedOn w:val="Fuentedeprrafopredeter"/>
    <w:rsid w:val="00BC7255"/>
  </w:style>
  <w:style w:type="character" w:customStyle="1" w:styleId="citation-233">
    <w:name w:val="citation-233"/>
    <w:basedOn w:val="Fuentedeprrafopredeter"/>
    <w:rsid w:val="00BC7255"/>
  </w:style>
  <w:style w:type="character" w:customStyle="1" w:styleId="citation-232">
    <w:name w:val="citation-232"/>
    <w:basedOn w:val="Fuentedeprrafopredeter"/>
    <w:rsid w:val="00BC7255"/>
  </w:style>
  <w:style w:type="character" w:customStyle="1" w:styleId="citation-231">
    <w:name w:val="citation-231"/>
    <w:basedOn w:val="Fuentedeprrafopredeter"/>
    <w:rsid w:val="00BC7255"/>
  </w:style>
  <w:style w:type="character" w:customStyle="1" w:styleId="citation-338">
    <w:name w:val="citation-338"/>
    <w:basedOn w:val="Fuentedeprrafopredeter"/>
    <w:rsid w:val="0070139B"/>
  </w:style>
  <w:style w:type="character" w:customStyle="1" w:styleId="citation-337">
    <w:name w:val="citation-337"/>
    <w:basedOn w:val="Fuentedeprrafopredeter"/>
    <w:rsid w:val="0070139B"/>
  </w:style>
  <w:style w:type="character" w:customStyle="1" w:styleId="citation-336">
    <w:name w:val="citation-336"/>
    <w:basedOn w:val="Fuentedeprrafopredeter"/>
    <w:rsid w:val="0070139B"/>
  </w:style>
  <w:style w:type="character" w:customStyle="1" w:styleId="citation-335">
    <w:name w:val="citation-335"/>
    <w:basedOn w:val="Fuentedeprrafopredeter"/>
    <w:rsid w:val="0070139B"/>
  </w:style>
  <w:style w:type="character" w:customStyle="1" w:styleId="citation-334">
    <w:name w:val="citation-334"/>
    <w:basedOn w:val="Fuentedeprrafopredeter"/>
    <w:rsid w:val="0070139B"/>
  </w:style>
  <w:style w:type="character" w:customStyle="1" w:styleId="citation-333">
    <w:name w:val="citation-333"/>
    <w:basedOn w:val="Fuentedeprrafopredeter"/>
    <w:rsid w:val="0070139B"/>
  </w:style>
  <w:style w:type="character" w:customStyle="1" w:styleId="citation-332">
    <w:name w:val="citation-332"/>
    <w:basedOn w:val="Fuentedeprrafopredeter"/>
    <w:rsid w:val="0070139B"/>
  </w:style>
  <w:style w:type="character" w:customStyle="1" w:styleId="citation-331">
    <w:name w:val="citation-331"/>
    <w:basedOn w:val="Fuentedeprrafopredeter"/>
    <w:rsid w:val="0070139B"/>
  </w:style>
  <w:style w:type="character" w:customStyle="1" w:styleId="citation-330">
    <w:name w:val="citation-330"/>
    <w:basedOn w:val="Fuentedeprrafopredeter"/>
    <w:rsid w:val="0070139B"/>
  </w:style>
  <w:style w:type="character" w:customStyle="1" w:styleId="citation-329">
    <w:name w:val="citation-329"/>
    <w:basedOn w:val="Fuentedeprrafopredeter"/>
    <w:rsid w:val="0070139B"/>
  </w:style>
  <w:style w:type="character" w:customStyle="1" w:styleId="citation-328">
    <w:name w:val="citation-328"/>
    <w:basedOn w:val="Fuentedeprrafopredeter"/>
    <w:rsid w:val="0070139B"/>
  </w:style>
  <w:style w:type="character" w:customStyle="1" w:styleId="citation-327">
    <w:name w:val="citation-327"/>
    <w:basedOn w:val="Fuentedeprrafopredeter"/>
    <w:rsid w:val="0070139B"/>
  </w:style>
  <w:style w:type="character" w:customStyle="1" w:styleId="citation-326">
    <w:name w:val="citation-326"/>
    <w:basedOn w:val="Fuentedeprrafopredeter"/>
    <w:rsid w:val="0070139B"/>
  </w:style>
  <w:style w:type="character" w:customStyle="1" w:styleId="citation-325">
    <w:name w:val="citation-325"/>
    <w:basedOn w:val="Fuentedeprrafopredeter"/>
    <w:rsid w:val="0070139B"/>
  </w:style>
  <w:style w:type="character" w:customStyle="1" w:styleId="citation-324">
    <w:name w:val="citation-324"/>
    <w:basedOn w:val="Fuentedeprrafopredeter"/>
    <w:rsid w:val="0070139B"/>
  </w:style>
  <w:style w:type="character" w:customStyle="1" w:styleId="citation-323">
    <w:name w:val="citation-323"/>
    <w:basedOn w:val="Fuentedeprrafopredeter"/>
    <w:rsid w:val="0070139B"/>
  </w:style>
  <w:style w:type="character" w:customStyle="1" w:styleId="citation-322">
    <w:name w:val="citation-322"/>
    <w:basedOn w:val="Fuentedeprrafopredeter"/>
    <w:rsid w:val="0070139B"/>
  </w:style>
  <w:style w:type="character" w:styleId="Mencinsinresolver">
    <w:name w:val="Unresolved Mention"/>
    <w:basedOn w:val="Fuentedeprrafopredeter"/>
    <w:uiPriority w:val="99"/>
    <w:semiHidden/>
    <w:unhideWhenUsed/>
    <w:rsid w:val="00C902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240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0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rsid w:val="005B6B1C"/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table" w:styleId="Tablaconcuadrcula4-nfasis1">
    <w:name w:val="Grid Table 4 Accent 1"/>
    <w:basedOn w:val="Tablanormal"/>
    <w:uiPriority w:val="49"/>
    <w:rsid w:val="008E369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A9016E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CF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CD53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A83AF-3FE3-4A66-8A61-D982A4FD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6</Pages>
  <Words>1218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ATLAS</vt:lpstr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</dc:title>
  <dc:subject>Plataforma de Registro Operativo y Trazabilidad para Soporte en Terreno</dc:subject>
  <dc:creator>INTEGRANTES:</dc:creator>
  <cp:keywords>ATLAS, Requerimientos funcionales, RF, Duoc UC</cp:keywords>
  <dc:description/>
  <cp:lastModifiedBy>Diego Jimenez</cp:lastModifiedBy>
  <cp:revision>2</cp:revision>
  <dcterms:created xsi:type="dcterms:W3CDTF">2026-03-18T12:16:00Z</dcterms:created>
  <dcterms:modified xsi:type="dcterms:W3CDTF">2026-10-18T17:34:00Z</dcterms:modified>
</cp:coreProperties>
</file>