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C5196" w14:textId="77777777" w:rsidR="006C2B77" w:rsidRDefault="006C2B77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4072AC87" w14:textId="77777777" w:rsidR="006C2B77" w:rsidRDefault="006C2B77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7860868D" w14:textId="3579DB6E" w:rsidR="006C2B77" w:rsidRDefault="006C2B77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485CB78E" w14:textId="77777777" w:rsidR="006C2B77" w:rsidRDefault="006C2B77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52C604FC" w14:textId="643F437F" w:rsidR="006C2B77" w:rsidRDefault="006C2B77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2E4785F4" w14:textId="1EE3D105" w:rsidR="006C2B77" w:rsidRDefault="006C2B77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  <w:r w:rsidRPr="008A0E8C">
        <w:rPr>
          <w:rFonts w:ascii="Calibri" w:hAnsi="Calibri"/>
          <w:b/>
          <w:noProof/>
          <w:color w:val="2F5496"/>
          <w:sz w:val="19"/>
          <w:lang w:val="es-CL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35F2C859" wp14:editId="671ACD91">
                <wp:simplePos x="0" y="0"/>
                <wp:positionH relativeFrom="column">
                  <wp:posOffset>952500</wp:posOffset>
                </wp:positionH>
                <wp:positionV relativeFrom="paragraph">
                  <wp:posOffset>160020</wp:posOffset>
                </wp:positionV>
                <wp:extent cx="4191000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2CB870" w14:textId="77777777" w:rsidR="006C2B77" w:rsidRPr="008A0E8C" w:rsidRDefault="006C2B77" w:rsidP="006C2B77">
                            <w:pPr>
                              <w:spacing w:before="80" w:after="40"/>
                              <w:rPr>
                                <w:rFonts w:asciiTheme="majorHAnsi" w:hAnsiTheme="majorHAnsi" w:cstheme="majorHAnsi"/>
                                <w:bCs/>
                                <w:color w:val="2F5496"/>
                                <w:sz w:val="144"/>
                                <w:szCs w:val="144"/>
                                <w:lang w:val="es-CL"/>
                              </w:rPr>
                            </w:pPr>
                            <w:r w:rsidRPr="008A0E8C">
                              <w:rPr>
                                <w:rFonts w:asciiTheme="majorHAnsi" w:hAnsiTheme="majorHAnsi" w:cstheme="majorHAnsi"/>
                                <w:bCs/>
                                <w:color w:val="2F5496"/>
                                <w:sz w:val="144"/>
                                <w:szCs w:val="144"/>
                                <w:lang w:val="es-CL"/>
                              </w:rPr>
                              <w:t xml:space="preserve">ATLAS </w:t>
                            </w:r>
                          </w:p>
                          <w:p w14:paraId="73AC8670" w14:textId="77777777" w:rsidR="006C2B77" w:rsidRPr="008A0E8C" w:rsidRDefault="006C2B77" w:rsidP="006C2B77">
                            <w:pPr>
                              <w:spacing w:before="80" w:after="40"/>
                              <w:rPr>
                                <w:rFonts w:ascii="Calibri" w:hAnsi="Calibri" w:cs="Calibri"/>
                                <w:bCs/>
                                <w:color w:val="2F5496"/>
                                <w:sz w:val="44"/>
                                <w:szCs w:val="44"/>
                                <w:lang w:val="es-CL"/>
                              </w:rPr>
                            </w:pPr>
                            <w:r w:rsidRPr="008A0E8C">
                              <w:rPr>
                                <w:rFonts w:ascii="Calibri" w:hAnsi="Calibri" w:cs="Calibri"/>
                                <w:bCs/>
                                <w:color w:val="2F5496"/>
                                <w:sz w:val="44"/>
                                <w:szCs w:val="44"/>
                                <w:lang w:val="es-CL"/>
                              </w:rPr>
                              <w:t>Plataforma de Registro Operativo y Trazabilidad para Soporte en Terreno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5F2C85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75pt;margin-top:12.6pt;width:330pt;height:110.6pt;z-index:2516597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" stroked="f">
                <v:textbox style="mso-fit-shape-to-text:t">
                  <w:txbxContent>
                    <w:p w14:paraId="692CB870" w14:textId="77777777" w:rsidR="006C2B77" w:rsidRPr="008A0E8C" w:rsidRDefault="006C2B77" w:rsidP="006C2B77">
                      <w:pPr>
                        <w:spacing w:before="80" w:after="40"/>
                        <w:rPr>
                          <w:rFonts w:asciiTheme="majorHAnsi" w:hAnsiTheme="majorHAnsi" w:cstheme="majorHAnsi"/>
                          <w:bCs/>
                          <w:color w:val="2F5496"/>
                          <w:sz w:val="144"/>
                          <w:szCs w:val="144"/>
                          <w:lang w:val="es-CL"/>
                        </w:rPr>
                      </w:pPr>
                      <w:r w:rsidRPr="008A0E8C">
                        <w:rPr>
                          <w:rFonts w:asciiTheme="majorHAnsi" w:hAnsiTheme="majorHAnsi" w:cstheme="majorHAnsi"/>
                          <w:bCs/>
                          <w:color w:val="2F5496"/>
                          <w:sz w:val="144"/>
                          <w:szCs w:val="144"/>
                          <w:lang w:val="es-CL"/>
                        </w:rPr>
                        <w:t xml:space="preserve">ATLAS </w:t>
                      </w:r>
                    </w:p>
                    <w:p w14:paraId="73AC8670" w14:textId="77777777" w:rsidR="006C2B77" w:rsidRPr="008A0E8C" w:rsidRDefault="006C2B77" w:rsidP="006C2B77">
                      <w:pPr>
                        <w:spacing w:before="80" w:after="40"/>
                        <w:rPr>
                          <w:rFonts w:ascii="Calibri" w:hAnsi="Calibri" w:cs="Calibri"/>
                          <w:bCs/>
                          <w:color w:val="2F5496"/>
                          <w:sz w:val="44"/>
                          <w:szCs w:val="44"/>
                          <w:lang w:val="es-CL"/>
                        </w:rPr>
                      </w:pPr>
                      <w:r w:rsidRPr="008A0E8C">
                        <w:rPr>
                          <w:rFonts w:ascii="Calibri" w:hAnsi="Calibri" w:cs="Calibri"/>
                          <w:bCs/>
                          <w:color w:val="2F5496"/>
                          <w:sz w:val="44"/>
                          <w:szCs w:val="44"/>
                          <w:lang w:val="es-CL"/>
                        </w:rPr>
                        <w:t>Plataforma de Registro Operativo y Trazabilidad para Soporte en Terreno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B9B03BC" w14:textId="19943996" w:rsidR="006C2B77" w:rsidRDefault="006C2B77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77E11AE1" w14:textId="77777777" w:rsidR="006C2B77" w:rsidRDefault="006C2B77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1F2EE0B7" w14:textId="664AB050" w:rsidR="006C2B77" w:rsidRDefault="006C2B77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2752ABBC" w14:textId="77777777" w:rsidR="006C2B77" w:rsidRDefault="006C2B77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09E28579" w14:textId="77777777" w:rsidR="006C2B77" w:rsidRDefault="006C2B77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42BDE4B6" w14:textId="68F7E2FB" w:rsidR="006C2B77" w:rsidRDefault="006C2B77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23321F83" w14:textId="77777777" w:rsidR="006C2B77" w:rsidRDefault="006C2B77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09E290BC" w14:textId="77777777" w:rsidR="006C2B77" w:rsidRDefault="006C2B77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02396621" w14:textId="77777777" w:rsidR="006C2B77" w:rsidRDefault="006C2B77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4A0B3AE5" w14:textId="77777777" w:rsidR="006C2B77" w:rsidRDefault="006C2B77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2D0A3B08" w14:textId="77777777" w:rsidR="006C2B77" w:rsidRDefault="006C2B77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6FCF17AB" w14:textId="77777777" w:rsidR="006C2B77" w:rsidRDefault="006C2B77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05BE2738" w14:textId="77777777" w:rsidR="006C2B77" w:rsidRDefault="006C2B77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1300B0D3" w14:textId="4033D495" w:rsidR="006C2B77" w:rsidRDefault="006C2B77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4C5BB774" w14:textId="77777777" w:rsidR="006C2B77" w:rsidRDefault="006C2B77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241657FB" w14:textId="77777777" w:rsidR="006C2B77" w:rsidRDefault="006C2B77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325FF511" w14:textId="77777777" w:rsidR="006C2B77" w:rsidRDefault="006C2B77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664A356B" w14:textId="68904381" w:rsidR="006C2B77" w:rsidRDefault="006C2B77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683F8D9B" w14:textId="77777777" w:rsidR="006C2B77" w:rsidRDefault="006C2B77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4F040459" w14:textId="77777777" w:rsidR="006C2B77" w:rsidRDefault="006C2B77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55EE6558" w14:textId="77777777" w:rsidR="006C2B77" w:rsidRDefault="006C2B77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2384B695" w14:textId="77777777" w:rsidR="006C2B77" w:rsidRDefault="006C2B77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53A06426" w14:textId="77777777" w:rsidR="006C2B77" w:rsidRDefault="006C2B77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420C8F9C" w14:textId="36157656" w:rsidR="009B134E" w:rsidRDefault="006C2B77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101D141" wp14:editId="6858BF63">
                <wp:simplePos x="0" y="0"/>
                <wp:positionH relativeFrom="page">
                  <wp:posOffset>476885</wp:posOffset>
                </wp:positionH>
                <wp:positionV relativeFrom="page">
                  <wp:posOffset>252791</wp:posOffset>
                </wp:positionV>
                <wp:extent cx="2133600" cy="9125712"/>
                <wp:effectExtent l="0" t="0" r="19050" b="762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600" cy="9125712"/>
                          <a:chOff x="0" y="0"/>
                          <a:chExt cx="2133600" cy="9125712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upo 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6" name="Grupo 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20" name="Forma libre 20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1" name="Forma libre 21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2" name="Forma libre 22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3" name="Forma libre 23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orma libre 24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5" name="Forma libre 25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6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7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8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7" name="Grupo 7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8" name="Forma libre 8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orma libre 9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orma libre 12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orma libre 13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orma libre 14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orma libre 15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6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group w14:anchorId="3441376A" id="Grupo 2" o:spid="_x0000_s1026" style="position:absolute;margin-left:37.55pt;margin-top:19.9pt;width:168pt;height:718.55pt;z-index:-251657216;mso-height-percent:950;mso-position-horizontal-relative:page;mso-position-vertical-relative:page;mso-height-percent:950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">
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<v:group id="Grupo 5" o:spid="_x0000_s1028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upo 6" o:spid="_x0000_s1029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Forma libre 20" o:spid="_x0000_s1030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1f497d [3215]" strokecolor="#1f497d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21" o:spid="_x0000_s1031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1f497d [3215]" strokecolor="#1f497d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22" o:spid="_x0000_s1032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1f497d [3215]" strokecolor="#1f497d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23" o:spid="_x0000_s1033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1f497d [3215]" strokecolor="#1f497d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4" o:spid="_x0000_s1034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1f497d [3215]" strokecolor="#1f497d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5" o:spid="_x0000_s1035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1f497d [3215]" strokecolor="#1f497d [3215]" strokeweight="0">
                      <v:path arrowok="t" o:connecttype="custom" o:connectlocs="0,0;52388,109538;38100,109538;19050,55563;0,0" o:connectangles="0,0,0,0,0"/>
                    </v:shape>
                    <v:shape id="Forma libre 26" o:spid="_x0000_s1036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1f497d [3215]" strokecolor="#1f497d [3215]" strokeweight="0">
                      <v:path arrowok="t" o:connecttype="custom" o:connectlocs="0,0;14288,58738;14288,63500;23813,147638;7938,77788;0,0" o:connectangles="0,0,0,0,0,0"/>
                    </v:shape>
                    <v:shape id="Forma libre 27" o:spid="_x0000_s1037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28" o:spid="_x0000_s1038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1f497d [3215]" strokecolor="#1f497d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29" o:spid="_x0000_s1039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1f497d [3215]" strokecolor="#1f497d [3215]" strokeweight="0">
                      <v:path arrowok="t" o:connecttype="custom" o:connectlocs="0,0;49213,103188;36513,103188;0,0" o:connectangles="0,0,0,0"/>
                    </v:shape>
                    <v:shape id="Forma libre 30" o:spid="_x0000_s1040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1f497d [3215]" strokecolor="#1f497d [3215]" strokeweight="0">
                      <v:path arrowok="t" o:connecttype="custom" o:connectlocs="0,0;9525,26988;11113,66675;9525,61913;0,36513;0,0" o:connectangles="0,0,0,0,0,0"/>
                    </v:shape>
                    <v:shape id="Forma libre 31" o:spid="_x0000_s1041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1f497d [3215]" strokecolor="#1f497d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7" o:spid="_x0000_s1042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o:lock v:ext="edit" aspectratio="t"/>
                    <v:shape id="Forma libre 8" o:spid="_x0000_s1043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1f497d [3215]" strokecolor="#1f497d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9" o:spid="_x0000_s1044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1f497d [3215]" strokecolor="#1f497d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10" o:spid="_x0000_s1045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1f497d [3215]" strokecolor="#1f497d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12" o:spid="_x0000_s1046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1f497d [3215]" strokecolor="#1f497d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13" o:spid="_x0000_s1047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1f497d [3215]" strokecolor="#1f497d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14" o:spid="_x0000_s1048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1f497d [3215]" strokecolor="#1f497d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15" o:spid="_x0000_s1049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16" o:spid="_x0000_s1050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1f497d [3215]" strokecolor="#1f497d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17" o:spid="_x0000_s1051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1f497d [3215]" strokecolor="#1f497d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18" o:spid="_x0000_s1052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1f497d [3215]" strokecolor="#1f497d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19" o:spid="_x0000_s1053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1f497d [3215]" strokecolor="#1f497d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p w14:paraId="1FB137D2" w14:textId="77777777" w:rsidR="006C2B77" w:rsidRDefault="006C2B77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491D8176" w14:textId="77777777" w:rsidR="006C2B77" w:rsidRDefault="006C2B77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6DA5991D" w14:textId="21103D16" w:rsidR="006C2B77" w:rsidRDefault="006C2B77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704362F" wp14:editId="479F5D99">
                <wp:simplePos x="0" y="0"/>
                <wp:positionH relativeFrom="page">
                  <wp:posOffset>3677920</wp:posOffset>
                </wp:positionH>
                <wp:positionV relativeFrom="page">
                  <wp:posOffset>8105775</wp:posOffset>
                </wp:positionV>
                <wp:extent cx="3657600" cy="365760"/>
                <wp:effectExtent l="0" t="0" r="0" b="0"/>
                <wp:wrapNone/>
                <wp:docPr id="32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46051D" w14:textId="77777777" w:rsidR="006C2B77" w:rsidRPr="008A0E8C" w:rsidRDefault="006C2B77" w:rsidP="006C2B77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4472C4"/>
                                <w:sz w:val="26"/>
                                <w:szCs w:val="26"/>
                                <w:lang w:val="es-CL" w:eastAsia="es-CL"/>
                              </w:rPr>
                            </w:pPr>
                            <w:r>
                              <w:rPr>
                                <w:rFonts w:ascii="Calibri" w:eastAsia="Times New Roman" w:hAnsi="Calibri" w:cs="Times New Roman"/>
                                <w:b/>
                                <w:bCs/>
                                <w:color w:val="4472C4"/>
                                <w:sz w:val="26"/>
                                <w:szCs w:val="26"/>
                                <w:lang w:val="es-CL" w:eastAsia="es-CL"/>
                              </w:rPr>
                              <w:t xml:space="preserve">INTEGRANTES: </w:t>
                            </w:r>
                            <w:r w:rsidRPr="008A0E8C">
                              <w:rPr>
                                <w:rFonts w:ascii="Calibri" w:eastAsia="Times New Roman" w:hAnsi="Calibri" w:cs="Times New Roman"/>
                                <w:color w:val="4472C4"/>
                                <w:sz w:val="26"/>
                                <w:szCs w:val="26"/>
                                <w:lang w:val="es-CL" w:eastAsia="es-CL"/>
                              </w:rPr>
                              <w:t>DIEGO JIMÉNEZ, ALEXANDER SÁEZ, JOAQUÍN MENDOZA, MATIAS ABARCA</w:t>
                            </w:r>
                          </w:p>
                          <w:p w14:paraId="593F0399" w14:textId="77777777" w:rsidR="006C2B77" w:rsidRPr="008A0E8C" w:rsidRDefault="006C2B77" w:rsidP="006C2B77">
                            <w:pPr>
                              <w:spacing w:after="0" w:line="240" w:lineRule="auto"/>
                              <w:rPr>
                                <w:rFonts w:ascii="Calibri" w:eastAsia="Times New Roman" w:hAnsi="Calibri" w:cs="Times New Roman"/>
                                <w:color w:val="4472C4"/>
                                <w:sz w:val="26"/>
                                <w:szCs w:val="26"/>
                                <w:lang w:val="es-CL" w:eastAsia="es-CL"/>
                              </w:rPr>
                            </w:pPr>
                            <w:r w:rsidRPr="008A0E8C">
                              <w:rPr>
                                <w:rFonts w:ascii="Calibri" w:eastAsia="Times New Roman" w:hAnsi="Calibri" w:cs="Times New Roman"/>
                                <w:b/>
                                <w:bCs/>
                                <w:color w:val="4472C4"/>
                                <w:sz w:val="26"/>
                                <w:szCs w:val="26"/>
                                <w:lang w:val="es-CL" w:eastAsia="es-CL"/>
                              </w:rPr>
                              <w:t>PROFESOR:</w:t>
                            </w:r>
                            <w:r w:rsidRPr="008A0E8C">
                              <w:rPr>
                                <w:rFonts w:ascii="Calibri" w:eastAsia="Times New Roman" w:hAnsi="Calibri" w:cs="Times New Roman"/>
                                <w:color w:val="4472C4"/>
                                <w:sz w:val="26"/>
                                <w:szCs w:val="26"/>
                                <w:lang w:val="es-CL" w:eastAsia="es-CL"/>
                              </w:rPr>
                              <w:t xml:space="preserve"> </w:t>
                            </w:r>
                            <w:r w:rsidRPr="008A0E8C">
                              <w:rPr>
                                <w:rFonts w:ascii="Calibri" w:eastAsia="Times New Roman" w:hAnsi="Calibri" w:cs="Times New Roman"/>
                                <w:color w:val="4472C4"/>
                                <w:sz w:val="26"/>
                                <w:szCs w:val="26"/>
                                <w:lang w:val="es-CL" w:eastAsia="es-CL"/>
                              </w:rPr>
                              <w:br/>
                            </w:r>
                            <w:r w:rsidRPr="008A0E8C">
                              <w:rPr>
                                <w:rFonts w:ascii="Calibri" w:eastAsia="Times New Roman" w:hAnsi="Calibri" w:cs="Times New Roman"/>
                                <w:b/>
                                <w:bCs/>
                                <w:color w:val="4472C4"/>
                                <w:sz w:val="26"/>
                                <w:szCs w:val="26"/>
                                <w:lang w:val="es-CL" w:eastAsia="es-CL"/>
                              </w:rPr>
                              <w:t>FECHA:</w:t>
                            </w:r>
                            <w:r w:rsidRPr="008A0E8C">
                              <w:rPr>
                                <w:rFonts w:ascii="Calibri" w:eastAsia="Times New Roman" w:hAnsi="Calibri" w:cs="Times New Roman"/>
                                <w:color w:val="4472C4"/>
                                <w:sz w:val="26"/>
                                <w:szCs w:val="26"/>
                                <w:lang w:val="es-CL" w:eastAsia="es-CL"/>
                              </w:rPr>
                              <w:t xml:space="preserve"> 12/09/26</w:t>
                            </w:r>
                          </w:p>
                          <w:p w14:paraId="6179EB28" w14:textId="77777777" w:rsidR="006C2B77" w:rsidRPr="004C5B25" w:rsidRDefault="006C2B77" w:rsidP="006C2B77">
                            <w:pPr>
                              <w:pStyle w:val="Sinespaciado"/>
                              <w:rPr>
                                <w:color w:val="4F81BD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45000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4362F" id="Cuadro de texto 32" o:spid="_x0000_s1027" type="#_x0000_t202" style="position:absolute;margin-left:289.6pt;margin-top:638.25pt;width:4in;height:28.8pt;z-index:251660800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" filled="f" stroked="f" strokeweight=".5pt">
                <v:textbox style="mso-fit-shape-to-text:t" inset="0,0,0,0">
                  <w:txbxContent>
                    <w:p w14:paraId="4046051D" w14:textId="77777777" w:rsidR="006C2B77" w:rsidRPr="008A0E8C" w:rsidRDefault="006C2B77" w:rsidP="006C2B77">
                      <w:pPr>
                        <w:spacing w:after="0" w:line="240" w:lineRule="auto"/>
                        <w:rPr>
                          <w:rFonts w:ascii="Calibri" w:eastAsia="Times New Roman" w:hAnsi="Calibri" w:cs="Times New Roman"/>
                          <w:color w:val="4472C4"/>
                          <w:sz w:val="26"/>
                          <w:szCs w:val="26"/>
                          <w:lang w:val="es-CL" w:eastAsia="es-CL"/>
                        </w:rPr>
                      </w:pPr>
                      <w:r>
                        <w:rPr>
                          <w:rFonts w:ascii="Calibri" w:eastAsia="Times New Roman" w:hAnsi="Calibri" w:cs="Times New Roman"/>
                          <w:b/>
                          <w:bCs/>
                          <w:color w:val="4472C4"/>
                          <w:sz w:val="26"/>
                          <w:szCs w:val="26"/>
                          <w:lang w:val="es-CL" w:eastAsia="es-CL"/>
                        </w:rPr>
                        <w:t xml:space="preserve">INTEGRANTES: </w:t>
                      </w:r>
                      <w:r w:rsidRPr="008A0E8C">
                        <w:rPr>
                          <w:rFonts w:ascii="Calibri" w:eastAsia="Times New Roman" w:hAnsi="Calibri" w:cs="Times New Roman"/>
                          <w:color w:val="4472C4"/>
                          <w:sz w:val="26"/>
                          <w:szCs w:val="26"/>
                          <w:lang w:val="es-CL" w:eastAsia="es-CL"/>
                        </w:rPr>
                        <w:t>DIEGO JIMÉNEZ, ALEXANDER SÁEZ, JOAQUÍN MENDOZA, MATIAS ABARCA</w:t>
                      </w:r>
                    </w:p>
                    <w:p w14:paraId="593F0399" w14:textId="77777777" w:rsidR="006C2B77" w:rsidRPr="008A0E8C" w:rsidRDefault="006C2B77" w:rsidP="006C2B77">
                      <w:pPr>
                        <w:spacing w:after="0" w:line="240" w:lineRule="auto"/>
                        <w:rPr>
                          <w:rFonts w:ascii="Calibri" w:eastAsia="Times New Roman" w:hAnsi="Calibri" w:cs="Times New Roman"/>
                          <w:color w:val="4472C4"/>
                          <w:sz w:val="26"/>
                          <w:szCs w:val="26"/>
                          <w:lang w:val="es-CL" w:eastAsia="es-CL"/>
                        </w:rPr>
                      </w:pPr>
                      <w:r w:rsidRPr="008A0E8C">
                        <w:rPr>
                          <w:rFonts w:ascii="Calibri" w:eastAsia="Times New Roman" w:hAnsi="Calibri" w:cs="Times New Roman"/>
                          <w:b/>
                          <w:bCs/>
                          <w:color w:val="4472C4"/>
                          <w:sz w:val="26"/>
                          <w:szCs w:val="26"/>
                          <w:lang w:val="es-CL" w:eastAsia="es-CL"/>
                        </w:rPr>
                        <w:t>PROFESOR:</w:t>
                      </w:r>
                      <w:r w:rsidRPr="008A0E8C">
                        <w:rPr>
                          <w:rFonts w:ascii="Calibri" w:eastAsia="Times New Roman" w:hAnsi="Calibri" w:cs="Times New Roman"/>
                          <w:color w:val="4472C4"/>
                          <w:sz w:val="26"/>
                          <w:szCs w:val="26"/>
                          <w:lang w:val="es-CL" w:eastAsia="es-CL"/>
                        </w:rPr>
                        <w:t xml:space="preserve"> </w:t>
                      </w:r>
                      <w:r w:rsidRPr="008A0E8C">
                        <w:rPr>
                          <w:rFonts w:ascii="Calibri" w:eastAsia="Times New Roman" w:hAnsi="Calibri" w:cs="Times New Roman"/>
                          <w:color w:val="4472C4"/>
                          <w:sz w:val="26"/>
                          <w:szCs w:val="26"/>
                          <w:lang w:val="es-CL" w:eastAsia="es-CL"/>
                        </w:rPr>
                        <w:br/>
                      </w:r>
                      <w:r w:rsidRPr="008A0E8C">
                        <w:rPr>
                          <w:rFonts w:ascii="Calibri" w:eastAsia="Times New Roman" w:hAnsi="Calibri" w:cs="Times New Roman"/>
                          <w:b/>
                          <w:bCs/>
                          <w:color w:val="4472C4"/>
                          <w:sz w:val="26"/>
                          <w:szCs w:val="26"/>
                          <w:lang w:val="es-CL" w:eastAsia="es-CL"/>
                        </w:rPr>
                        <w:t>FECHA:</w:t>
                      </w:r>
                      <w:r w:rsidRPr="008A0E8C">
                        <w:rPr>
                          <w:rFonts w:ascii="Calibri" w:eastAsia="Times New Roman" w:hAnsi="Calibri" w:cs="Times New Roman"/>
                          <w:color w:val="4472C4"/>
                          <w:sz w:val="26"/>
                          <w:szCs w:val="26"/>
                          <w:lang w:val="es-CL" w:eastAsia="es-CL"/>
                        </w:rPr>
                        <w:t xml:space="preserve"> 12/09/26</w:t>
                      </w:r>
                    </w:p>
                    <w:p w14:paraId="6179EB28" w14:textId="77777777" w:rsidR="006C2B77" w:rsidRPr="004C5B25" w:rsidRDefault="006C2B77" w:rsidP="006C2B77">
                      <w:pPr>
                        <w:pStyle w:val="Sinespaciado"/>
                        <w:rPr>
                          <w:color w:val="4F81BD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F362ECE" w14:textId="77777777" w:rsidR="006C2B77" w:rsidRDefault="006C2B77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31C644BA" w14:textId="77777777" w:rsidR="006C2B77" w:rsidRDefault="006C2B77">
      <w:pPr>
        <w:spacing w:before="80" w:after="40"/>
        <w:rPr>
          <w:rFonts w:ascii="Calibri" w:hAnsi="Calibri"/>
          <w:b/>
          <w:color w:val="2F5496"/>
          <w:sz w:val="19"/>
          <w:lang w:val="es-CL"/>
        </w:rPr>
      </w:pPr>
    </w:p>
    <w:p w14:paraId="3390DA16" w14:textId="77777777" w:rsidR="006C2B77" w:rsidRPr="006C2B77" w:rsidRDefault="006C2B77">
      <w:pPr>
        <w:spacing w:before="80" w:after="40"/>
        <w:rPr>
          <w:lang w:val="es-CL"/>
        </w:rPr>
      </w:pPr>
    </w:p>
    <w:p w14:paraId="76EE1C0D" w14:textId="77777777" w:rsidR="009B134E" w:rsidRDefault="00000000">
      <w:pPr>
        <w:spacing w:before="40" w:after="120"/>
      </w:pPr>
      <w:r>
        <w:rPr>
          <w:rFonts w:ascii="Calibri Light" w:hAnsi="Calibri Light"/>
          <w:color w:val="1F4E79"/>
          <w:sz w:val="44"/>
        </w:rPr>
        <w:lastRenderedPageBreak/>
        <w:t>1. BITÁCORA DAILY STANDUP KANBAN</w:t>
      </w:r>
    </w:p>
    <w:tbl>
      <w:tblPr>
        <w:tblW w:w="0" w:type="auto"/>
        <w:jc w:val="center"/>
        <w:tblBorders>
          <w:top w:val="single" w:sz="6" w:space="0" w:color="9CC2E5"/>
          <w:left w:val="single" w:sz="6" w:space="0" w:color="9CC2E5"/>
          <w:bottom w:val="single" w:sz="6" w:space="0" w:color="9CC2E5"/>
          <w:right w:val="single" w:sz="6" w:space="0" w:color="9CC2E5"/>
          <w:insideH w:val="single" w:sz="4" w:space="0" w:color="9CC2E5"/>
        </w:tblBorders>
        <w:tblLook w:val="04A0" w:firstRow="1" w:lastRow="0" w:firstColumn="1" w:lastColumn="0" w:noHBand="0" w:noVBand="1"/>
      </w:tblPr>
      <w:tblGrid>
        <w:gridCol w:w="8842"/>
      </w:tblGrid>
      <w:tr w:rsidR="009B134E" w:rsidRPr="00DB3CCD" w14:paraId="34169F48" w14:textId="77777777">
        <w:trPr>
          <w:jc w:val="center"/>
        </w:trPr>
        <w:tc>
          <w:tcPr>
            <w:tcW w:w="8842" w:type="dxa"/>
            <w:shd w:val="clear" w:color="auto" w:fill="DDEB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70A65" w14:textId="77777777" w:rsidR="009B134E" w:rsidRPr="006C2B77" w:rsidRDefault="00000000">
            <w:pPr>
              <w:spacing w:after="0"/>
              <w:rPr>
                <w:lang w:val="es-CL"/>
              </w:rPr>
            </w:pPr>
            <w:r w:rsidRPr="006C2B77">
              <w:rPr>
                <w:rFonts w:ascii="Calibri" w:hAnsi="Calibri"/>
                <w:b/>
                <w:color w:val="1F4E79"/>
                <w:sz w:val="20"/>
                <w:lang w:val="es-CL"/>
              </w:rPr>
              <w:t>Identificación del Documento y Equipo de Proyecto</w:t>
            </w:r>
          </w:p>
        </w:tc>
      </w:tr>
      <w:tr w:rsidR="009B134E" w:rsidRPr="00DB3CCD" w14:paraId="2CD99090" w14:textId="77777777">
        <w:trPr>
          <w:jc w:val="center"/>
        </w:trPr>
        <w:tc>
          <w:tcPr>
            <w:tcW w:w="8842" w:type="dxa"/>
            <w:shd w:val="clear" w:color="auto" w:fill="F8FB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E957C8" w14:textId="77777777" w:rsidR="009B134E" w:rsidRPr="006C2B77" w:rsidRDefault="00000000">
            <w:pPr>
              <w:spacing w:after="0"/>
              <w:rPr>
                <w:lang w:val="es-CL"/>
              </w:rPr>
            </w:pPr>
            <w:r w:rsidRPr="006C2B77">
              <w:rPr>
                <w:rFonts w:ascii="Calibri" w:hAnsi="Calibri"/>
                <w:b/>
                <w:color w:val="1F4E79"/>
                <w:sz w:val="19"/>
                <w:lang w:val="es-CL"/>
              </w:rPr>
              <w:t xml:space="preserve">Equipo de Desarrollo: </w:t>
            </w:r>
            <w:r w:rsidRPr="006C2B77">
              <w:rPr>
                <w:rFonts w:ascii="Calibri" w:hAnsi="Calibri"/>
                <w:color w:val="17365D"/>
                <w:sz w:val="19"/>
                <w:lang w:val="es-CL"/>
              </w:rPr>
              <w:t>Diego Bastián Jiménez Escobar (Frontend &amp; PWA), Joaquín Ignacio Mendoza Arias (</w:t>
            </w:r>
            <w:proofErr w:type="spellStart"/>
            <w:r w:rsidRPr="006C2B77">
              <w:rPr>
                <w:rFonts w:ascii="Calibri" w:hAnsi="Calibri"/>
                <w:color w:val="17365D"/>
                <w:sz w:val="19"/>
                <w:lang w:val="es-CL"/>
              </w:rPr>
              <w:t>Backend</w:t>
            </w:r>
            <w:proofErr w:type="spellEnd"/>
            <w:r w:rsidRPr="006C2B77">
              <w:rPr>
                <w:rFonts w:ascii="Calibri" w:hAnsi="Calibri"/>
                <w:color w:val="17365D"/>
                <w:sz w:val="19"/>
                <w:lang w:val="es-CL"/>
              </w:rPr>
              <w:t xml:space="preserve"> &amp; </w:t>
            </w:r>
            <w:proofErr w:type="spellStart"/>
            <w:r w:rsidRPr="006C2B77">
              <w:rPr>
                <w:rFonts w:ascii="Calibri" w:hAnsi="Calibri"/>
                <w:color w:val="17365D"/>
                <w:sz w:val="19"/>
                <w:lang w:val="es-CL"/>
              </w:rPr>
              <w:t>APIs</w:t>
            </w:r>
            <w:proofErr w:type="spellEnd"/>
            <w:r w:rsidRPr="006C2B77">
              <w:rPr>
                <w:rFonts w:ascii="Calibri" w:hAnsi="Calibri"/>
                <w:color w:val="17365D"/>
                <w:sz w:val="19"/>
                <w:lang w:val="es-CL"/>
              </w:rPr>
              <w:t>), Alexander Andrés Sáez López (Modelado &amp; Gestión de Base de Datos e Infraestructura).</w:t>
            </w:r>
            <w:r w:rsidRPr="006C2B77">
              <w:rPr>
                <w:rFonts w:ascii="Calibri" w:hAnsi="Calibri"/>
                <w:color w:val="17365D"/>
                <w:sz w:val="19"/>
                <w:lang w:val="es-CL"/>
              </w:rPr>
              <w:br/>
            </w:r>
            <w:r w:rsidRPr="006C2B77">
              <w:rPr>
                <w:rFonts w:ascii="Calibri" w:hAnsi="Calibri"/>
                <w:b/>
                <w:color w:val="1F4E79"/>
                <w:sz w:val="19"/>
                <w:lang w:val="es-CL"/>
              </w:rPr>
              <w:t xml:space="preserve">Instancia de Evaluación: </w:t>
            </w:r>
            <w:r w:rsidRPr="006C2B77">
              <w:rPr>
                <w:rFonts w:ascii="Calibri" w:hAnsi="Calibri"/>
                <w:color w:val="17365D"/>
                <w:sz w:val="19"/>
                <w:lang w:val="es-CL"/>
              </w:rPr>
              <w:t>Fase 1: Definición del Proyecto APT | Patrocinador / Docente Guía: Erwin Aguilera | Entorno: Entel B2B.</w:t>
            </w:r>
          </w:p>
        </w:tc>
      </w:tr>
    </w:tbl>
    <w:p w14:paraId="318BB649" w14:textId="77777777" w:rsidR="009B134E" w:rsidRPr="006C2B77" w:rsidRDefault="009B134E">
      <w:pPr>
        <w:spacing w:after="120"/>
        <w:rPr>
          <w:lang w:val="es-CL"/>
        </w:rPr>
      </w:pPr>
    </w:p>
    <w:p w14:paraId="57DCDD6B" w14:textId="77777777" w:rsidR="009B134E" w:rsidRPr="006C2B77" w:rsidRDefault="00000000">
      <w:pPr>
        <w:keepNext/>
        <w:spacing w:before="200" w:after="60"/>
        <w:rPr>
          <w:lang w:val="es-CL"/>
        </w:rPr>
      </w:pPr>
      <w:r w:rsidRPr="006C2B77">
        <w:rPr>
          <w:rFonts w:ascii="Calibri" w:hAnsi="Calibri"/>
          <w:b/>
          <w:color w:val="2F5496"/>
          <w:sz w:val="24"/>
          <w:lang w:val="es-CL"/>
        </w:rPr>
        <w:t>Control de Versiones y Gobernanza Documental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864"/>
        <w:gridCol w:w="2592"/>
        <w:gridCol w:w="3946"/>
      </w:tblGrid>
      <w:tr w:rsidR="009B134E" w14:paraId="6FB879D5" w14:textId="77777777" w:rsidTr="00DB3CCD">
        <w:trPr>
          <w:tblHeader/>
          <w:jc w:val="center"/>
        </w:trPr>
        <w:tc>
          <w:tcPr>
            <w:tcW w:w="144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2735FA" w14:textId="77777777" w:rsidR="009B134E" w:rsidRDefault="00000000">
            <w:pPr>
              <w:spacing w:after="0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Fecha</w:t>
            </w:r>
            <w:proofErr w:type="spellEnd"/>
          </w:p>
        </w:tc>
        <w:tc>
          <w:tcPr>
            <w:tcW w:w="86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4E8513" w14:textId="77777777" w:rsidR="009B134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Versión</w:t>
            </w:r>
          </w:p>
        </w:tc>
        <w:tc>
          <w:tcPr>
            <w:tcW w:w="2592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53E7CC" w14:textId="77777777" w:rsidR="009B134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Autor / Rol</w:t>
            </w:r>
          </w:p>
        </w:tc>
        <w:tc>
          <w:tcPr>
            <w:tcW w:w="394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F031EF" w14:textId="77777777" w:rsidR="009B134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Descripción del Cambio</w:t>
            </w:r>
          </w:p>
        </w:tc>
      </w:tr>
      <w:tr w:rsidR="009B134E" w:rsidRPr="00DB3CCD" w14:paraId="797179E0" w14:textId="77777777" w:rsidTr="00DB3CCD">
        <w:trPr>
          <w:jc w:val="center"/>
        </w:trPr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26E2AF" w14:textId="77777777" w:rsidR="009B134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19-09-2026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D30241" w14:textId="77777777" w:rsidR="009B134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1.0</w:t>
            </w:r>
          </w:p>
        </w:tc>
        <w:tc>
          <w:tcPr>
            <w:tcW w:w="259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0A57AD" w14:textId="77777777" w:rsidR="009B134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Alexander Sáez / Equipo Atlas</w:t>
            </w:r>
          </w:p>
        </w:tc>
        <w:tc>
          <w:tcPr>
            <w:tcW w:w="394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D23613" w14:textId="77777777" w:rsidR="009B134E" w:rsidRPr="006C2B77" w:rsidRDefault="00000000">
            <w:pPr>
              <w:spacing w:after="0" w:line="240" w:lineRule="auto"/>
              <w:rPr>
                <w:lang w:val="es-CL"/>
              </w:rPr>
            </w:pPr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Versión inicial: Modelado conceptual, propuesta de arquitectura y definición de alcance de Fase 1.</w:t>
            </w:r>
          </w:p>
        </w:tc>
      </w:tr>
      <w:tr w:rsidR="009B134E" w:rsidRPr="00DB3CCD" w14:paraId="684D08BD" w14:textId="77777777" w:rsidTr="00DB3CCD">
        <w:trPr>
          <w:jc w:val="center"/>
        </w:trPr>
        <w:tc>
          <w:tcPr>
            <w:tcW w:w="144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5D73B3" w14:textId="77777777" w:rsidR="009B134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30-09-2026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2C4E1A" w14:textId="77777777" w:rsidR="009B134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2.0</w:t>
            </w:r>
          </w:p>
        </w:tc>
        <w:tc>
          <w:tcPr>
            <w:tcW w:w="259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BD1E80" w14:textId="77777777" w:rsidR="009B134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Alexander Sáez / Equipo Atlas</w:t>
            </w:r>
          </w:p>
        </w:tc>
        <w:tc>
          <w:tcPr>
            <w:tcW w:w="3946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47F349" w14:textId="77777777" w:rsidR="009B134E" w:rsidRPr="006C2B77" w:rsidRDefault="00000000">
            <w:pPr>
              <w:spacing w:after="0" w:line="240" w:lineRule="auto"/>
              <w:rPr>
                <w:lang w:val="es-CL"/>
              </w:rPr>
            </w:pPr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 xml:space="preserve">Despliegue </w:t>
            </w:r>
            <w:proofErr w:type="spellStart"/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cloud</w:t>
            </w:r>
            <w:proofErr w:type="spellEnd"/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 xml:space="preserve"> en </w:t>
            </w:r>
            <w:proofErr w:type="spellStart"/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Neon</w:t>
            </w:r>
            <w:proofErr w:type="spellEnd"/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 xml:space="preserve"> </w:t>
            </w:r>
            <w:proofErr w:type="spellStart"/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Serverless</w:t>
            </w:r>
            <w:proofErr w:type="spellEnd"/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 xml:space="preserve">, separación de ramas </w:t>
            </w:r>
            <w:proofErr w:type="spellStart"/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dev</w:t>
            </w:r>
            <w:proofErr w:type="spellEnd"/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/</w:t>
            </w:r>
            <w:proofErr w:type="spellStart"/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prod</w:t>
            </w:r>
            <w:proofErr w:type="spellEnd"/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 xml:space="preserve">, </w:t>
            </w:r>
            <w:proofErr w:type="spellStart"/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dataset</w:t>
            </w:r>
            <w:proofErr w:type="spellEnd"/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 xml:space="preserve"> semilla y maquetación de UI.</w:t>
            </w:r>
          </w:p>
        </w:tc>
      </w:tr>
      <w:tr w:rsidR="009B134E" w:rsidRPr="00DB3CCD" w14:paraId="04995CB9" w14:textId="77777777" w:rsidTr="00DB3CCD">
        <w:trPr>
          <w:jc w:val="center"/>
        </w:trPr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5536F7" w14:textId="77777777" w:rsidR="009B134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14-10-2026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2A88AE" w14:textId="77777777" w:rsidR="009B134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3.0</w:t>
            </w:r>
          </w:p>
        </w:tc>
        <w:tc>
          <w:tcPr>
            <w:tcW w:w="259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CA6B3B" w14:textId="77777777" w:rsidR="009B134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Alexander Sáez / Equipo Atlas</w:t>
            </w:r>
          </w:p>
        </w:tc>
        <w:tc>
          <w:tcPr>
            <w:tcW w:w="394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807F1D" w14:textId="77777777" w:rsidR="009B134E" w:rsidRPr="006C2B77" w:rsidRDefault="00000000">
            <w:pPr>
              <w:spacing w:after="0" w:line="240" w:lineRule="auto"/>
              <w:rPr>
                <w:lang w:val="es-CL"/>
              </w:rPr>
            </w:pPr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Alineación metodológica a Kanban puro, incorporación de límites WIP, dinámica '</w:t>
            </w:r>
            <w:proofErr w:type="spellStart"/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Walk</w:t>
            </w:r>
            <w:proofErr w:type="spellEnd"/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 xml:space="preserve"> </w:t>
            </w:r>
            <w:proofErr w:type="spellStart"/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the</w:t>
            </w:r>
            <w:proofErr w:type="spellEnd"/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 xml:space="preserve"> </w:t>
            </w:r>
            <w:proofErr w:type="spellStart"/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Board</w:t>
            </w:r>
            <w:proofErr w:type="spellEnd"/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' y resolución de observaciones docentes.</w:t>
            </w:r>
          </w:p>
        </w:tc>
      </w:tr>
      <w:tr w:rsidR="009B134E" w:rsidRPr="00DB3CCD" w14:paraId="586DDB73" w14:textId="77777777" w:rsidTr="00DB3CCD">
        <w:trPr>
          <w:jc w:val="center"/>
        </w:trPr>
        <w:tc>
          <w:tcPr>
            <w:tcW w:w="144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86C8E0" w14:textId="77777777" w:rsidR="009B134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16-10-2026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D4FE88" w14:textId="77777777" w:rsidR="009B134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3.1</w:t>
            </w:r>
          </w:p>
        </w:tc>
        <w:tc>
          <w:tcPr>
            <w:tcW w:w="259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359A58" w14:textId="77777777" w:rsidR="009B134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Alexander Sáez / Equipo Atlas</w:t>
            </w:r>
          </w:p>
        </w:tc>
        <w:tc>
          <w:tcPr>
            <w:tcW w:w="3946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6F1462" w14:textId="77777777" w:rsidR="009B134E" w:rsidRPr="006C2B77" w:rsidRDefault="00000000">
            <w:pPr>
              <w:spacing w:after="0" w:line="240" w:lineRule="auto"/>
              <w:rPr>
                <w:lang w:val="es-CL"/>
              </w:rPr>
            </w:pPr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Incorporación de estándares de Fase 2 (</w:t>
            </w:r>
            <w:proofErr w:type="spellStart"/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CodeFlow</w:t>
            </w:r>
            <w:proofErr w:type="spellEnd"/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 xml:space="preserve">) y unificación estética con Registro_Stakeholders.docx: Formato tipográfico Calibri/Calibri Light, márgenes 0.98"/1.18", paleta azul corporativo (#1F4E79 / #17365D), priorización </w:t>
            </w:r>
            <w:proofErr w:type="spellStart"/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MoSCoW</w:t>
            </w:r>
            <w:proofErr w:type="spellEnd"/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, RNF y Ley 19.628.</w:t>
            </w:r>
          </w:p>
        </w:tc>
      </w:tr>
    </w:tbl>
    <w:p w14:paraId="0988C1B1" w14:textId="77777777" w:rsidR="009B134E" w:rsidRPr="006C2B77" w:rsidRDefault="009B134E">
      <w:pPr>
        <w:spacing w:after="40"/>
        <w:rPr>
          <w:lang w:val="es-C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016"/>
        <w:gridCol w:w="1152"/>
        <w:gridCol w:w="1354"/>
      </w:tblGrid>
      <w:tr w:rsidR="009B134E" w14:paraId="1974B79B" w14:textId="77777777" w:rsidTr="00DB3CCD">
        <w:trPr>
          <w:tblHeader/>
          <w:jc w:val="center"/>
        </w:trPr>
        <w:tc>
          <w:tcPr>
            <w:tcW w:w="216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7B60E4" w14:textId="77777777" w:rsidR="009B134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Rol /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Instancia</w:t>
            </w:r>
            <w:proofErr w:type="spellEnd"/>
          </w:p>
        </w:tc>
        <w:tc>
          <w:tcPr>
            <w:tcW w:w="216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40F082" w14:textId="77777777" w:rsidR="009B134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Nombre</w:t>
            </w:r>
          </w:p>
        </w:tc>
        <w:tc>
          <w:tcPr>
            <w:tcW w:w="201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57715C" w14:textId="77777777" w:rsidR="009B134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Organización</w:t>
            </w:r>
          </w:p>
        </w:tc>
        <w:tc>
          <w:tcPr>
            <w:tcW w:w="1152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A4B0DD" w14:textId="77777777" w:rsidR="009B134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Fecha</w:t>
            </w:r>
          </w:p>
        </w:tc>
        <w:tc>
          <w:tcPr>
            <w:tcW w:w="135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21CAFA" w14:textId="77777777" w:rsidR="009B134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Estado</w:t>
            </w:r>
          </w:p>
        </w:tc>
      </w:tr>
      <w:tr w:rsidR="009B134E" w14:paraId="34419118" w14:textId="77777777" w:rsidTr="00DB3CCD">
        <w:trPr>
          <w:jc w:val="center"/>
        </w:trPr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B48688" w14:textId="77777777" w:rsidR="009B134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Patrocinador / Docente Guía</w:t>
            </w:r>
          </w:p>
        </w:tc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99E55A" w14:textId="77777777" w:rsidR="009B134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Erwin Aguilera (Docente APT)</w:t>
            </w:r>
          </w:p>
        </w:tc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006E4A" w14:textId="77777777" w:rsidR="009B134E" w:rsidRPr="006C2B77" w:rsidRDefault="00000000">
            <w:pPr>
              <w:spacing w:after="0" w:line="240" w:lineRule="auto"/>
              <w:rPr>
                <w:lang w:val="es-CL"/>
              </w:rPr>
            </w:pPr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Escuela de Informática Duoc UC</w:t>
            </w:r>
          </w:p>
        </w:tc>
        <w:tc>
          <w:tcPr>
            <w:tcW w:w="11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93B007" w14:textId="77777777" w:rsidR="009B134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16-10-2026</w:t>
            </w:r>
          </w:p>
        </w:tc>
        <w:tc>
          <w:tcPr>
            <w:tcW w:w="135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D4C2CA" w14:textId="77777777" w:rsidR="009B134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En Revisión</w:t>
            </w:r>
          </w:p>
        </w:tc>
      </w:tr>
      <w:tr w:rsidR="009B134E" w14:paraId="0D40B9E3" w14:textId="77777777" w:rsidTr="00DB3CCD">
        <w:trPr>
          <w:jc w:val="center"/>
        </w:trPr>
        <w:tc>
          <w:tcPr>
            <w:tcW w:w="216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680F69" w14:textId="77777777" w:rsidR="009B134E" w:rsidRPr="006C2B77" w:rsidRDefault="00000000">
            <w:pPr>
              <w:spacing w:after="0" w:line="240" w:lineRule="auto"/>
              <w:rPr>
                <w:lang w:val="es-CL"/>
              </w:rPr>
            </w:pPr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Líder de Proyecto / Product Owner</w:t>
            </w:r>
          </w:p>
        </w:tc>
        <w:tc>
          <w:tcPr>
            <w:tcW w:w="216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240E7D" w14:textId="77777777" w:rsidR="009B134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 xml:space="preserve">Diego </w:t>
            </w:r>
            <w:proofErr w:type="spellStart"/>
            <w:r>
              <w:rPr>
                <w:rFonts w:ascii="Calibri" w:hAnsi="Calibri"/>
                <w:color w:val="17365D"/>
                <w:sz w:val="18"/>
              </w:rPr>
              <w:t>Bastián</w:t>
            </w:r>
            <w:proofErr w:type="spellEnd"/>
            <w:r>
              <w:rPr>
                <w:rFonts w:ascii="Calibri" w:hAnsi="Calibri"/>
                <w:color w:val="17365D"/>
                <w:sz w:val="18"/>
              </w:rPr>
              <w:t xml:space="preserve"> Jiménez Escobar</w:t>
            </w:r>
          </w:p>
        </w:tc>
        <w:tc>
          <w:tcPr>
            <w:tcW w:w="2016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4CC3C0" w14:textId="77777777" w:rsidR="009B134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Equipo Atlas</w:t>
            </w:r>
          </w:p>
        </w:tc>
        <w:tc>
          <w:tcPr>
            <w:tcW w:w="115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E7DC7" w14:textId="77777777" w:rsidR="009B134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16-10-2026</w:t>
            </w:r>
          </w:p>
        </w:tc>
        <w:tc>
          <w:tcPr>
            <w:tcW w:w="135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2C4431" w14:textId="77777777" w:rsidR="009B134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Aprobado</w:t>
            </w:r>
          </w:p>
        </w:tc>
      </w:tr>
      <w:tr w:rsidR="009B134E" w14:paraId="689C5B0E" w14:textId="77777777" w:rsidTr="00DB3CCD">
        <w:trPr>
          <w:jc w:val="center"/>
        </w:trPr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27E1C8" w14:textId="77777777" w:rsidR="009B134E" w:rsidRPr="006C2B77" w:rsidRDefault="00000000">
            <w:pPr>
              <w:spacing w:after="0" w:line="240" w:lineRule="auto"/>
              <w:rPr>
                <w:lang w:val="es-CL"/>
              </w:rPr>
            </w:pPr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Líder de Persistencia e Infraestructura</w:t>
            </w:r>
          </w:p>
        </w:tc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0D5E7F" w14:textId="77777777" w:rsidR="009B134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Alexander Andrés Sáez López</w:t>
            </w:r>
          </w:p>
        </w:tc>
        <w:tc>
          <w:tcPr>
            <w:tcW w:w="201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EEE163" w14:textId="77777777" w:rsidR="009B134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Equipo Atlas</w:t>
            </w:r>
          </w:p>
        </w:tc>
        <w:tc>
          <w:tcPr>
            <w:tcW w:w="115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497618" w14:textId="77777777" w:rsidR="009B134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16-10-2026</w:t>
            </w:r>
          </w:p>
        </w:tc>
        <w:tc>
          <w:tcPr>
            <w:tcW w:w="135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445C78" w14:textId="77777777" w:rsidR="009B134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Aprobado</w:t>
            </w:r>
          </w:p>
        </w:tc>
      </w:tr>
      <w:tr w:rsidR="009B134E" w14:paraId="38A630C8" w14:textId="77777777" w:rsidTr="00DB3CCD">
        <w:trPr>
          <w:jc w:val="center"/>
        </w:trPr>
        <w:tc>
          <w:tcPr>
            <w:tcW w:w="216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5E24C4" w14:textId="77777777" w:rsidR="009B134E" w:rsidRPr="006C2B77" w:rsidRDefault="00000000">
            <w:pPr>
              <w:spacing w:after="0" w:line="240" w:lineRule="auto"/>
              <w:rPr>
                <w:lang w:val="es-CL"/>
              </w:rPr>
            </w:pPr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 xml:space="preserve">Líder de </w:t>
            </w:r>
            <w:proofErr w:type="spellStart"/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Backend</w:t>
            </w:r>
            <w:proofErr w:type="spellEnd"/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 xml:space="preserve"> y Arquitectura API</w:t>
            </w:r>
          </w:p>
        </w:tc>
        <w:tc>
          <w:tcPr>
            <w:tcW w:w="216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B556A3" w14:textId="77777777" w:rsidR="009B134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Joaquín Ignacio Mendoza Arias</w:t>
            </w:r>
          </w:p>
        </w:tc>
        <w:tc>
          <w:tcPr>
            <w:tcW w:w="2016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C9601C" w14:textId="77777777" w:rsidR="009B134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Equipo Atlas</w:t>
            </w:r>
          </w:p>
        </w:tc>
        <w:tc>
          <w:tcPr>
            <w:tcW w:w="115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791B85" w14:textId="77777777" w:rsidR="009B134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16-10-2026</w:t>
            </w:r>
          </w:p>
        </w:tc>
        <w:tc>
          <w:tcPr>
            <w:tcW w:w="135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216ED8" w14:textId="77777777" w:rsidR="009B134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Aprobado</w:t>
            </w:r>
          </w:p>
        </w:tc>
      </w:tr>
    </w:tbl>
    <w:p w14:paraId="5AAA3A1A" w14:textId="77777777" w:rsidR="009B134E" w:rsidRDefault="009B134E">
      <w:pPr>
        <w:spacing w:after="80"/>
      </w:pPr>
    </w:p>
    <w:tbl>
      <w:tblPr>
        <w:tblW w:w="0" w:type="auto"/>
        <w:jc w:val="center"/>
        <w:tblBorders>
          <w:top w:val="single" w:sz="6" w:space="0" w:color="9CC2E5"/>
          <w:left w:val="single" w:sz="6" w:space="0" w:color="9CC2E5"/>
          <w:bottom w:val="single" w:sz="6" w:space="0" w:color="9CC2E5"/>
          <w:right w:val="single" w:sz="6" w:space="0" w:color="9CC2E5"/>
          <w:insideH w:val="single" w:sz="4" w:space="0" w:color="9CC2E5"/>
        </w:tblBorders>
        <w:tblLook w:val="04A0" w:firstRow="1" w:lastRow="0" w:firstColumn="1" w:lastColumn="0" w:noHBand="0" w:noVBand="1"/>
      </w:tblPr>
      <w:tblGrid>
        <w:gridCol w:w="8842"/>
      </w:tblGrid>
      <w:tr w:rsidR="009B134E" w:rsidRPr="00DB3CCD" w14:paraId="118D31D6" w14:textId="77777777">
        <w:trPr>
          <w:jc w:val="center"/>
        </w:trPr>
        <w:tc>
          <w:tcPr>
            <w:tcW w:w="8842" w:type="dxa"/>
            <w:shd w:val="clear" w:color="auto" w:fill="DDEB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F83E24B" w14:textId="77777777" w:rsidR="009B134E" w:rsidRPr="006C2B77" w:rsidRDefault="00000000">
            <w:pPr>
              <w:spacing w:after="0"/>
              <w:rPr>
                <w:lang w:val="es-CL"/>
              </w:rPr>
            </w:pPr>
            <w:r w:rsidRPr="006C2B77">
              <w:rPr>
                <w:rFonts w:ascii="Calibri" w:hAnsi="Calibri"/>
                <w:b/>
                <w:color w:val="1F4E79"/>
                <w:sz w:val="20"/>
                <w:lang w:val="es-CL"/>
              </w:rPr>
              <w:t>1.1 Dinámica y Sincronización del Flujo Continuo</w:t>
            </w:r>
          </w:p>
        </w:tc>
      </w:tr>
      <w:tr w:rsidR="009B134E" w:rsidRPr="00DB3CCD" w14:paraId="3717780E" w14:textId="77777777">
        <w:trPr>
          <w:jc w:val="center"/>
        </w:trPr>
        <w:tc>
          <w:tcPr>
            <w:tcW w:w="8842" w:type="dxa"/>
            <w:shd w:val="clear" w:color="auto" w:fill="F8FB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BDA95E" w14:textId="77777777" w:rsidR="009B134E" w:rsidRPr="006C2B77" w:rsidRDefault="00000000">
            <w:pPr>
              <w:spacing w:after="0" w:line="240" w:lineRule="auto"/>
              <w:rPr>
                <w:lang w:val="es-CL"/>
              </w:rPr>
            </w:pPr>
            <w:r w:rsidRPr="006C2B77">
              <w:rPr>
                <w:rFonts w:ascii="Calibri" w:hAnsi="Calibri"/>
                <w:color w:val="17365D"/>
                <w:sz w:val="19"/>
                <w:lang w:val="es-CL"/>
              </w:rPr>
              <w:t xml:space="preserve">Este documento recopila la bitácora cronológica formal de las reuniones diarias de sincronización (Daily </w:t>
            </w:r>
            <w:proofErr w:type="spellStart"/>
            <w:r w:rsidRPr="006C2B77">
              <w:rPr>
                <w:rFonts w:ascii="Calibri" w:hAnsi="Calibri"/>
                <w:color w:val="17365D"/>
                <w:sz w:val="19"/>
                <w:lang w:val="es-CL"/>
              </w:rPr>
              <w:t>Standup</w:t>
            </w:r>
            <w:proofErr w:type="spellEnd"/>
            <w:r w:rsidRPr="006C2B77">
              <w:rPr>
                <w:rFonts w:ascii="Calibri" w:hAnsi="Calibri"/>
                <w:color w:val="17365D"/>
                <w:sz w:val="19"/>
                <w:lang w:val="es-CL"/>
              </w:rPr>
              <w:t>) bajo la dinámica Kanban ('</w:t>
            </w:r>
            <w:proofErr w:type="spellStart"/>
            <w:r w:rsidRPr="006C2B77">
              <w:rPr>
                <w:rFonts w:ascii="Calibri" w:hAnsi="Calibri"/>
                <w:color w:val="17365D"/>
                <w:sz w:val="19"/>
                <w:lang w:val="es-CL"/>
              </w:rPr>
              <w:t>Walk</w:t>
            </w:r>
            <w:proofErr w:type="spellEnd"/>
            <w:r w:rsidRPr="006C2B77">
              <w:rPr>
                <w:rFonts w:ascii="Calibri" w:hAnsi="Calibri"/>
                <w:color w:val="17365D"/>
                <w:sz w:val="19"/>
                <w:lang w:val="es-CL"/>
              </w:rPr>
              <w:t xml:space="preserve"> </w:t>
            </w:r>
            <w:proofErr w:type="spellStart"/>
            <w:r w:rsidRPr="006C2B77">
              <w:rPr>
                <w:rFonts w:ascii="Calibri" w:hAnsi="Calibri"/>
                <w:color w:val="17365D"/>
                <w:sz w:val="19"/>
                <w:lang w:val="es-CL"/>
              </w:rPr>
              <w:t>the</w:t>
            </w:r>
            <w:proofErr w:type="spellEnd"/>
            <w:r w:rsidRPr="006C2B77">
              <w:rPr>
                <w:rFonts w:ascii="Calibri" w:hAnsi="Calibri"/>
                <w:color w:val="17365D"/>
                <w:sz w:val="19"/>
                <w:lang w:val="es-CL"/>
              </w:rPr>
              <w:t xml:space="preserve"> </w:t>
            </w:r>
            <w:proofErr w:type="spellStart"/>
            <w:r w:rsidRPr="006C2B77">
              <w:rPr>
                <w:rFonts w:ascii="Calibri" w:hAnsi="Calibri"/>
                <w:color w:val="17365D"/>
                <w:sz w:val="19"/>
                <w:lang w:val="es-CL"/>
              </w:rPr>
              <w:t>Board</w:t>
            </w:r>
            <w:proofErr w:type="spellEnd"/>
            <w:r w:rsidRPr="006C2B77">
              <w:rPr>
                <w:rFonts w:ascii="Calibri" w:hAnsi="Calibri"/>
                <w:color w:val="17365D"/>
                <w:sz w:val="19"/>
                <w:lang w:val="es-CL"/>
              </w:rPr>
              <w:t>'). Registra la supervisión del flujo de tarjetas de derecha a izquierda, el respeto estricto de los límites WIP, el análisis de cuellos de botella y la resolución proactiva de bloqueos técnicos entre Alexander, Diego y Joaquín, conforme al estándar de diseño institucional.</w:t>
            </w:r>
          </w:p>
        </w:tc>
      </w:tr>
    </w:tbl>
    <w:p w14:paraId="1A658323" w14:textId="77777777" w:rsidR="009B134E" w:rsidRPr="006C2B77" w:rsidRDefault="009B134E">
      <w:pPr>
        <w:spacing w:after="80"/>
        <w:rPr>
          <w:lang w:val="es-CL"/>
        </w:rPr>
      </w:pPr>
    </w:p>
    <w:p w14:paraId="43648538" w14:textId="77777777" w:rsidR="009B134E" w:rsidRPr="006C2B77" w:rsidRDefault="00000000">
      <w:pPr>
        <w:keepNext/>
        <w:spacing w:before="280" w:after="80"/>
        <w:rPr>
          <w:lang w:val="es-CL"/>
        </w:rPr>
      </w:pPr>
      <w:r w:rsidRPr="006C2B77">
        <w:rPr>
          <w:rFonts w:ascii="Calibri Light" w:hAnsi="Calibri Light"/>
          <w:color w:val="1F4E79"/>
          <w:sz w:val="32"/>
          <w:lang w:val="es-CL"/>
        </w:rPr>
        <w:t>1. Dinámica de la Reunión Diaria: '</w:t>
      </w:r>
      <w:proofErr w:type="spellStart"/>
      <w:r w:rsidRPr="006C2B77">
        <w:rPr>
          <w:rFonts w:ascii="Calibri Light" w:hAnsi="Calibri Light"/>
          <w:color w:val="1F4E79"/>
          <w:sz w:val="32"/>
          <w:lang w:val="es-CL"/>
        </w:rPr>
        <w:t>Walk</w:t>
      </w:r>
      <w:proofErr w:type="spellEnd"/>
      <w:r w:rsidRPr="006C2B77">
        <w:rPr>
          <w:rFonts w:ascii="Calibri Light" w:hAnsi="Calibri Light"/>
          <w:color w:val="1F4E79"/>
          <w:sz w:val="32"/>
          <w:lang w:val="es-CL"/>
        </w:rPr>
        <w:t xml:space="preserve"> </w:t>
      </w:r>
      <w:proofErr w:type="spellStart"/>
      <w:r w:rsidRPr="006C2B77">
        <w:rPr>
          <w:rFonts w:ascii="Calibri Light" w:hAnsi="Calibri Light"/>
          <w:color w:val="1F4E79"/>
          <w:sz w:val="32"/>
          <w:lang w:val="es-CL"/>
        </w:rPr>
        <w:t>the</w:t>
      </w:r>
      <w:proofErr w:type="spellEnd"/>
      <w:r w:rsidRPr="006C2B77">
        <w:rPr>
          <w:rFonts w:ascii="Calibri Light" w:hAnsi="Calibri Light"/>
          <w:color w:val="1F4E79"/>
          <w:sz w:val="32"/>
          <w:lang w:val="es-CL"/>
        </w:rPr>
        <w:t xml:space="preserve"> </w:t>
      </w:r>
      <w:proofErr w:type="spellStart"/>
      <w:r w:rsidRPr="006C2B77">
        <w:rPr>
          <w:rFonts w:ascii="Calibri Light" w:hAnsi="Calibri Light"/>
          <w:color w:val="1F4E79"/>
          <w:sz w:val="32"/>
          <w:lang w:val="es-CL"/>
        </w:rPr>
        <w:t>Board</w:t>
      </w:r>
      <w:proofErr w:type="spellEnd"/>
      <w:r w:rsidRPr="006C2B77">
        <w:rPr>
          <w:rFonts w:ascii="Calibri Light" w:hAnsi="Calibri Light"/>
          <w:color w:val="1F4E79"/>
          <w:sz w:val="32"/>
          <w:lang w:val="es-CL"/>
        </w:rPr>
        <w:t>'</w:t>
      </w:r>
    </w:p>
    <w:p w14:paraId="02579555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 xml:space="preserve">Protocolo de Sincronización: </w:t>
      </w:r>
      <w:r w:rsidRPr="006C2B77">
        <w:rPr>
          <w:rFonts w:ascii="Calibri" w:hAnsi="Calibri"/>
          <w:color w:val="17365D"/>
          <w:sz w:val="20"/>
          <w:lang w:val="es-CL"/>
        </w:rPr>
        <w:t>En Kanban, la reunión diaria no consiste en reportar estados individuales a un supervisor, sino en analizar colectivamente el tablero visual para optimizar el flujo de tarjetas de derecha a izquierda (desde las más cercanas a terminar hacia las entrantes):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4"/>
        <w:gridCol w:w="5818"/>
      </w:tblGrid>
      <w:tr w:rsidR="009B134E" w14:paraId="0FEE8727" w14:textId="77777777" w:rsidTr="00DB3CCD">
        <w:trPr>
          <w:tblHeader/>
          <w:jc w:val="center"/>
        </w:trPr>
        <w:tc>
          <w:tcPr>
            <w:tcW w:w="302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088523" w14:textId="77777777" w:rsidR="009B134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Etapa del Standup (15 min)</w:t>
            </w:r>
          </w:p>
        </w:tc>
        <w:tc>
          <w:tcPr>
            <w:tcW w:w="581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E896D0" w14:textId="77777777" w:rsidR="009B134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Acción del Equipo</w:t>
            </w:r>
          </w:p>
        </w:tc>
      </w:tr>
      <w:tr w:rsidR="009B134E" w:rsidRPr="00DB3CCD" w14:paraId="434AEEC0" w14:textId="77777777" w:rsidTr="00DB3CCD">
        <w:trPr>
          <w:jc w:val="center"/>
        </w:trPr>
        <w:tc>
          <w:tcPr>
            <w:tcW w:w="30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C391A0" w14:textId="77777777" w:rsidR="009B134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Paso 1: Revisar 'En Revisión'</w:t>
            </w:r>
          </w:p>
        </w:tc>
        <w:tc>
          <w:tcPr>
            <w:tcW w:w="5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B67248" w14:textId="77777777" w:rsidR="009B134E" w:rsidRPr="006C2B77" w:rsidRDefault="00000000">
            <w:pPr>
              <w:spacing w:after="0" w:line="240" w:lineRule="auto"/>
              <w:rPr>
                <w:lang w:val="es-CL"/>
              </w:rPr>
            </w:pPr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 xml:space="preserve">Identificar qué tarjetas están esperando aprobación de </w:t>
            </w:r>
            <w:proofErr w:type="spellStart"/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Pull</w:t>
            </w:r>
            <w:proofErr w:type="spellEnd"/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 xml:space="preserve"> </w:t>
            </w:r>
            <w:proofErr w:type="spellStart"/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Request</w:t>
            </w:r>
            <w:proofErr w:type="spellEnd"/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 xml:space="preserve"> o validación funcional para empujarlas de inmediato a 'Hecho'.</w:t>
            </w:r>
          </w:p>
        </w:tc>
      </w:tr>
      <w:tr w:rsidR="009B134E" w:rsidRPr="00DB3CCD" w14:paraId="67721506" w14:textId="77777777" w:rsidTr="00DB3CCD">
        <w:trPr>
          <w:jc w:val="center"/>
        </w:trPr>
        <w:tc>
          <w:tcPr>
            <w:tcW w:w="302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B6173D" w14:textId="77777777" w:rsidR="009B134E" w:rsidRPr="006C2B77" w:rsidRDefault="00000000">
            <w:pPr>
              <w:spacing w:after="0" w:line="240" w:lineRule="auto"/>
              <w:rPr>
                <w:lang w:val="es-CL"/>
              </w:rPr>
            </w:pPr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Paso 2: Detectar Bloqueos en 'En Progreso'</w:t>
            </w:r>
          </w:p>
        </w:tc>
        <w:tc>
          <w:tcPr>
            <w:tcW w:w="581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A650AE" w14:textId="77777777" w:rsidR="009B134E" w:rsidRPr="006C2B77" w:rsidRDefault="00000000">
            <w:pPr>
              <w:spacing w:after="0" w:line="240" w:lineRule="auto"/>
              <w:rPr>
                <w:lang w:val="es-CL"/>
              </w:rPr>
            </w:pPr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Verificar si alguna tarjeta lleva más de 48 horas sin avanzar o si algún desarrollador requiere apoyo técnico de un par.</w:t>
            </w:r>
          </w:p>
        </w:tc>
      </w:tr>
      <w:tr w:rsidR="009B134E" w:rsidRPr="00DB3CCD" w14:paraId="363495BD" w14:textId="77777777" w:rsidTr="00DB3CCD">
        <w:trPr>
          <w:jc w:val="center"/>
        </w:trPr>
        <w:tc>
          <w:tcPr>
            <w:tcW w:w="30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9D8403" w14:textId="77777777" w:rsidR="009B134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 xml:space="preserve">Paso 3: Validar </w:t>
            </w:r>
            <w:proofErr w:type="spellStart"/>
            <w:r>
              <w:rPr>
                <w:rFonts w:ascii="Calibri" w:hAnsi="Calibri"/>
                <w:color w:val="17365D"/>
                <w:sz w:val="18"/>
              </w:rPr>
              <w:t>Límites</w:t>
            </w:r>
            <w:proofErr w:type="spellEnd"/>
            <w:r>
              <w:rPr>
                <w:rFonts w:ascii="Calibri" w:hAnsi="Calibri"/>
                <w:color w:val="17365D"/>
                <w:sz w:val="18"/>
              </w:rPr>
              <w:t xml:space="preserve"> WIP</w:t>
            </w:r>
          </w:p>
        </w:tc>
        <w:tc>
          <w:tcPr>
            <w:tcW w:w="58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DE3218" w14:textId="77777777" w:rsidR="009B134E" w:rsidRPr="006C2B77" w:rsidRDefault="00000000">
            <w:pPr>
              <w:spacing w:after="0" w:line="240" w:lineRule="auto"/>
              <w:rPr>
                <w:lang w:val="es-CL"/>
              </w:rPr>
            </w:pPr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Asegurar que ninguna columna supere su límite máximo. Si hay saturación, el equipo prioriza destrabar el cuello de botella antes de iniciar nuevo código.</w:t>
            </w:r>
          </w:p>
        </w:tc>
      </w:tr>
      <w:tr w:rsidR="009B134E" w:rsidRPr="00DB3CCD" w14:paraId="11407FF2" w14:textId="77777777" w:rsidTr="00DB3CCD">
        <w:trPr>
          <w:jc w:val="center"/>
        </w:trPr>
        <w:tc>
          <w:tcPr>
            <w:tcW w:w="302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615764" w14:textId="77777777" w:rsidR="009B134E" w:rsidRPr="006C2B77" w:rsidRDefault="00000000">
            <w:pPr>
              <w:spacing w:after="0" w:line="240" w:lineRule="auto"/>
              <w:rPr>
                <w:lang w:val="es-CL"/>
              </w:rPr>
            </w:pPr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Paso 4: Halado de Nuevas Tarjetas ('</w:t>
            </w:r>
            <w:proofErr w:type="spellStart"/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Pull</w:t>
            </w:r>
            <w:proofErr w:type="spellEnd"/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')</w:t>
            </w:r>
          </w:p>
        </w:tc>
        <w:tc>
          <w:tcPr>
            <w:tcW w:w="581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62681A" w14:textId="77777777" w:rsidR="009B134E" w:rsidRPr="006C2B77" w:rsidRDefault="00000000">
            <w:pPr>
              <w:spacing w:after="0" w:line="240" w:lineRule="auto"/>
              <w:rPr>
                <w:lang w:val="es-CL"/>
              </w:rPr>
            </w:pPr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Solo si un desarrollador ha liberado su capacidad, selecciona la tarjeta de mayor prioridad desde 'Por Hacer'.</w:t>
            </w:r>
          </w:p>
        </w:tc>
      </w:tr>
    </w:tbl>
    <w:p w14:paraId="727919DD" w14:textId="77777777" w:rsidR="009B134E" w:rsidRPr="006C2B77" w:rsidRDefault="009B134E">
      <w:pPr>
        <w:spacing w:after="80"/>
        <w:rPr>
          <w:lang w:val="es-CL"/>
        </w:rPr>
      </w:pPr>
    </w:p>
    <w:p w14:paraId="2AE220E8" w14:textId="77777777" w:rsidR="009B134E" w:rsidRPr="006C2B77" w:rsidRDefault="00000000">
      <w:pPr>
        <w:keepNext/>
        <w:spacing w:before="280" w:after="80"/>
        <w:rPr>
          <w:lang w:val="es-CL"/>
        </w:rPr>
      </w:pPr>
      <w:r w:rsidRPr="006C2B77">
        <w:rPr>
          <w:rFonts w:ascii="Calibri Light" w:hAnsi="Calibri Light"/>
          <w:color w:val="1F4E79"/>
          <w:sz w:val="32"/>
          <w:lang w:val="es-CL"/>
        </w:rPr>
        <w:t xml:space="preserve">2. Bitácora Cronológica de Sesiones de </w:t>
      </w:r>
      <w:proofErr w:type="spellStart"/>
      <w:r w:rsidRPr="006C2B77">
        <w:rPr>
          <w:rFonts w:ascii="Calibri Light" w:hAnsi="Calibri Light"/>
          <w:color w:val="1F4E79"/>
          <w:sz w:val="32"/>
          <w:lang w:val="es-CL"/>
        </w:rPr>
        <w:t>Standup</w:t>
      </w:r>
      <w:proofErr w:type="spellEnd"/>
    </w:p>
    <w:p w14:paraId="4015343B" w14:textId="77777777" w:rsidR="009B134E" w:rsidRPr="006C2B77" w:rsidRDefault="00000000">
      <w:pPr>
        <w:keepNext/>
        <w:spacing w:before="200" w:after="60"/>
        <w:rPr>
          <w:lang w:val="es-CL"/>
        </w:rPr>
      </w:pPr>
      <w:r w:rsidRPr="006C2B77">
        <w:rPr>
          <w:rFonts w:ascii="Calibri" w:hAnsi="Calibri"/>
          <w:b/>
          <w:color w:val="2F5496"/>
          <w:sz w:val="24"/>
          <w:lang w:val="es-CL"/>
        </w:rPr>
        <w:t>Sesión 01 — Arranque de Flujo (</w:t>
      </w:r>
      <w:proofErr w:type="gramStart"/>
      <w:r w:rsidRPr="006C2B77">
        <w:rPr>
          <w:rFonts w:ascii="Calibri" w:hAnsi="Calibri"/>
          <w:b/>
          <w:color w:val="2F5496"/>
          <w:sz w:val="24"/>
          <w:lang w:val="es-CL"/>
        </w:rPr>
        <w:t>Lunes</w:t>
      </w:r>
      <w:proofErr w:type="gramEnd"/>
      <w:r w:rsidRPr="006C2B77">
        <w:rPr>
          <w:rFonts w:ascii="Calibri" w:hAnsi="Calibri"/>
          <w:b/>
          <w:color w:val="2F5496"/>
          <w:sz w:val="24"/>
          <w:lang w:val="es-CL"/>
        </w:rPr>
        <w:t>)</w:t>
      </w:r>
    </w:p>
    <w:p w14:paraId="08818E02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 xml:space="preserve">Objetivo de Flujo: </w:t>
      </w:r>
      <w:r w:rsidRPr="006C2B77">
        <w:rPr>
          <w:rFonts w:ascii="Calibri" w:hAnsi="Calibri"/>
          <w:color w:val="17365D"/>
          <w:sz w:val="20"/>
          <w:lang w:val="es-CL"/>
        </w:rPr>
        <w:t>Foco: Configuración de entornos locales y refinamiento de tarjetas en Backlog.</w:t>
      </w:r>
    </w:p>
    <w:p w14:paraId="6D319CA5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 xml:space="preserve">• Alexander Sáez (Base de Datos): </w:t>
      </w:r>
      <w:r w:rsidRPr="006C2B77">
        <w:rPr>
          <w:rFonts w:ascii="Calibri" w:hAnsi="Calibri"/>
          <w:color w:val="17365D"/>
          <w:sz w:val="20"/>
          <w:lang w:val="es-CL"/>
        </w:rPr>
        <w:t>Tarjeta WI-01 movida a 'En Progreso'. Diseñando el DER en 3FN y evaluando tipos ENUM para PostgreSQL. Sin bloqueos.</w:t>
      </w:r>
    </w:p>
    <w:p w14:paraId="23534F71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>• Joaquín Mendoza (</w:t>
      </w:r>
      <w:proofErr w:type="spellStart"/>
      <w:r w:rsidRPr="006C2B77">
        <w:rPr>
          <w:rFonts w:ascii="Calibri" w:hAnsi="Calibri"/>
          <w:b/>
          <w:color w:val="1F4E79"/>
          <w:sz w:val="20"/>
          <w:lang w:val="es-CL"/>
        </w:rPr>
        <w:t>Backend</w:t>
      </w:r>
      <w:proofErr w:type="spellEnd"/>
      <w:r w:rsidRPr="006C2B77">
        <w:rPr>
          <w:rFonts w:ascii="Calibri" w:hAnsi="Calibri"/>
          <w:b/>
          <w:color w:val="1F4E79"/>
          <w:sz w:val="20"/>
          <w:lang w:val="es-CL"/>
        </w:rPr>
        <w:t xml:space="preserve">): </w:t>
      </w:r>
      <w:r w:rsidRPr="006C2B77">
        <w:rPr>
          <w:rFonts w:ascii="Calibri" w:hAnsi="Calibri"/>
          <w:color w:val="17365D"/>
          <w:sz w:val="20"/>
          <w:lang w:val="es-CL"/>
        </w:rPr>
        <w:t xml:space="preserve">Tarjeta WI-03 en 'En Progreso'. Estructurando el esqueleto base de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FastAPI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 xml:space="preserve"> y evaluando librerías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asyncpg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>. Sin bloqueos.</w:t>
      </w:r>
    </w:p>
    <w:p w14:paraId="4E1B724C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 xml:space="preserve">• Diego Jiménez (Frontend): </w:t>
      </w:r>
      <w:r w:rsidRPr="006C2B77">
        <w:rPr>
          <w:rFonts w:ascii="Calibri" w:hAnsi="Calibri"/>
          <w:color w:val="17365D"/>
          <w:sz w:val="20"/>
          <w:lang w:val="es-CL"/>
        </w:rPr>
        <w:t xml:space="preserve">Tarjeta WI-06 en 'En Progreso'. </w:t>
      </w:r>
      <w:r>
        <w:rPr>
          <w:rFonts w:ascii="Calibri" w:hAnsi="Calibri"/>
          <w:color w:val="17365D"/>
          <w:sz w:val="20"/>
        </w:rPr>
        <w:t xml:space="preserve">Setup </w:t>
      </w:r>
      <w:proofErr w:type="spellStart"/>
      <w:r>
        <w:rPr>
          <w:rFonts w:ascii="Calibri" w:hAnsi="Calibri"/>
          <w:color w:val="17365D"/>
          <w:sz w:val="20"/>
        </w:rPr>
        <w:t>inicial</w:t>
      </w:r>
      <w:proofErr w:type="spellEnd"/>
      <w:r>
        <w:rPr>
          <w:rFonts w:ascii="Calibri" w:hAnsi="Calibri"/>
          <w:color w:val="17365D"/>
          <w:sz w:val="20"/>
        </w:rPr>
        <w:t xml:space="preserve"> de </w:t>
      </w:r>
      <w:proofErr w:type="spellStart"/>
      <w:r>
        <w:rPr>
          <w:rFonts w:ascii="Calibri" w:hAnsi="Calibri"/>
          <w:color w:val="17365D"/>
          <w:sz w:val="20"/>
        </w:rPr>
        <w:t>Vite</w:t>
      </w:r>
      <w:proofErr w:type="spellEnd"/>
      <w:r>
        <w:rPr>
          <w:rFonts w:ascii="Calibri" w:hAnsi="Calibri"/>
          <w:color w:val="17365D"/>
          <w:sz w:val="20"/>
        </w:rPr>
        <w:t xml:space="preserve"> + React 18 con Tailwind CSS. </w:t>
      </w:r>
      <w:r w:rsidRPr="006C2B77">
        <w:rPr>
          <w:rFonts w:ascii="Calibri" w:hAnsi="Calibri"/>
          <w:color w:val="17365D"/>
          <w:sz w:val="20"/>
          <w:lang w:val="es-CL"/>
        </w:rPr>
        <w:t xml:space="preserve">Maquetando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layout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 xml:space="preserve"> modular. Sin bloqueos.</w:t>
      </w:r>
    </w:p>
    <w:p w14:paraId="0DFCBC0F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 xml:space="preserve">• Control WIP y Tablero: </w:t>
      </w:r>
      <w:r w:rsidRPr="006C2B77">
        <w:rPr>
          <w:rFonts w:ascii="Calibri" w:hAnsi="Calibri"/>
          <w:color w:val="17365D"/>
          <w:sz w:val="20"/>
          <w:lang w:val="es-CL"/>
        </w:rPr>
        <w:t>WIP Total: 3 tareas en 'En Progreso' (1 por integrante). Límite respetado al 100%.</w:t>
      </w:r>
    </w:p>
    <w:p w14:paraId="33C734E3" w14:textId="77777777" w:rsidR="009B134E" w:rsidRPr="006C2B77" w:rsidRDefault="009B134E">
      <w:pPr>
        <w:spacing w:after="40"/>
        <w:rPr>
          <w:lang w:val="es-CL"/>
        </w:rPr>
      </w:pPr>
    </w:p>
    <w:p w14:paraId="7C44AD19" w14:textId="77777777" w:rsidR="009B134E" w:rsidRPr="006C2B77" w:rsidRDefault="00000000">
      <w:pPr>
        <w:keepNext/>
        <w:spacing w:before="200" w:after="60"/>
        <w:rPr>
          <w:lang w:val="es-CL"/>
        </w:rPr>
      </w:pPr>
      <w:r w:rsidRPr="006C2B77">
        <w:rPr>
          <w:rFonts w:ascii="Calibri" w:hAnsi="Calibri"/>
          <w:b/>
          <w:color w:val="2F5496"/>
          <w:sz w:val="24"/>
          <w:lang w:val="es-CL"/>
        </w:rPr>
        <w:t>Sesión 02 — Modelado y Diseño Visual (</w:t>
      </w:r>
      <w:proofErr w:type="gramStart"/>
      <w:r w:rsidRPr="006C2B77">
        <w:rPr>
          <w:rFonts w:ascii="Calibri" w:hAnsi="Calibri"/>
          <w:b/>
          <w:color w:val="2F5496"/>
          <w:sz w:val="24"/>
          <w:lang w:val="es-CL"/>
        </w:rPr>
        <w:t>Martes</w:t>
      </w:r>
      <w:proofErr w:type="gramEnd"/>
      <w:r w:rsidRPr="006C2B77">
        <w:rPr>
          <w:rFonts w:ascii="Calibri" w:hAnsi="Calibri"/>
          <w:b/>
          <w:color w:val="2F5496"/>
          <w:sz w:val="24"/>
          <w:lang w:val="es-CL"/>
        </w:rPr>
        <w:t>)</w:t>
      </w:r>
    </w:p>
    <w:p w14:paraId="71B1809B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 xml:space="preserve">Objetivo de Flujo: </w:t>
      </w:r>
      <w:r w:rsidRPr="006C2B77">
        <w:rPr>
          <w:rFonts w:ascii="Calibri" w:hAnsi="Calibri"/>
          <w:color w:val="17365D"/>
          <w:sz w:val="20"/>
          <w:lang w:val="es-CL"/>
        </w:rPr>
        <w:t>Foco: Integridad referencial en base de datos y diseño responsive de interfaz.</w:t>
      </w:r>
    </w:p>
    <w:p w14:paraId="419FA322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 xml:space="preserve">• Alexander Sáez (Base de Datos): </w:t>
      </w:r>
      <w:r w:rsidRPr="006C2B77">
        <w:rPr>
          <w:rFonts w:ascii="Calibri" w:hAnsi="Calibri"/>
          <w:color w:val="17365D"/>
          <w:sz w:val="20"/>
          <w:lang w:val="es-CL"/>
        </w:rPr>
        <w:t>WI-01 avanza: completé el DER con 10 tablas e incorporé UUIDv4. Redactando '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schema.sql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 xml:space="preserve">' con llaves foráneas y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triggers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>.</w:t>
      </w:r>
    </w:p>
    <w:p w14:paraId="24422DB0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>• Joaquín Mendoza (</w:t>
      </w:r>
      <w:proofErr w:type="spellStart"/>
      <w:r w:rsidRPr="006C2B77">
        <w:rPr>
          <w:rFonts w:ascii="Calibri" w:hAnsi="Calibri"/>
          <w:b/>
          <w:color w:val="1F4E79"/>
          <w:sz w:val="20"/>
          <w:lang w:val="es-CL"/>
        </w:rPr>
        <w:t>Backend</w:t>
      </w:r>
      <w:proofErr w:type="spellEnd"/>
      <w:r w:rsidRPr="006C2B77">
        <w:rPr>
          <w:rFonts w:ascii="Calibri" w:hAnsi="Calibri"/>
          <w:b/>
          <w:color w:val="1F4E79"/>
          <w:sz w:val="20"/>
          <w:lang w:val="es-CL"/>
        </w:rPr>
        <w:t xml:space="preserve">): </w:t>
      </w:r>
      <w:r w:rsidRPr="006C2B77">
        <w:rPr>
          <w:rFonts w:ascii="Calibri" w:hAnsi="Calibri"/>
          <w:color w:val="17365D"/>
          <w:sz w:val="20"/>
          <w:lang w:val="es-CL"/>
        </w:rPr>
        <w:t xml:space="preserve">WI-03: configurada inyección de dependencias para sesiones de base de datos. Acordando con Alexander los nombres exactos de los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enums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>.</w:t>
      </w:r>
    </w:p>
    <w:p w14:paraId="19DF86B7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 xml:space="preserve">• Diego Jiménez (Frontend): </w:t>
      </w:r>
      <w:r w:rsidRPr="006C2B77">
        <w:rPr>
          <w:rFonts w:ascii="Calibri" w:hAnsi="Calibri"/>
          <w:color w:val="17365D"/>
          <w:sz w:val="20"/>
          <w:lang w:val="es-CL"/>
        </w:rPr>
        <w:t xml:space="preserve">WI-06: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Sidebar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 xml:space="preserve"> y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Navbar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 xml:space="preserve"> completados. Iniciando diseño de las 5 columnas del Kanban en la interfaz web.</w:t>
      </w:r>
    </w:p>
    <w:p w14:paraId="2F3FE2CA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 xml:space="preserve">• Control WIP y Tablero: </w:t>
      </w:r>
      <w:r w:rsidRPr="006C2B77">
        <w:rPr>
          <w:rFonts w:ascii="Calibri" w:hAnsi="Calibri"/>
          <w:color w:val="17365D"/>
          <w:sz w:val="20"/>
          <w:lang w:val="es-CL"/>
        </w:rPr>
        <w:t xml:space="preserve">WIP Total: 3 en progreso. Se detectó riesgo de inconsistencia en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enums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>, resuelto en after-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standup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 xml:space="preserve"> entre Alexander y Joaquín.</w:t>
      </w:r>
    </w:p>
    <w:p w14:paraId="40EC1DB9" w14:textId="77777777" w:rsidR="009B134E" w:rsidRPr="006C2B77" w:rsidRDefault="009B134E">
      <w:pPr>
        <w:spacing w:after="40"/>
        <w:rPr>
          <w:lang w:val="es-CL"/>
        </w:rPr>
      </w:pPr>
    </w:p>
    <w:p w14:paraId="3D3D20D8" w14:textId="77777777" w:rsidR="009B134E" w:rsidRPr="006C2B77" w:rsidRDefault="00000000">
      <w:pPr>
        <w:keepNext/>
        <w:spacing w:before="200" w:after="60"/>
        <w:rPr>
          <w:lang w:val="es-CL"/>
        </w:rPr>
      </w:pPr>
      <w:r w:rsidRPr="006C2B77">
        <w:rPr>
          <w:rFonts w:ascii="Calibri" w:hAnsi="Calibri"/>
          <w:b/>
          <w:color w:val="2F5496"/>
          <w:sz w:val="24"/>
          <w:lang w:val="es-CL"/>
        </w:rPr>
        <w:lastRenderedPageBreak/>
        <w:t>Sesión 03 — Persistencia y Datos Semilla (</w:t>
      </w:r>
      <w:proofErr w:type="gramStart"/>
      <w:r w:rsidRPr="006C2B77">
        <w:rPr>
          <w:rFonts w:ascii="Calibri" w:hAnsi="Calibri"/>
          <w:b/>
          <w:color w:val="2F5496"/>
          <w:sz w:val="24"/>
          <w:lang w:val="es-CL"/>
        </w:rPr>
        <w:t>Miércoles</w:t>
      </w:r>
      <w:proofErr w:type="gramEnd"/>
      <w:r w:rsidRPr="006C2B77">
        <w:rPr>
          <w:rFonts w:ascii="Calibri" w:hAnsi="Calibri"/>
          <w:b/>
          <w:color w:val="2F5496"/>
          <w:sz w:val="24"/>
          <w:lang w:val="es-CL"/>
        </w:rPr>
        <w:t>)</w:t>
      </w:r>
    </w:p>
    <w:p w14:paraId="6D21C1C0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 xml:space="preserve">Objetivo de Flujo: </w:t>
      </w:r>
      <w:r w:rsidRPr="006C2B77">
        <w:rPr>
          <w:rFonts w:ascii="Calibri" w:hAnsi="Calibri"/>
          <w:color w:val="17365D"/>
          <w:sz w:val="20"/>
          <w:lang w:val="es-CL"/>
        </w:rPr>
        <w:t xml:space="preserve">Foco: Despliegue de scripts DDL y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dataset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 xml:space="preserve"> coherente.</w:t>
      </w:r>
    </w:p>
    <w:p w14:paraId="4312E74C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 xml:space="preserve">• Alexander Sáez (Base de Datos): </w:t>
      </w:r>
      <w:r w:rsidRPr="006C2B77">
        <w:rPr>
          <w:rFonts w:ascii="Calibri" w:hAnsi="Calibri"/>
          <w:color w:val="17365D"/>
          <w:sz w:val="20"/>
          <w:lang w:val="es-CL"/>
        </w:rPr>
        <w:t>WI-01: '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schema.sql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 xml:space="preserve">' finalizado con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triggers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 xml:space="preserve"> PL/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pgSQL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>. Creé '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seed.sql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>' con 10 órdenes reales (#OT-08491 a #OT-08500). Lista para mover a 'En Revisión'.</w:t>
      </w:r>
    </w:p>
    <w:p w14:paraId="474034E3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>• Joaquín Mendoza (</w:t>
      </w:r>
      <w:proofErr w:type="spellStart"/>
      <w:r w:rsidRPr="006C2B77">
        <w:rPr>
          <w:rFonts w:ascii="Calibri" w:hAnsi="Calibri"/>
          <w:b/>
          <w:color w:val="1F4E79"/>
          <w:sz w:val="20"/>
          <w:lang w:val="es-CL"/>
        </w:rPr>
        <w:t>Backend</w:t>
      </w:r>
      <w:proofErr w:type="spellEnd"/>
      <w:r w:rsidRPr="006C2B77">
        <w:rPr>
          <w:rFonts w:ascii="Calibri" w:hAnsi="Calibri"/>
          <w:b/>
          <w:color w:val="1F4E79"/>
          <w:sz w:val="20"/>
          <w:lang w:val="es-CL"/>
        </w:rPr>
        <w:t xml:space="preserve">): </w:t>
      </w:r>
      <w:r w:rsidRPr="006C2B77">
        <w:rPr>
          <w:rFonts w:ascii="Calibri" w:hAnsi="Calibri"/>
          <w:color w:val="17365D"/>
          <w:sz w:val="20"/>
          <w:lang w:val="es-CL"/>
        </w:rPr>
        <w:t xml:space="preserve">WI-03 en 'En Revisión': Servidor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FastAPI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 xml:space="preserve"> responde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healthcheck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 xml:space="preserve"> en local. Esperando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connection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 xml:space="preserve">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string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 xml:space="preserve"> de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Neon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 xml:space="preserve"> para pruebas en la nube.</w:t>
      </w:r>
    </w:p>
    <w:p w14:paraId="0539BFFC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 xml:space="preserve">• Diego Jiménez (Frontend): </w:t>
      </w:r>
      <w:r w:rsidRPr="006C2B77">
        <w:rPr>
          <w:rFonts w:ascii="Calibri" w:hAnsi="Calibri"/>
          <w:color w:val="17365D"/>
          <w:sz w:val="20"/>
          <w:lang w:val="es-CL"/>
        </w:rPr>
        <w:t xml:space="preserve">WI-06: Maquetadas las tarjetas visuales de visitas con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badges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 xml:space="preserve"> de prioridad y tiempo SLA restante.</w:t>
      </w:r>
    </w:p>
    <w:p w14:paraId="1386E005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 xml:space="preserve">• Control WIP y Tablero: </w:t>
      </w:r>
      <w:r w:rsidRPr="006C2B77">
        <w:rPr>
          <w:rFonts w:ascii="Calibri" w:hAnsi="Calibri"/>
          <w:color w:val="17365D"/>
          <w:sz w:val="20"/>
          <w:lang w:val="es-CL"/>
        </w:rPr>
        <w:t>WIP: 1 en revisión (WI-03), 2 en progreso. Capacidad balanceada.</w:t>
      </w:r>
    </w:p>
    <w:p w14:paraId="384CDF82" w14:textId="77777777" w:rsidR="009B134E" w:rsidRPr="006C2B77" w:rsidRDefault="009B134E">
      <w:pPr>
        <w:spacing w:after="40"/>
        <w:rPr>
          <w:lang w:val="es-CL"/>
        </w:rPr>
      </w:pPr>
    </w:p>
    <w:p w14:paraId="782740D6" w14:textId="77777777" w:rsidR="009B134E" w:rsidRPr="006C2B77" w:rsidRDefault="00000000">
      <w:pPr>
        <w:keepNext/>
        <w:spacing w:before="200" w:after="60"/>
        <w:rPr>
          <w:lang w:val="es-CL"/>
        </w:rPr>
      </w:pPr>
      <w:r w:rsidRPr="006C2B77">
        <w:rPr>
          <w:rFonts w:ascii="Calibri" w:hAnsi="Calibri"/>
          <w:b/>
          <w:color w:val="2F5496"/>
          <w:sz w:val="24"/>
          <w:lang w:val="es-CL"/>
        </w:rPr>
        <w:t xml:space="preserve">Sesión 04 — Provisión Cloud en </w:t>
      </w:r>
      <w:proofErr w:type="spellStart"/>
      <w:r w:rsidRPr="006C2B77">
        <w:rPr>
          <w:rFonts w:ascii="Calibri" w:hAnsi="Calibri"/>
          <w:b/>
          <w:color w:val="2F5496"/>
          <w:sz w:val="24"/>
          <w:lang w:val="es-CL"/>
        </w:rPr>
        <w:t>Neon</w:t>
      </w:r>
      <w:proofErr w:type="spellEnd"/>
      <w:r w:rsidRPr="006C2B77">
        <w:rPr>
          <w:rFonts w:ascii="Calibri" w:hAnsi="Calibri"/>
          <w:b/>
          <w:color w:val="2F5496"/>
          <w:sz w:val="24"/>
          <w:lang w:val="es-CL"/>
        </w:rPr>
        <w:t xml:space="preserve"> (</w:t>
      </w:r>
      <w:proofErr w:type="gramStart"/>
      <w:r w:rsidRPr="006C2B77">
        <w:rPr>
          <w:rFonts w:ascii="Calibri" w:hAnsi="Calibri"/>
          <w:b/>
          <w:color w:val="2F5496"/>
          <w:sz w:val="24"/>
          <w:lang w:val="es-CL"/>
        </w:rPr>
        <w:t>Jueves</w:t>
      </w:r>
      <w:proofErr w:type="gramEnd"/>
      <w:r w:rsidRPr="006C2B77">
        <w:rPr>
          <w:rFonts w:ascii="Calibri" w:hAnsi="Calibri"/>
          <w:b/>
          <w:color w:val="2F5496"/>
          <w:sz w:val="24"/>
          <w:lang w:val="es-CL"/>
        </w:rPr>
        <w:t>)</w:t>
      </w:r>
    </w:p>
    <w:p w14:paraId="14EF3DF1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 xml:space="preserve">Objetivo de Flujo: </w:t>
      </w:r>
      <w:r w:rsidRPr="006C2B77">
        <w:rPr>
          <w:rFonts w:ascii="Calibri" w:hAnsi="Calibri"/>
          <w:color w:val="17365D"/>
          <w:sz w:val="20"/>
          <w:lang w:val="es-CL"/>
        </w:rPr>
        <w:t>Foco: Despliegue en la nube y pruebas de conectividad asíncrona.</w:t>
      </w:r>
    </w:p>
    <w:p w14:paraId="3928051E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 xml:space="preserve">• Alexander Sáez (Base de Datos): </w:t>
      </w:r>
      <w:r w:rsidRPr="006C2B77">
        <w:rPr>
          <w:rFonts w:ascii="Calibri" w:hAnsi="Calibri"/>
          <w:color w:val="17365D"/>
          <w:sz w:val="20"/>
          <w:lang w:val="es-CL"/>
        </w:rPr>
        <w:t xml:space="preserve">WI-01 MOVIDA A 'HECHO': Base de datos PostgreSQL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Serverless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 xml:space="preserve"> provisionada en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Neon.tech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 xml:space="preserve"> con ramas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dev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 xml:space="preserve"> y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production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 xml:space="preserve">. </w:t>
      </w:r>
      <w:proofErr w:type="gramStart"/>
      <w:r w:rsidRPr="006C2B77">
        <w:rPr>
          <w:rFonts w:ascii="Calibri" w:hAnsi="Calibri"/>
          <w:color w:val="17365D"/>
          <w:sz w:val="20"/>
          <w:lang w:val="es-CL"/>
        </w:rPr>
        <w:t>Compartí .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env</w:t>
      </w:r>
      <w:proofErr w:type="gramEnd"/>
      <w:r w:rsidRPr="006C2B77">
        <w:rPr>
          <w:rFonts w:ascii="Calibri" w:hAnsi="Calibri"/>
          <w:color w:val="17365D"/>
          <w:sz w:val="20"/>
          <w:lang w:val="es-CL"/>
        </w:rPr>
        <w:t>.example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 xml:space="preserve"> y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connection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 xml:space="preserve">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string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 xml:space="preserve"> seguro.</w:t>
      </w:r>
    </w:p>
    <w:p w14:paraId="4F591D13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>• Joaquín Mendoza (</w:t>
      </w:r>
      <w:proofErr w:type="spellStart"/>
      <w:r w:rsidRPr="006C2B77">
        <w:rPr>
          <w:rFonts w:ascii="Calibri" w:hAnsi="Calibri"/>
          <w:b/>
          <w:color w:val="1F4E79"/>
          <w:sz w:val="20"/>
          <w:lang w:val="es-CL"/>
        </w:rPr>
        <w:t>Backend</w:t>
      </w:r>
      <w:proofErr w:type="spellEnd"/>
      <w:r w:rsidRPr="006C2B77">
        <w:rPr>
          <w:rFonts w:ascii="Calibri" w:hAnsi="Calibri"/>
          <w:b/>
          <w:color w:val="1F4E79"/>
          <w:sz w:val="20"/>
          <w:lang w:val="es-CL"/>
        </w:rPr>
        <w:t xml:space="preserve">): </w:t>
      </w:r>
      <w:r w:rsidRPr="006C2B77">
        <w:rPr>
          <w:rFonts w:ascii="Calibri" w:hAnsi="Calibri"/>
          <w:color w:val="17365D"/>
          <w:sz w:val="20"/>
          <w:lang w:val="es-CL"/>
        </w:rPr>
        <w:t xml:space="preserve">WI-03 MOVIDA A 'HECHO':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FastAPI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 xml:space="preserve"> conectado exitosamente a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Neon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 xml:space="preserve"> en la nube con SSL obligatorio.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Swagger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 xml:space="preserve"> UI operativo.</w:t>
      </w:r>
    </w:p>
    <w:p w14:paraId="28BD3F31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 xml:space="preserve">• Diego Jiménez (Frontend): </w:t>
      </w:r>
      <w:r w:rsidRPr="006C2B77">
        <w:rPr>
          <w:rFonts w:ascii="Calibri" w:hAnsi="Calibri"/>
          <w:color w:val="17365D"/>
          <w:sz w:val="20"/>
          <w:lang w:val="es-CL"/>
        </w:rPr>
        <w:t xml:space="preserve">WI-06: Tablero Kanban interactivo completado en React con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Mock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 xml:space="preserve"> Data coherente con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seed.sql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>. Tarjeta lista para mover a 'En Revisión'.</w:t>
      </w:r>
    </w:p>
    <w:p w14:paraId="7F2DF3BE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 xml:space="preserve">• Control WIP y Tablero: </w:t>
      </w:r>
      <w:r w:rsidRPr="006C2B77">
        <w:rPr>
          <w:rFonts w:ascii="Calibri" w:hAnsi="Calibri"/>
          <w:color w:val="17365D"/>
          <w:sz w:val="20"/>
          <w:lang w:val="es-CL"/>
        </w:rPr>
        <w:t>2 tarjetas completadas y movidas a 'Hecho'. Alexander hala la tarjeta WI-02 ('CI/CD de Base de Datos').</w:t>
      </w:r>
    </w:p>
    <w:p w14:paraId="20ECC207" w14:textId="77777777" w:rsidR="009B134E" w:rsidRPr="006C2B77" w:rsidRDefault="009B134E">
      <w:pPr>
        <w:spacing w:after="40"/>
        <w:rPr>
          <w:lang w:val="es-CL"/>
        </w:rPr>
      </w:pPr>
    </w:p>
    <w:p w14:paraId="35DC3FB7" w14:textId="77777777" w:rsidR="009B134E" w:rsidRPr="006C2B77" w:rsidRDefault="00000000">
      <w:pPr>
        <w:keepNext/>
        <w:spacing w:before="200" w:after="60"/>
        <w:rPr>
          <w:lang w:val="es-CL"/>
        </w:rPr>
      </w:pPr>
      <w:r w:rsidRPr="006C2B77">
        <w:rPr>
          <w:rFonts w:ascii="Calibri" w:hAnsi="Calibri"/>
          <w:b/>
          <w:color w:val="2F5496"/>
          <w:sz w:val="24"/>
          <w:lang w:val="es-CL"/>
        </w:rPr>
        <w:t>Sesión 05 — Cierre de Primera Semana (</w:t>
      </w:r>
      <w:proofErr w:type="gramStart"/>
      <w:r w:rsidRPr="006C2B77">
        <w:rPr>
          <w:rFonts w:ascii="Calibri" w:hAnsi="Calibri"/>
          <w:b/>
          <w:color w:val="2F5496"/>
          <w:sz w:val="24"/>
          <w:lang w:val="es-CL"/>
        </w:rPr>
        <w:t>Viernes</w:t>
      </w:r>
      <w:proofErr w:type="gramEnd"/>
      <w:r w:rsidRPr="006C2B77">
        <w:rPr>
          <w:rFonts w:ascii="Calibri" w:hAnsi="Calibri"/>
          <w:b/>
          <w:color w:val="2F5496"/>
          <w:sz w:val="24"/>
          <w:lang w:val="es-CL"/>
        </w:rPr>
        <w:t>)</w:t>
      </w:r>
    </w:p>
    <w:p w14:paraId="5D8519A8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 xml:space="preserve">Objetivo de Flujo: </w:t>
      </w:r>
      <w:r w:rsidRPr="006C2B77">
        <w:rPr>
          <w:rFonts w:ascii="Calibri" w:hAnsi="Calibri"/>
          <w:color w:val="17365D"/>
          <w:sz w:val="20"/>
          <w:lang w:val="es-CL"/>
        </w:rPr>
        <w:t>Foco: Evaluación de Lead Time semanal y documentación técnica.</w:t>
      </w:r>
    </w:p>
    <w:p w14:paraId="56363B7D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 xml:space="preserve">• Alexander Sáez (Base de Datos): </w:t>
      </w:r>
      <w:r w:rsidRPr="006C2B77">
        <w:rPr>
          <w:rFonts w:ascii="Calibri" w:hAnsi="Calibri"/>
          <w:color w:val="17365D"/>
          <w:sz w:val="20"/>
          <w:lang w:val="es-CL"/>
        </w:rPr>
        <w:t xml:space="preserve">WI-02 en 'En Progreso': Redactando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workflows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 xml:space="preserve"> de GitHub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Actions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 xml:space="preserve"> para despliegue automático. Documentado DER en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Mermaid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>.</w:t>
      </w:r>
    </w:p>
    <w:p w14:paraId="7995151B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>• Joaquín Mendoza (</w:t>
      </w:r>
      <w:proofErr w:type="spellStart"/>
      <w:r w:rsidRPr="006C2B77">
        <w:rPr>
          <w:rFonts w:ascii="Calibri" w:hAnsi="Calibri"/>
          <w:b/>
          <w:color w:val="1F4E79"/>
          <w:sz w:val="20"/>
          <w:lang w:val="es-CL"/>
        </w:rPr>
        <w:t>Backend</w:t>
      </w:r>
      <w:proofErr w:type="spellEnd"/>
      <w:r w:rsidRPr="006C2B77">
        <w:rPr>
          <w:rFonts w:ascii="Calibri" w:hAnsi="Calibri"/>
          <w:b/>
          <w:color w:val="1F4E79"/>
          <w:sz w:val="20"/>
          <w:lang w:val="es-CL"/>
        </w:rPr>
        <w:t xml:space="preserve">): </w:t>
      </w:r>
      <w:r w:rsidRPr="006C2B77">
        <w:rPr>
          <w:rFonts w:ascii="Calibri" w:hAnsi="Calibri"/>
          <w:color w:val="17365D"/>
          <w:sz w:val="20"/>
          <w:lang w:val="es-CL"/>
        </w:rPr>
        <w:t>Tarjeta WI-04 ('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Endpoints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 xml:space="preserve"> REST de Órdenes') halada a 'En Progreso'. Diseñando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schemas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 xml:space="preserve">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Pydantic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 xml:space="preserve"> de entrada/salida.</w:t>
      </w:r>
    </w:p>
    <w:p w14:paraId="67579FD2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 xml:space="preserve">• Diego Jiménez (Frontend): </w:t>
      </w:r>
      <w:r w:rsidRPr="006C2B77">
        <w:rPr>
          <w:rFonts w:ascii="Calibri" w:hAnsi="Calibri"/>
          <w:color w:val="17365D"/>
          <w:sz w:val="20"/>
          <w:lang w:val="es-CL"/>
        </w:rPr>
        <w:t xml:space="preserve">WI-06 MOVIDA A 'HECHO'. Tarjeta WI-07 ('Navegación SPA y CRM') halada a 'En Progreso'. Configurando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react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>-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router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>-dom.</w:t>
      </w:r>
    </w:p>
    <w:p w14:paraId="279B349A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 xml:space="preserve">• Control WIP y Tablero: </w:t>
      </w:r>
      <w:r w:rsidRPr="006C2B77">
        <w:rPr>
          <w:rFonts w:ascii="Calibri" w:hAnsi="Calibri"/>
          <w:color w:val="17365D"/>
          <w:sz w:val="20"/>
          <w:lang w:val="es-CL"/>
        </w:rPr>
        <w:t xml:space="preserve">WIP: 3 tareas activas.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Throughput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 xml:space="preserve"> semanal: 3 tarjetas completadas en 5 días.</w:t>
      </w:r>
    </w:p>
    <w:p w14:paraId="083DAE59" w14:textId="77777777" w:rsidR="009B134E" w:rsidRPr="006C2B77" w:rsidRDefault="009B134E">
      <w:pPr>
        <w:spacing w:after="40"/>
        <w:rPr>
          <w:lang w:val="es-CL"/>
        </w:rPr>
      </w:pPr>
    </w:p>
    <w:p w14:paraId="41563ADD" w14:textId="77777777" w:rsidR="009B134E" w:rsidRPr="006C2B77" w:rsidRDefault="00000000">
      <w:pPr>
        <w:keepNext/>
        <w:spacing w:before="200" w:after="60"/>
        <w:rPr>
          <w:lang w:val="es-CL"/>
        </w:rPr>
      </w:pPr>
      <w:r w:rsidRPr="006C2B77">
        <w:rPr>
          <w:rFonts w:ascii="Calibri" w:hAnsi="Calibri"/>
          <w:b/>
          <w:color w:val="2F5496"/>
          <w:sz w:val="24"/>
          <w:lang w:val="es-CL"/>
        </w:rPr>
        <w:t>Sesión 06 — Automatización y Enrutamiento (</w:t>
      </w:r>
      <w:proofErr w:type="gramStart"/>
      <w:r w:rsidRPr="006C2B77">
        <w:rPr>
          <w:rFonts w:ascii="Calibri" w:hAnsi="Calibri"/>
          <w:b/>
          <w:color w:val="2F5496"/>
          <w:sz w:val="24"/>
          <w:lang w:val="es-CL"/>
        </w:rPr>
        <w:t>Lunes</w:t>
      </w:r>
      <w:proofErr w:type="gramEnd"/>
      <w:r w:rsidRPr="006C2B77">
        <w:rPr>
          <w:rFonts w:ascii="Calibri" w:hAnsi="Calibri"/>
          <w:b/>
          <w:color w:val="2F5496"/>
          <w:sz w:val="24"/>
          <w:lang w:val="es-CL"/>
        </w:rPr>
        <w:t>)</w:t>
      </w:r>
    </w:p>
    <w:p w14:paraId="241D0269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 xml:space="preserve">Objetivo de Flujo: </w:t>
      </w:r>
      <w:r w:rsidRPr="006C2B77">
        <w:rPr>
          <w:rFonts w:ascii="Calibri" w:hAnsi="Calibri"/>
          <w:color w:val="17365D"/>
          <w:sz w:val="20"/>
          <w:lang w:val="es-CL"/>
        </w:rPr>
        <w:t>Foco: Pipelines CI/CD y experiencia de usuario SPA.</w:t>
      </w:r>
    </w:p>
    <w:p w14:paraId="07F22C9F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 xml:space="preserve">• Alexander Sáez (Base de Datos): </w:t>
      </w:r>
      <w:r w:rsidRPr="006C2B77">
        <w:rPr>
          <w:rFonts w:ascii="Calibri" w:hAnsi="Calibri"/>
          <w:color w:val="17365D"/>
          <w:sz w:val="20"/>
          <w:lang w:val="es-CL"/>
        </w:rPr>
        <w:t>WI-02 en 'En Revisión': Pipeline '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database-dev.yml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 xml:space="preserve">' probado exitosamente en GitHub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Actions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 xml:space="preserve"> aplicando migraciones a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Neon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>.</w:t>
      </w:r>
    </w:p>
    <w:p w14:paraId="70A68542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>• Joaquín Mendoza (</w:t>
      </w:r>
      <w:proofErr w:type="spellStart"/>
      <w:r w:rsidRPr="006C2B77">
        <w:rPr>
          <w:rFonts w:ascii="Calibri" w:hAnsi="Calibri"/>
          <w:b/>
          <w:color w:val="1F4E79"/>
          <w:sz w:val="20"/>
          <w:lang w:val="es-CL"/>
        </w:rPr>
        <w:t>Backend</w:t>
      </w:r>
      <w:proofErr w:type="spellEnd"/>
      <w:r w:rsidRPr="006C2B77">
        <w:rPr>
          <w:rFonts w:ascii="Calibri" w:hAnsi="Calibri"/>
          <w:b/>
          <w:color w:val="1F4E79"/>
          <w:sz w:val="20"/>
          <w:lang w:val="es-CL"/>
        </w:rPr>
        <w:t xml:space="preserve">): </w:t>
      </w:r>
      <w:r w:rsidRPr="006C2B77">
        <w:rPr>
          <w:rFonts w:ascii="Calibri" w:hAnsi="Calibri"/>
          <w:color w:val="17365D"/>
          <w:sz w:val="20"/>
          <w:lang w:val="es-CL"/>
        </w:rPr>
        <w:t xml:space="preserve">WI-04: Implementando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endpoints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 xml:space="preserve"> GET '/api/v1/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work-orders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>' con filtrado dinámico por estado de orden.</w:t>
      </w:r>
    </w:p>
    <w:p w14:paraId="3F532957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 xml:space="preserve">• Diego Jiménez (Frontend): </w:t>
      </w:r>
      <w:r w:rsidRPr="006C2B77">
        <w:rPr>
          <w:rFonts w:ascii="Calibri" w:hAnsi="Calibri"/>
          <w:color w:val="17365D"/>
          <w:sz w:val="20"/>
          <w:lang w:val="es-CL"/>
        </w:rPr>
        <w:t xml:space="preserve">WI-07: Vistas de navegación SPA operativas entre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Dashboard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>, Kanban e Inventario sin recargas del navegador.</w:t>
      </w:r>
    </w:p>
    <w:p w14:paraId="7465CBE3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 xml:space="preserve">• Control WIP y Tablero: </w:t>
      </w:r>
      <w:r w:rsidRPr="006C2B77">
        <w:rPr>
          <w:rFonts w:ascii="Calibri" w:hAnsi="Calibri"/>
          <w:color w:val="17365D"/>
          <w:sz w:val="20"/>
          <w:lang w:val="es-CL"/>
        </w:rPr>
        <w:t>WIP: 1 en revisión, 2 en progreso. Todo el flujo operando dentro de los límites.</w:t>
      </w:r>
    </w:p>
    <w:p w14:paraId="004BC924" w14:textId="77777777" w:rsidR="009B134E" w:rsidRPr="006C2B77" w:rsidRDefault="009B134E">
      <w:pPr>
        <w:spacing w:after="40"/>
        <w:rPr>
          <w:lang w:val="es-CL"/>
        </w:rPr>
      </w:pPr>
    </w:p>
    <w:p w14:paraId="76701F59" w14:textId="77777777" w:rsidR="009B134E" w:rsidRPr="006C2B77" w:rsidRDefault="00000000">
      <w:pPr>
        <w:keepNext/>
        <w:spacing w:before="200" w:after="60"/>
        <w:rPr>
          <w:lang w:val="es-CL"/>
        </w:rPr>
      </w:pPr>
      <w:r w:rsidRPr="006C2B77">
        <w:rPr>
          <w:rFonts w:ascii="Calibri" w:hAnsi="Calibri"/>
          <w:b/>
          <w:color w:val="2F5496"/>
          <w:sz w:val="24"/>
          <w:lang w:val="es-CL"/>
        </w:rPr>
        <w:lastRenderedPageBreak/>
        <w:t>Sesión 07 — Trazabilidad y Magic Links (</w:t>
      </w:r>
      <w:proofErr w:type="gramStart"/>
      <w:r w:rsidRPr="006C2B77">
        <w:rPr>
          <w:rFonts w:ascii="Calibri" w:hAnsi="Calibri"/>
          <w:b/>
          <w:color w:val="2F5496"/>
          <w:sz w:val="24"/>
          <w:lang w:val="es-CL"/>
        </w:rPr>
        <w:t>Martes</w:t>
      </w:r>
      <w:proofErr w:type="gramEnd"/>
      <w:r w:rsidRPr="006C2B77">
        <w:rPr>
          <w:rFonts w:ascii="Calibri" w:hAnsi="Calibri"/>
          <w:b/>
          <w:color w:val="2F5496"/>
          <w:sz w:val="24"/>
          <w:lang w:val="es-CL"/>
        </w:rPr>
        <w:t>)</w:t>
      </w:r>
    </w:p>
    <w:p w14:paraId="466F9F28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 xml:space="preserve">Objetivo de Flujo: </w:t>
      </w:r>
      <w:r w:rsidRPr="006C2B77">
        <w:rPr>
          <w:rFonts w:ascii="Calibri" w:hAnsi="Calibri"/>
          <w:color w:val="17365D"/>
          <w:sz w:val="20"/>
          <w:lang w:val="es-CL"/>
        </w:rPr>
        <w:t>Foco: Seguridad de enlaces transaccionales y auditoría.</w:t>
      </w:r>
    </w:p>
    <w:p w14:paraId="43399321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 xml:space="preserve">• Alexander Sáez (Base de Datos): </w:t>
      </w:r>
      <w:r w:rsidRPr="006C2B77">
        <w:rPr>
          <w:rFonts w:ascii="Calibri" w:hAnsi="Calibri"/>
          <w:color w:val="17365D"/>
          <w:sz w:val="20"/>
          <w:lang w:val="es-CL"/>
        </w:rPr>
        <w:t xml:space="preserve">WI-02 MOVIDA A 'HECHO': Pipelines de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dev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 xml:space="preserve"> y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prod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 xml:space="preserve"> funcionando de forma continua. Apoyando a Joaquín en consultas SQL complejas.</w:t>
      </w:r>
    </w:p>
    <w:p w14:paraId="12CE2B6A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>• Joaquín Mendoza (</w:t>
      </w:r>
      <w:proofErr w:type="spellStart"/>
      <w:r w:rsidRPr="006C2B77">
        <w:rPr>
          <w:rFonts w:ascii="Calibri" w:hAnsi="Calibri"/>
          <w:b/>
          <w:color w:val="1F4E79"/>
          <w:sz w:val="20"/>
          <w:lang w:val="es-CL"/>
        </w:rPr>
        <w:t>Backend</w:t>
      </w:r>
      <w:proofErr w:type="spellEnd"/>
      <w:r w:rsidRPr="006C2B77">
        <w:rPr>
          <w:rFonts w:ascii="Calibri" w:hAnsi="Calibri"/>
          <w:b/>
          <w:color w:val="1F4E79"/>
          <w:sz w:val="20"/>
          <w:lang w:val="es-CL"/>
        </w:rPr>
        <w:t xml:space="preserve">): </w:t>
      </w:r>
      <w:r w:rsidRPr="006C2B77">
        <w:rPr>
          <w:rFonts w:ascii="Calibri" w:hAnsi="Calibri"/>
          <w:color w:val="17365D"/>
          <w:sz w:val="20"/>
          <w:lang w:val="es-CL"/>
        </w:rPr>
        <w:t>WI-05 ('Magic Links') halada a 'En Progreso'. Diseñando lógica de tokens UUIDv4 y vinculación con tabla '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magic_links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>'.</w:t>
      </w:r>
    </w:p>
    <w:p w14:paraId="0A642D7F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 xml:space="preserve">• Diego Jiménez (Frontend): </w:t>
      </w:r>
      <w:r w:rsidRPr="006C2B77">
        <w:rPr>
          <w:rFonts w:ascii="Calibri" w:hAnsi="Calibri"/>
          <w:color w:val="17365D"/>
          <w:sz w:val="20"/>
          <w:lang w:val="es-CL"/>
        </w:rPr>
        <w:t>WI-07 MOVIDA A 'HECHO'. Iniciando preparación de componentes responsivos para la vista móvil del técnico de terreno.</w:t>
      </w:r>
    </w:p>
    <w:p w14:paraId="40320627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 xml:space="preserve">• Control WIP y Tablero: </w:t>
      </w:r>
      <w:r w:rsidRPr="006C2B77">
        <w:rPr>
          <w:rFonts w:ascii="Calibri" w:hAnsi="Calibri"/>
          <w:color w:val="17365D"/>
          <w:sz w:val="20"/>
          <w:lang w:val="es-CL"/>
        </w:rPr>
        <w:t>WIP: 2 en progreso. Capacidad disponible para apoyar en pruebas de integración.</w:t>
      </w:r>
    </w:p>
    <w:p w14:paraId="5A22D5AA" w14:textId="77777777" w:rsidR="009B134E" w:rsidRPr="006C2B77" w:rsidRDefault="009B134E">
      <w:pPr>
        <w:spacing w:after="40"/>
        <w:rPr>
          <w:lang w:val="es-CL"/>
        </w:rPr>
      </w:pPr>
    </w:p>
    <w:p w14:paraId="056BD040" w14:textId="77777777" w:rsidR="009B134E" w:rsidRPr="006C2B77" w:rsidRDefault="00000000">
      <w:pPr>
        <w:keepNext/>
        <w:spacing w:before="200" w:after="60"/>
        <w:rPr>
          <w:lang w:val="es-CL"/>
        </w:rPr>
      </w:pPr>
      <w:r w:rsidRPr="006C2B77">
        <w:rPr>
          <w:rFonts w:ascii="Calibri" w:hAnsi="Calibri"/>
          <w:b/>
          <w:color w:val="2F5496"/>
          <w:sz w:val="24"/>
          <w:lang w:val="es-CL"/>
        </w:rPr>
        <w:t>Sesión 08 — Análisis de Observaciones Docentes (</w:t>
      </w:r>
      <w:proofErr w:type="gramStart"/>
      <w:r w:rsidRPr="006C2B77">
        <w:rPr>
          <w:rFonts w:ascii="Calibri" w:hAnsi="Calibri"/>
          <w:b/>
          <w:color w:val="2F5496"/>
          <w:sz w:val="24"/>
          <w:lang w:val="es-CL"/>
        </w:rPr>
        <w:t>Miércoles</w:t>
      </w:r>
      <w:proofErr w:type="gramEnd"/>
      <w:r w:rsidRPr="006C2B77">
        <w:rPr>
          <w:rFonts w:ascii="Calibri" w:hAnsi="Calibri"/>
          <w:b/>
          <w:color w:val="2F5496"/>
          <w:sz w:val="24"/>
          <w:lang w:val="es-CL"/>
        </w:rPr>
        <w:t>)</w:t>
      </w:r>
    </w:p>
    <w:p w14:paraId="1420D389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 xml:space="preserve">Objetivo de Flujo: </w:t>
      </w:r>
      <w:r w:rsidRPr="006C2B77">
        <w:rPr>
          <w:rFonts w:ascii="Calibri" w:hAnsi="Calibri"/>
          <w:color w:val="17365D"/>
          <w:sz w:val="20"/>
          <w:lang w:val="es-CL"/>
        </w:rPr>
        <w:t>Foco: Alineación conceptual y resolución de correcciones del profesor.</w:t>
      </w:r>
    </w:p>
    <w:p w14:paraId="4A5FEFA8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 xml:space="preserve">• Alexander Sáez (Base de Datos): </w:t>
      </w:r>
      <w:r w:rsidRPr="006C2B77">
        <w:rPr>
          <w:rFonts w:ascii="Calibri" w:hAnsi="Calibri"/>
          <w:color w:val="17365D"/>
          <w:sz w:val="20"/>
          <w:lang w:val="es-CL"/>
        </w:rPr>
        <w:t>Analizamos el informe docente: formalizamos Kanban puro como única metodología. Ajustando alcance: se explicita que no hay GPS vehicular continuo.</w:t>
      </w:r>
    </w:p>
    <w:p w14:paraId="5D79E568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>• Joaquín Mendoza (</w:t>
      </w:r>
      <w:proofErr w:type="spellStart"/>
      <w:r w:rsidRPr="006C2B77">
        <w:rPr>
          <w:rFonts w:ascii="Calibri" w:hAnsi="Calibri"/>
          <w:b/>
          <w:color w:val="1F4E79"/>
          <w:sz w:val="20"/>
          <w:lang w:val="es-CL"/>
        </w:rPr>
        <w:t>Backend</w:t>
      </w:r>
      <w:proofErr w:type="spellEnd"/>
      <w:r w:rsidRPr="006C2B77">
        <w:rPr>
          <w:rFonts w:ascii="Calibri" w:hAnsi="Calibri"/>
          <w:b/>
          <w:color w:val="1F4E79"/>
          <w:sz w:val="20"/>
          <w:lang w:val="es-CL"/>
        </w:rPr>
        <w:t xml:space="preserve">): </w:t>
      </w:r>
      <w:r w:rsidRPr="006C2B77">
        <w:rPr>
          <w:rFonts w:ascii="Calibri" w:hAnsi="Calibri"/>
          <w:color w:val="17365D"/>
          <w:sz w:val="20"/>
          <w:lang w:val="es-CL"/>
        </w:rPr>
        <w:t xml:space="preserve">Alineando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endpoints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 xml:space="preserve"> con la definición de 'Seguimiento Nivel 1' (estados de orden) y documentando expiración de Magic Links.</w:t>
      </w:r>
    </w:p>
    <w:p w14:paraId="2862BDC5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 xml:space="preserve">• Diego Jiménez (Frontend): </w:t>
      </w:r>
      <w:r w:rsidRPr="006C2B77">
        <w:rPr>
          <w:rFonts w:ascii="Calibri" w:hAnsi="Calibri"/>
          <w:color w:val="17365D"/>
          <w:sz w:val="20"/>
          <w:lang w:val="es-CL"/>
        </w:rPr>
        <w:t>Corrigiendo erratas en interfaces del prototipo visual ('Tu visita está agendada', consistencia en cifras de métricas).</w:t>
      </w:r>
    </w:p>
    <w:p w14:paraId="6F16F320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 xml:space="preserve">• Control WIP y Tablero: </w:t>
      </w:r>
      <w:r w:rsidRPr="006C2B77">
        <w:rPr>
          <w:rFonts w:ascii="Calibri" w:hAnsi="Calibri"/>
          <w:color w:val="17365D"/>
          <w:sz w:val="20"/>
          <w:lang w:val="es-CL"/>
        </w:rPr>
        <w:t>Sesión de sincronización conceptual. Se acordó eliminar toda mención a Scrum en presentaciones y documentación.</w:t>
      </w:r>
    </w:p>
    <w:p w14:paraId="5E79F42E" w14:textId="77777777" w:rsidR="009B134E" w:rsidRPr="006C2B77" w:rsidRDefault="009B134E">
      <w:pPr>
        <w:spacing w:after="40"/>
        <w:rPr>
          <w:lang w:val="es-CL"/>
        </w:rPr>
      </w:pPr>
    </w:p>
    <w:p w14:paraId="079975BC" w14:textId="77777777" w:rsidR="009B134E" w:rsidRPr="006C2B77" w:rsidRDefault="00000000">
      <w:pPr>
        <w:keepNext/>
        <w:spacing w:before="200" w:after="60"/>
        <w:rPr>
          <w:lang w:val="es-CL"/>
        </w:rPr>
      </w:pPr>
      <w:r w:rsidRPr="006C2B77">
        <w:rPr>
          <w:rFonts w:ascii="Calibri" w:hAnsi="Calibri"/>
          <w:b/>
          <w:color w:val="2F5496"/>
          <w:sz w:val="24"/>
          <w:lang w:val="es-CL"/>
        </w:rPr>
        <w:t>Sesión 09 — Consolidación de Entregables (</w:t>
      </w:r>
      <w:proofErr w:type="gramStart"/>
      <w:r w:rsidRPr="006C2B77">
        <w:rPr>
          <w:rFonts w:ascii="Calibri" w:hAnsi="Calibri"/>
          <w:b/>
          <w:color w:val="2F5496"/>
          <w:sz w:val="24"/>
          <w:lang w:val="es-CL"/>
        </w:rPr>
        <w:t>Jueves</w:t>
      </w:r>
      <w:proofErr w:type="gramEnd"/>
      <w:r w:rsidRPr="006C2B77">
        <w:rPr>
          <w:rFonts w:ascii="Calibri" w:hAnsi="Calibri"/>
          <w:b/>
          <w:color w:val="2F5496"/>
          <w:sz w:val="24"/>
          <w:lang w:val="es-CL"/>
        </w:rPr>
        <w:t>)</w:t>
      </w:r>
    </w:p>
    <w:p w14:paraId="25466BCA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 xml:space="preserve">Objetivo de Flujo: </w:t>
      </w:r>
      <w:r w:rsidRPr="006C2B77">
        <w:rPr>
          <w:rFonts w:ascii="Calibri" w:hAnsi="Calibri"/>
          <w:color w:val="17365D"/>
          <w:sz w:val="20"/>
          <w:lang w:val="es-CL"/>
        </w:rPr>
        <w:t xml:space="preserve">Foco: Documentación formal en Word y respaldo en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Notion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>.</w:t>
      </w:r>
    </w:p>
    <w:p w14:paraId="19A1EA98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 xml:space="preserve">• Alexander Sáez (Base de Datos): </w:t>
      </w:r>
      <w:r w:rsidRPr="006C2B77">
        <w:rPr>
          <w:rFonts w:ascii="Calibri" w:hAnsi="Calibri"/>
          <w:color w:val="17365D"/>
          <w:sz w:val="20"/>
          <w:lang w:val="es-CL"/>
        </w:rPr>
        <w:t>Elaborados los documentos técnicos de Modelo de Base de Datos y Diagramas UML de arquitectura para la entrega de Fase 1.</w:t>
      </w:r>
    </w:p>
    <w:p w14:paraId="73B18442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>• Joaquín Mendoza (</w:t>
      </w:r>
      <w:proofErr w:type="spellStart"/>
      <w:r w:rsidRPr="006C2B77">
        <w:rPr>
          <w:rFonts w:ascii="Calibri" w:hAnsi="Calibri"/>
          <w:b/>
          <w:color w:val="1F4E79"/>
          <w:sz w:val="20"/>
          <w:lang w:val="es-CL"/>
        </w:rPr>
        <w:t>Backend</w:t>
      </w:r>
      <w:proofErr w:type="spellEnd"/>
      <w:r w:rsidRPr="006C2B77">
        <w:rPr>
          <w:rFonts w:ascii="Calibri" w:hAnsi="Calibri"/>
          <w:b/>
          <w:color w:val="1F4E79"/>
          <w:sz w:val="20"/>
          <w:lang w:val="es-CL"/>
        </w:rPr>
        <w:t xml:space="preserve">): </w:t>
      </w:r>
      <w:r w:rsidRPr="006C2B77">
        <w:rPr>
          <w:rFonts w:ascii="Calibri" w:hAnsi="Calibri"/>
          <w:color w:val="17365D"/>
          <w:sz w:val="20"/>
          <w:lang w:val="es-CL"/>
        </w:rPr>
        <w:t xml:space="preserve">Concluidas pruebas de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endpoints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 xml:space="preserve"> de órdenes de trabajo y generación de tokens de acceso para clientes. Documentando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Swagger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>.</w:t>
      </w:r>
    </w:p>
    <w:p w14:paraId="7C2BDD45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 xml:space="preserve">• Diego Jiménez (Frontend): </w:t>
      </w:r>
      <w:r w:rsidRPr="006C2B77">
        <w:rPr>
          <w:rFonts w:ascii="Calibri" w:hAnsi="Calibri"/>
          <w:color w:val="17365D"/>
          <w:sz w:val="20"/>
          <w:lang w:val="es-CL"/>
        </w:rPr>
        <w:t xml:space="preserve">Validada la consistencia visual y de estilos en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Tailwind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 xml:space="preserve"> CSS. Prototipo web listo para demostración ante la comisión.</w:t>
      </w:r>
    </w:p>
    <w:p w14:paraId="39D4A5AA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 xml:space="preserve">• Control WIP y Tablero: </w:t>
      </w:r>
      <w:r w:rsidRPr="006C2B77">
        <w:rPr>
          <w:rFonts w:ascii="Calibri" w:hAnsi="Calibri"/>
          <w:color w:val="17365D"/>
          <w:sz w:val="20"/>
          <w:lang w:val="es-CL"/>
        </w:rPr>
        <w:t>Tarjetas en fase final de revisión antes de cierre de etapa.</w:t>
      </w:r>
    </w:p>
    <w:p w14:paraId="2DE43F81" w14:textId="77777777" w:rsidR="009B134E" w:rsidRPr="006C2B77" w:rsidRDefault="009B134E">
      <w:pPr>
        <w:spacing w:after="40"/>
        <w:rPr>
          <w:lang w:val="es-CL"/>
        </w:rPr>
      </w:pPr>
    </w:p>
    <w:p w14:paraId="2864FC0D" w14:textId="77777777" w:rsidR="009B134E" w:rsidRPr="006C2B77" w:rsidRDefault="00000000">
      <w:pPr>
        <w:keepNext/>
        <w:spacing w:before="200" w:after="60"/>
        <w:rPr>
          <w:lang w:val="es-CL"/>
        </w:rPr>
      </w:pPr>
      <w:r w:rsidRPr="006C2B77">
        <w:rPr>
          <w:rFonts w:ascii="Calibri" w:hAnsi="Calibri"/>
          <w:b/>
          <w:color w:val="2F5496"/>
          <w:sz w:val="24"/>
          <w:lang w:val="es-CL"/>
        </w:rPr>
        <w:t>Sesión 10 — Cierre de Etapa y Retrospectiva (</w:t>
      </w:r>
      <w:proofErr w:type="gramStart"/>
      <w:r w:rsidRPr="006C2B77">
        <w:rPr>
          <w:rFonts w:ascii="Calibri" w:hAnsi="Calibri"/>
          <w:b/>
          <w:color w:val="2F5496"/>
          <w:sz w:val="24"/>
          <w:lang w:val="es-CL"/>
        </w:rPr>
        <w:t>Viernes</w:t>
      </w:r>
      <w:proofErr w:type="gramEnd"/>
      <w:r w:rsidRPr="006C2B77">
        <w:rPr>
          <w:rFonts w:ascii="Calibri" w:hAnsi="Calibri"/>
          <w:b/>
          <w:color w:val="2F5496"/>
          <w:sz w:val="24"/>
          <w:lang w:val="es-CL"/>
        </w:rPr>
        <w:t>)</w:t>
      </w:r>
    </w:p>
    <w:p w14:paraId="45263D70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 xml:space="preserve">Objetivo de Flujo: </w:t>
      </w:r>
      <w:r w:rsidRPr="006C2B77">
        <w:rPr>
          <w:rFonts w:ascii="Calibri" w:hAnsi="Calibri"/>
          <w:color w:val="17365D"/>
          <w:sz w:val="20"/>
          <w:lang w:val="es-CL"/>
        </w:rPr>
        <w:t>Foco: Evaluación de resultados de la primera etapa de desarrollo.</w:t>
      </w:r>
    </w:p>
    <w:p w14:paraId="670FCCCC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 xml:space="preserve">• Alexander Sáez (Base de Datos): </w:t>
      </w:r>
      <w:r w:rsidRPr="006C2B77">
        <w:rPr>
          <w:rFonts w:ascii="Calibri" w:hAnsi="Calibri"/>
          <w:color w:val="17365D"/>
          <w:sz w:val="20"/>
          <w:lang w:val="es-CL"/>
        </w:rPr>
        <w:t xml:space="preserve">Persistencia en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Neon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>, DDL, datos semilla, CI/CD y suite de documentación 100% completados y respaldados.</w:t>
      </w:r>
    </w:p>
    <w:p w14:paraId="6430A984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>• Joaquín Mendoza (</w:t>
      </w:r>
      <w:proofErr w:type="spellStart"/>
      <w:r w:rsidRPr="006C2B77">
        <w:rPr>
          <w:rFonts w:ascii="Calibri" w:hAnsi="Calibri"/>
          <w:b/>
          <w:color w:val="1F4E79"/>
          <w:sz w:val="20"/>
          <w:lang w:val="es-CL"/>
        </w:rPr>
        <w:t>Backend</w:t>
      </w:r>
      <w:proofErr w:type="spellEnd"/>
      <w:r w:rsidRPr="006C2B77">
        <w:rPr>
          <w:rFonts w:ascii="Calibri" w:hAnsi="Calibri"/>
          <w:b/>
          <w:color w:val="1F4E79"/>
          <w:sz w:val="20"/>
          <w:lang w:val="es-CL"/>
        </w:rPr>
        <w:t xml:space="preserve">):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Backend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 xml:space="preserve">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FastAPI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 xml:space="preserve"> operativo y conectado a la nube. Contratos de API listos para consumo directo en la siguiente fase.</w:t>
      </w:r>
    </w:p>
    <w:p w14:paraId="39E40D03" w14:textId="77777777" w:rsidR="009B134E" w:rsidRPr="006C2B77" w:rsidRDefault="00000000">
      <w:pPr>
        <w:spacing w:after="80" w:line="240" w:lineRule="auto"/>
        <w:rPr>
          <w:lang w:val="es-CL"/>
        </w:rPr>
      </w:pPr>
      <w:r w:rsidRPr="006C2B77">
        <w:rPr>
          <w:rFonts w:ascii="Calibri" w:hAnsi="Calibri"/>
          <w:b/>
          <w:color w:val="1F4E79"/>
          <w:sz w:val="20"/>
          <w:lang w:val="es-CL"/>
        </w:rPr>
        <w:t xml:space="preserve">• Diego Jiménez (Frontend): </w:t>
      </w:r>
      <w:r w:rsidRPr="006C2B77">
        <w:rPr>
          <w:rFonts w:ascii="Calibri" w:hAnsi="Calibri"/>
          <w:color w:val="17365D"/>
          <w:sz w:val="20"/>
          <w:lang w:val="es-CL"/>
        </w:rPr>
        <w:t xml:space="preserve">Interfaz web SPA del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Dispatch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 xml:space="preserve"> </w:t>
      </w:r>
      <w:proofErr w:type="spellStart"/>
      <w:r w:rsidRPr="006C2B77">
        <w:rPr>
          <w:rFonts w:ascii="Calibri" w:hAnsi="Calibri"/>
          <w:color w:val="17365D"/>
          <w:sz w:val="20"/>
          <w:lang w:val="es-CL"/>
        </w:rPr>
        <w:t>Board</w:t>
      </w:r>
      <w:proofErr w:type="spellEnd"/>
      <w:r w:rsidRPr="006C2B77">
        <w:rPr>
          <w:rFonts w:ascii="Calibri" w:hAnsi="Calibri"/>
          <w:color w:val="17365D"/>
          <w:sz w:val="20"/>
          <w:lang w:val="es-CL"/>
        </w:rPr>
        <w:t xml:space="preserve"> terminada, responsiva y validada conceptualmente con el modelo FSM.</w:t>
      </w:r>
    </w:p>
    <w:p w14:paraId="7CD400AE" w14:textId="77777777" w:rsidR="009B134E" w:rsidRDefault="00000000">
      <w:pPr>
        <w:spacing w:after="80" w:line="240" w:lineRule="auto"/>
      </w:pPr>
      <w:r w:rsidRPr="006C2B77">
        <w:rPr>
          <w:rFonts w:ascii="Calibri" w:hAnsi="Calibri"/>
          <w:b/>
          <w:color w:val="1F4E79"/>
          <w:sz w:val="20"/>
          <w:lang w:val="es-CL"/>
        </w:rPr>
        <w:t xml:space="preserve">• Control WIP y Tablero: </w:t>
      </w:r>
      <w:r w:rsidRPr="006C2B77">
        <w:rPr>
          <w:rFonts w:ascii="Calibri" w:hAnsi="Calibri"/>
          <w:color w:val="17365D"/>
          <w:sz w:val="20"/>
          <w:lang w:val="es-CL"/>
        </w:rPr>
        <w:t xml:space="preserve">Total acumulado de etapa: 5 tarjetas en 'Hecho', 2 tarjetas en integración avanzada. </w:t>
      </w:r>
      <w:proofErr w:type="spellStart"/>
      <w:r>
        <w:rPr>
          <w:rFonts w:ascii="Calibri" w:hAnsi="Calibri"/>
          <w:color w:val="17365D"/>
          <w:sz w:val="20"/>
        </w:rPr>
        <w:t>Flujo</w:t>
      </w:r>
      <w:proofErr w:type="spellEnd"/>
      <w:r>
        <w:rPr>
          <w:rFonts w:ascii="Calibri" w:hAnsi="Calibri"/>
          <w:color w:val="17365D"/>
          <w:sz w:val="20"/>
        </w:rPr>
        <w:t xml:space="preserve"> </w:t>
      </w:r>
      <w:proofErr w:type="spellStart"/>
      <w:r>
        <w:rPr>
          <w:rFonts w:ascii="Calibri" w:hAnsi="Calibri"/>
          <w:color w:val="17365D"/>
          <w:sz w:val="20"/>
        </w:rPr>
        <w:t>exitoso</w:t>
      </w:r>
      <w:proofErr w:type="spellEnd"/>
      <w:r>
        <w:rPr>
          <w:rFonts w:ascii="Calibri" w:hAnsi="Calibri"/>
          <w:color w:val="17365D"/>
          <w:sz w:val="20"/>
        </w:rPr>
        <w:t>.</w:t>
      </w:r>
    </w:p>
    <w:p w14:paraId="6C2B162F" w14:textId="77777777" w:rsidR="009B134E" w:rsidRDefault="009B134E">
      <w:pPr>
        <w:spacing w:after="40"/>
      </w:pPr>
    </w:p>
    <w:p w14:paraId="4BFEF665" w14:textId="77777777" w:rsidR="009B134E" w:rsidRDefault="00000000">
      <w:pPr>
        <w:keepNext/>
        <w:spacing w:before="280" w:after="80"/>
      </w:pPr>
      <w:r>
        <w:rPr>
          <w:rFonts w:ascii="Calibri Light" w:hAnsi="Calibri Light"/>
          <w:color w:val="1F4E79"/>
          <w:sz w:val="32"/>
        </w:rPr>
        <w:t>3. Registro y Gestión de Bloqueos (Blockers Log)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2880"/>
        <w:gridCol w:w="1008"/>
        <w:gridCol w:w="2880"/>
        <w:gridCol w:w="1066"/>
      </w:tblGrid>
      <w:tr w:rsidR="009B134E" w14:paraId="5520BC29" w14:textId="77777777" w:rsidTr="00DB3CCD">
        <w:trPr>
          <w:tblHeader/>
          <w:jc w:val="center"/>
        </w:trPr>
        <w:tc>
          <w:tcPr>
            <w:tcW w:w="100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3F5B22" w14:textId="77777777" w:rsidR="009B134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w="288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97E40C" w14:textId="77777777" w:rsidR="009B134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Bloqueo / Riesgo de Flujo</w:t>
            </w:r>
          </w:p>
        </w:tc>
        <w:tc>
          <w:tcPr>
            <w:tcW w:w="100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1458C8" w14:textId="77777777" w:rsidR="009B134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Impacto</w:t>
            </w:r>
          </w:p>
        </w:tc>
        <w:tc>
          <w:tcPr>
            <w:tcW w:w="288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9EC1E1" w14:textId="77777777" w:rsidR="009B134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Acción de Resolución</w:t>
            </w:r>
          </w:p>
        </w:tc>
        <w:tc>
          <w:tcPr>
            <w:tcW w:w="106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80AAAF" w14:textId="77777777" w:rsidR="009B134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Estado</w:t>
            </w:r>
          </w:p>
        </w:tc>
      </w:tr>
      <w:tr w:rsidR="009B134E" w14:paraId="7B2F0B9E" w14:textId="77777777" w:rsidTr="00DB3CCD">
        <w:trPr>
          <w:jc w:val="center"/>
        </w:trPr>
        <w:tc>
          <w:tcPr>
            <w:tcW w:w="10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DF60C3" w14:textId="77777777" w:rsidR="009B134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BLK-01</w:t>
            </w:r>
          </w:p>
        </w:tc>
        <w:tc>
          <w:tcPr>
            <w:tcW w:w="28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8FF9F3" w14:textId="77777777" w:rsidR="009B134E" w:rsidRPr="006C2B77" w:rsidRDefault="00000000">
            <w:pPr>
              <w:spacing w:after="0" w:line="240" w:lineRule="auto"/>
              <w:rPr>
                <w:lang w:val="es-CL"/>
              </w:rPr>
            </w:pPr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 xml:space="preserve">Riesgo de divergencia en nombres de estados de órdenes entre </w:t>
            </w:r>
            <w:proofErr w:type="spellStart"/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Backend</w:t>
            </w:r>
            <w:proofErr w:type="spellEnd"/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 xml:space="preserve"> y Base de Datos.</w:t>
            </w:r>
          </w:p>
        </w:tc>
        <w:tc>
          <w:tcPr>
            <w:tcW w:w="10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74A257" w14:textId="77777777" w:rsidR="009B134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Alta</w:t>
            </w:r>
          </w:p>
        </w:tc>
        <w:tc>
          <w:tcPr>
            <w:tcW w:w="28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84ACE2" w14:textId="77777777" w:rsidR="009B134E" w:rsidRPr="006C2B77" w:rsidRDefault="00000000">
            <w:pPr>
              <w:spacing w:after="0" w:line="240" w:lineRule="auto"/>
              <w:rPr>
                <w:lang w:val="es-CL"/>
              </w:rPr>
            </w:pPr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 xml:space="preserve">Se definieron 6 tipos ENUM en PostgreSQL ('IDLE', 'CONFIRMADA', 'EN_RUTA', 'EN_SITIO', 'COMPLETADA', 'CANCELADA') y se espejaron en </w:t>
            </w:r>
            <w:proofErr w:type="spellStart"/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Pydantic</w:t>
            </w:r>
            <w:proofErr w:type="spellEnd"/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.</w:t>
            </w:r>
          </w:p>
        </w:tc>
        <w:tc>
          <w:tcPr>
            <w:tcW w:w="106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E94CAA" w14:textId="77777777" w:rsidR="009B134E" w:rsidRDefault="00000000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color w:val="17365D"/>
                <w:sz w:val="18"/>
              </w:rPr>
              <w:t>Resuelto</w:t>
            </w:r>
            <w:proofErr w:type="spellEnd"/>
          </w:p>
        </w:tc>
      </w:tr>
      <w:tr w:rsidR="009B134E" w14:paraId="5BE9923A" w14:textId="77777777" w:rsidTr="00DB3CCD">
        <w:trPr>
          <w:jc w:val="center"/>
        </w:trPr>
        <w:tc>
          <w:tcPr>
            <w:tcW w:w="100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DDA1F6" w14:textId="77777777" w:rsidR="009B134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BLK-02</w:t>
            </w:r>
          </w:p>
        </w:tc>
        <w:tc>
          <w:tcPr>
            <w:tcW w:w="288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9B340F" w14:textId="77777777" w:rsidR="009B134E" w:rsidRPr="006C2B77" w:rsidRDefault="00000000">
            <w:pPr>
              <w:spacing w:after="0" w:line="240" w:lineRule="auto"/>
              <w:rPr>
                <w:lang w:val="es-CL"/>
              </w:rPr>
            </w:pPr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 xml:space="preserve">Requerimiento de URL de conexión segura SSL para </w:t>
            </w:r>
            <w:proofErr w:type="spellStart"/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asyncpg</w:t>
            </w:r>
            <w:proofErr w:type="spellEnd"/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 xml:space="preserve"> en </w:t>
            </w:r>
            <w:proofErr w:type="spellStart"/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FastAPI</w:t>
            </w:r>
            <w:proofErr w:type="spellEnd"/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.</w:t>
            </w:r>
          </w:p>
        </w:tc>
        <w:tc>
          <w:tcPr>
            <w:tcW w:w="100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28E72F" w14:textId="77777777" w:rsidR="009B134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Alta</w:t>
            </w:r>
          </w:p>
        </w:tc>
        <w:tc>
          <w:tcPr>
            <w:tcW w:w="288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39D7B5" w14:textId="77777777" w:rsidR="009B134E" w:rsidRPr="006C2B77" w:rsidRDefault="00000000">
            <w:pPr>
              <w:spacing w:after="0" w:line="240" w:lineRule="auto"/>
              <w:rPr>
                <w:lang w:val="es-CL"/>
              </w:rPr>
            </w:pPr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Alexander entregó la cadena de conexión con parámetro '?</w:t>
            </w:r>
            <w:proofErr w:type="spellStart"/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sslmode</w:t>
            </w:r>
            <w:proofErr w:type="spellEnd"/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=</w:t>
            </w:r>
            <w:proofErr w:type="spellStart"/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require</w:t>
            </w:r>
            <w:proofErr w:type="spellEnd"/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 xml:space="preserve">' y redactó la guía de configuración del </w:t>
            </w:r>
            <w:proofErr w:type="gramStart"/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entorno .</w:t>
            </w:r>
            <w:proofErr w:type="spellStart"/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env</w:t>
            </w:r>
            <w:proofErr w:type="spellEnd"/>
            <w:proofErr w:type="gramEnd"/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.</w:t>
            </w:r>
          </w:p>
        </w:tc>
        <w:tc>
          <w:tcPr>
            <w:tcW w:w="1066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15083A" w14:textId="77777777" w:rsidR="009B134E" w:rsidRDefault="00000000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color w:val="17365D"/>
                <w:sz w:val="18"/>
              </w:rPr>
              <w:t>Resuelto</w:t>
            </w:r>
            <w:proofErr w:type="spellEnd"/>
          </w:p>
        </w:tc>
      </w:tr>
      <w:tr w:rsidR="009B134E" w14:paraId="29EB5190" w14:textId="77777777" w:rsidTr="00DB3CCD">
        <w:trPr>
          <w:jc w:val="center"/>
        </w:trPr>
        <w:tc>
          <w:tcPr>
            <w:tcW w:w="10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9BB043" w14:textId="77777777" w:rsidR="009B134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BLK-03</w:t>
            </w:r>
          </w:p>
        </w:tc>
        <w:tc>
          <w:tcPr>
            <w:tcW w:w="28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C5B11D" w14:textId="77777777" w:rsidR="009B134E" w:rsidRPr="006C2B77" w:rsidRDefault="00000000">
            <w:pPr>
              <w:spacing w:after="0" w:line="240" w:lineRule="auto"/>
              <w:rPr>
                <w:lang w:val="es-CL"/>
              </w:rPr>
            </w:pPr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Observación docente: incoherencia metodológica por mezclar Scrum y Kanban en diapositivas.</w:t>
            </w:r>
          </w:p>
        </w:tc>
        <w:tc>
          <w:tcPr>
            <w:tcW w:w="10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2876E9" w14:textId="77777777" w:rsidR="009B134E" w:rsidRDefault="00000000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color w:val="17365D"/>
                <w:sz w:val="18"/>
              </w:rPr>
              <w:t>Crítica</w:t>
            </w:r>
            <w:proofErr w:type="spellEnd"/>
          </w:p>
        </w:tc>
        <w:tc>
          <w:tcPr>
            <w:tcW w:w="288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66862A" w14:textId="77777777" w:rsidR="009B134E" w:rsidRPr="006C2B77" w:rsidRDefault="00000000">
            <w:pPr>
              <w:spacing w:after="0" w:line="240" w:lineRule="auto"/>
              <w:rPr>
                <w:lang w:val="es-CL"/>
              </w:rPr>
            </w:pPr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El equipo decidió unánimemente formalizar Kanban puro como metodología oficial, eliminando Sprints y adoptando el flujo continuo.</w:t>
            </w:r>
          </w:p>
        </w:tc>
        <w:tc>
          <w:tcPr>
            <w:tcW w:w="106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35B19A" w14:textId="77777777" w:rsidR="009B134E" w:rsidRDefault="00000000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color w:val="17365D"/>
                <w:sz w:val="18"/>
              </w:rPr>
              <w:t>Resuelto</w:t>
            </w:r>
            <w:proofErr w:type="spellEnd"/>
          </w:p>
        </w:tc>
      </w:tr>
      <w:tr w:rsidR="009B134E" w14:paraId="42A044FB" w14:textId="77777777" w:rsidTr="00DB3CCD">
        <w:trPr>
          <w:jc w:val="center"/>
        </w:trPr>
        <w:tc>
          <w:tcPr>
            <w:tcW w:w="100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A4DB60" w14:textId="77777777" w:rsidR="009B134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BLK-04</w:t>
            </w:r>
          </w:p>
        </w:tc>
        <w:tc>
          <w:tcPr>
            <w:tcW w:w="288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80D874" w14:textId="77777777" w:rsidR="009B134E" w:rsidRPr="006C2B77" w:rsidRDefault="00000000">
            <w:pPr>
              <w:spacing w:after="0" w:line="240" w:lineRule="auto"/>
              <w:rPr>
                <w:lang w:val="es-CL"/>
              </w:rPr>
            </w:pPr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Observación docente: ambigüedad sobre rastreo GPS vehicular en tiempo real.</w:t>
            </w:r>
          </w:p>
        </w:tc>
        <w:tc>
          <w:tcPr>
            <w:tcW w:w="100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FCA72B" w14:textId="77777777" w:rsidR="009B134E" w:rsidRDefault="00000000">
            <w:pPr>
              <w:spacing w:after="0" w:line="240" w:lineRule="auto"/>
            </w:pPr>
            <w:r>
              <w:rPr>
                <w:rFonts w:ascii="Calibri" w:hAnsi="Calibri"/>
                <w:color w:val="17365D"/>
                <w:sz w:val="18"/>
              </w:rPr>
              <w:t>Alta</w:t>
            </w:r>
          </w:p>
        </w:tc>
        <w:tc>
          <w:tcPr>
            <w:tcW w:w="288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A5EBF8" w14:textId="77777777" w:rsidR="009B134E" w:rsidRPr="006C2B77" w:rsidRDefault="00000000">
            <w:pPr>
              <w:spacing w:after="0" w:line="240" w:lineRule="auto"/>
              <w:rPr>
                <w:lang w:val="es-CL"/>
              </w:rPr>
            </w:pPr>
            <w:r w:rsidRPr="006C2B77">
              <w:rPr>
                <w:rFonts w:ascii="Calibri" w:hAnsi="Calibri"/>
                <w:color w:val="17365D"/>
                <w:sz w:val="18"/>
                <w:lang w:val="es-CL"/>
              </w:rPr>
              <w:t>Se delimitó el alcance: se visualiza georreferenciación de visitas y sedes, excluyendo telemática GPS vehicular continua.</w:t>
            </w:r>
          </w:p>
        </w:tc>
        <w:tc>
          <w:tcPr>
            <w:tcW w:w="1066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5A70A5" w14:textId="77777777" w:rsidR="009B134E" w:rsidRDefault="00000000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color w:val="17365D"/>
                <w:sz w:val="18"/>
              </w:rPr>
              <w:t>Resuelto</w:t>
            </w:r>
            <w:proofErr w:type="spellEnd"/>
          </w:p>
        </w:tc>
      </w:tr>
    </w:tbl>
    <w:p w14:paraId="19831F43" w14:textId="77777777" w:rsidR="009B134E" w:rsidRDefault="009B134E">
      <w:pPr>
        <w:spacing w:after="80"/>
      </w:pPr>
    </w:p>
    <w:sectPr w:rsidR="009B134E" w:rsidSect="00034616">
      <w:headerReference w:type="default" r:id="rId8"/>
      <w:footerReference w:type="default" r:id="rId9"/>
      <w:pgSz w:w="12240" w:h="15840"/>
      <w:pgMar w:top="1411" w:right="1699" w:bottom="1411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70C5B4" w14:textId="77777777" w:rsidR="005462B2" w:rsidRDefault="005462B2">
      <w:pPr>
        <w:spacing w:after="0" w:line="240" w:lineRule="auto"/>
      </w:pPr>
      <w:r>
        <w:separator/>
      </w:r>
    </w:p>
  </w:endnote>
  <w:endnote w:type="continuationSeparator" w:id="0">
    <w:p w14:paraId="226B392C" w14:textId="77777777" w:rsidR="005462B2" w:rsidRDefault="005462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B9905" w14:textId="77777777" w:rsidR="006C2B77" w:rsidRDefault="006C2B77">
    <w:pPr>
      <w:pStyle w:val="Piedepgina"/>
      <w:tabs>
        <w:tab w:val="clear" w:pos="4680"/>
        <w:tab w:val="clear" w:pos="9360"/>
      </w:tabs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  <w:lang w:val="es-ES"/>
      </w:rPr>
      <w:t>2</w:t>
    </w:r>
    <w:r>
      <w:rPr>
        <w:caps/>
        <w:color w:val="4F81BD" w:themeColor="accent1"/>
      </w:rPr>
      <w:fldChar w:fldCharType="end"/>
    </w:r>
  </w:p>
  <w:p w14:paraId="593EBA57" w14:textId="6C11E7C6" w:rsidR="009B134E" w:rsidRDefault="009B134E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1EC23C" w14:textId="77777777" w:rsidR="005462B2" w:rsidRDefault="005462B2">
      <w:pPr>
        <w:spacing w:after="0" w:line="240" w:lineRule="auto"/>
      </w:pPr>
      <w:r>
        <w:separator/>
      </w:r>
    </w:p>
  </w:footnote>
  <w:footnote w:type="continuationSeparator" w:id="0">
    <w:p w14:paraId="7C7C18A1" w14:textId="77777777" w:rsidR="005462B2" w:rsidRDefault="005462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90C56" w14:textId="5FBEAFA9" w:rsidR="009B134E" w:rsidRDefault="006C2B77">
    <w:pPr>
      <w:pStyle w:val="Encabezado"/>
      <w:jc w:val="right"/>
    </w:pPr>
    <w:r>
      <w:rPr>
        <w:noProof/>
      </w:rPr>
      <w:drawing>
        <wp:anchor distT="0" distB="0" distL="114300" distR="114300" simplePos="0" relativeHeight="251654656" behindDoc="1" locked="0" layoutInCell="1" allowOverlap="1" wp14:anchorId="3165E03B" wp14:editId="579A5FA4">
          <wp:simplePos x="0" y="0"/>
          <wp:positionH relativeFrom="column">
            <wp:posOffset>3444240</wp:posOffset>
          </wp:positionH>
          <wp:positionV relativeFrom="paragraph">
            <wp:posOffset>-304800</wp:posOffset>
          </wp:positionV>
          <wp:extent cx="2724787" cy="670560"/>
          <wp:effectExtent l="0" t="0" r="0" b="0"/>
          <wp:wrapNone/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24787" cy="670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5601227">
    <w:abstractNumId w:val="8"/>
  </w:num>
  <w:num w:numId="2" w16cid:durableId="1114598353">
    <w:abstractNumId w:val="6"/>
  </w:num>
  <w:num w:numId="3" w16cid:durableId="1720132953">
    <w:abstractNumId w:val="5"/>
  </w:num>
  <w:num w:numId="4" w16cid:durableId="1915970115">
    <w:abstractNumId w:val="4"/>
  </w:num>
  <w:num w:numId="5" w16cid:durableId="789934519">
    <w:abstractNumId w:val="7"/>
  </w:num>
  <w:num w:numId="6" w16cid:durableId="1012759936">
    <w:abstractNumId w:val="3"/>
  </w:num>
  <w:num w:numId="7" w16cid:durableId="1304699363">
    <w:abstractNumId w:val="2"/>
  </w:num>
  <w:num w:numId="8" w16cid:durableId="462430612">
    <w:abstractNumId w:val="1"/>
  </w:num>
  <w:num w:numId="9" w16cid:durableId="1537505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3830"/>
    <w:rsid w:val="00326F90"/>
    <w:rsid w:val="005462B2"/>
    <w:rsid w:val="006C2B77"/>
    <w:rsid w:val="007214B6"/>
    <w:rsid w:val="00963728"/>
    <w:rsid w:val="009B134E"/>
    <w:rsid w:val="00AA1D8D"/>
    <w:rsid w:val="00B47730"/>
    <w:rsid w:val="00CB0664"/>
    <w:rsid w:val="00DB3C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8E8ED4"/>
  <w14:defaultImageDpi w14:val="300"/>
  <w15:docId w15:val="{F611356C-8CA6-4CC1-AF28-27CDD4199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inespaciadoCar">
    <w:name w:val="Sin espaciado Car"/>
    <w:basedOn w:val="Fuentedeprrafopredeter"/>
    <w:link w:val="Sinespaciado"/>
    <w:uiPriority w:val="1"/>
    <w:rsid w:val="006C2B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1758</Words>
  <Characters>9673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Jimenez</cp:lastModifiedBy>
  <cp:revision>3</cp:revision>
  <dcterms:created xsi:type="dcterms:W3CDTF">2013-12-23T23:15:00Z</dcterms:created>
  <dcterms:modified xsi:type="dcterms:W3CDTF">2026-10-16T22:38:00Z</dcterms:modified>
  <cp:category/>
</cp:coreProperties>
</file>