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C226C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  <w:lang w:val="es-C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F50D581" wp14:editId="1B1B977F">
                <wp:simplePos x="0" y="0"/>
                <wp:positionH relativeFrom="page">
                  <wp:posOffset>415925</wp:posOffset>
                </wp:positionH>
                <wp:positionV relativeFrom="page">
                  <wp:posOffset>233045</wp:posOffset>
                </wp:positionV>
                <wp:extent cx="2133600" cy="9125712"/>
                <wp:effectExtent l="0" t="0" r="19050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9125712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20" name="Forma libre 20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1" name="Forma libre 2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2" name="Forma libre 2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3" name="Forma libre 2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2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5" name="Forma libre 2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6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7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8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7" name="Grupo 7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8" name="Forma libre 8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9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12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13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14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15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679F0ECD" id="Grupo 2" o:spid="_x0000_s1026" style="position:absolute;margin-left:32.75pt;margin-top:18.35pt;width:168pt;height:718.55pt;z-index:-251655168;mso-height-percent:950;mso-position-horizontal-relative:page;mso-position-vertical-relative:page;mso-height-percent:95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">
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group id="Grupo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o:lock v:ext="edit" aspectratio="t"/>
                    <v:shape id="Forma libre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39D15A4F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2F8250B5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355EF896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17735B40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3F80680A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  <w:r w:rsidRPr="008A0E8C">
        <w:rPr>
          <w:rFonts w:ascii="Calibri" w:hAnsi="Calibri"/>
          <w:b/>
          <w:noProof/>
          <w:color w:val="2F5496"/>
          <w:sz w:val="19"/>
          <w:lang w:val="es-CL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C8FB09E" wp14:editId="7F7749D4">
                <wp:simplePos x="0" y="0"/>
                <wp:positionH relativeFrom="column">
                  <wp:posOffset>975360</wp:posOffset>
                </wp:positionH>
                <wp:positionV relativeFrom="paragraph">
                  <wp:posOffset>87630</wp:posOffset>
                </wp:positionV>
                <wp:extent cx="419100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3A4E4" w14:textId="77777777" w:rsidR="00F3227C" w:rsidRPr="008A0E8C" w:rsidRDefault="00F3227C" w:rsidP="00F3227C">
                            <w:pPr>
                              <w:spacing w:before="80" w:after="40"/>
                              <w:rPr>
                                <w:rFonts w:asciiTheme="majorHAnsi" w:hAnsiTheme="majorHAnsi" w:cstheme="majorHAnsi"/>
                                <w:bCs/>
                                <w:color w:val="2F5496"/>
                                <w:sz w:val="144"/>
                                <w:szCs w:val="144"/>
                                <w:lang w:val="es-CL"/>
                              </w:rPr>
                            </w:pPr>
                            <w:r w:rsidRPr="008A0E8C">
                              <w:rPr>
                                <w:rFonts w:asciiTheme="majorHAnsi" w:hAnsiTheme="majorHAnsi" w:cstheme="majorHAnsi"/>
                                <w:bCs/>
                                <w:color w:val="2F5496"/>
                                <w:sz w:val="144"/>
                                <w:szCs w:val="144"/>
                                <w:lang w:val="es-CL"/>
                              </w:rPr>
                              <w:t xml:space="preserve">ATLAS </w:t>
                            </w:r>
                          </w:p>
                          <w:p w14:paraId="34B98A5B" w14:textId="77777777" w:rsidR="00F3227C" w:rsidRPr="00C57A88" w:rsidRDefault="00F3227C" w:rsidP="00F3227C">
                            <w:pPr>
                              <w:spacing w:before="80" w:after="40"/>
                              <w:rPr>
                                <w:rFonts w:asciiTheme="majorHAnsi" w:hAnsiTheme="majorHAnsi" w:cstheme="majorHAnsi"/>
                                <w:bCs/>
                                <w:color w:val="2F5496"/>
                                <w:sz w:val="44"/>
                                <w:szCs w:val="44"/>
                                <w:lang w:val="es-CL"/>
                              </w:rPr>
                            </w:pPr>
                            <w:r w:rsidRPr="00C57A88">
                              <w:rPr>
                                <w:rFonts w:asciiTheme="majorHAnsi" w:hAnsiTheme="majorHAnsi" w:cstheme="majorHAnsi"/>
                                <w:bCs/>
                                <w:color w:val="2F5496"/>
                                <w:sz w:val="44"/>
                                <w:szCs w:val="44"/>
                                <w:lang w:val="es-CL"/>
                              </w:rPr>
                              <w:t>Plataforma de Registro Operativo y Trazabilidad para Soporte en Terreno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C8FB09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76.8pt;margin-top:6.9pt;width:330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" stroked="f">
                <v:textbox style="mso-fit-shape-to-text:t">
                  <w:txbxContent>
                    <w:p w14:paraId="2763A4E4" w14:textId="77777777" w:rsidR="00F3227C" w:rsidRPr="008A0E8C" w:rsidRDefault="00F3227C" w:rsidP="00F3227C">
                      <w:pPr>
                        <w:spacing w:before="80" w:after="40"/>
                        <w:rPr>
                          <w:rFonts w:asciiTheme="majorHAnsi" w:hAnsiTheme="majorHAnsi" w:cstheme="majorHAnsi"/>
                          <w:bCs/>
                          <w:color w:val="2F5496"/>
                          <w:sz w:val="144"/>
                          <w:szCs w:val="144"/>
                          <w:lang w:val="es-CL"/>
                        </w:rPr>
                      </w:pPr>
                      <w:r w:rsidRPr="008A0E8C">
                        <w:rPr>
                          <w:rFonts w:asciiTheme="majorHAnsi" w:hAnsiTheme="majorHAnsi" w:cstheme="majorHAnsi"/>
                          <w:bCs/>
                          <w:color w:val="2F5496"/>
                          <w:sz w:val="144"/>
                          <w:szCs w:val="144"/>
                          <w:lang w:val="es-CL"/>
                        </w:rPr>
                        <w:t xml:space="preserve">ATLAS </w:t>
                      </w:r>
                    </w:p>
                    <w:p w14:paraId="34B98A5B" w14:textId="77777777" w:rsidR="00F3227C" w:rsidRPr="00C57A88" w:rsidRDefault="00F3227C" w:rsidP="00F3227C">
                      <w:pPr>
                        <w:spacing w:before="80" w:after="40"/>
                        <w:rPr>
                          <w:rFonts w:asciiTheme="majorHAnsi" w:hAnsiTheme="majorHAnsi" w:cstheme="majorHAnsi"/>
                          <w:bCs/>
                          <w:color w:val="2F5496"/>
                          <w:sz w:val="44"/>
                          <w:szCs w:val="44"/>
                          <w:lang w:val="es-CL"/>
                        </w:rPr>
                      </w:pPr>
                      <w:r w:rsidRPr="00C57A88">
                        <w:rPr>
                          <w:rFonts w:asciiTheme="majorHAnsi" w:hAnsiTheme="majorHAnsi" w:cstheme="majorHAnsi"/>
                          <w:bCs/>
                          <w:color w:val="2F5496"/>
                          <w:sz w:val="44"/>
                          <w:szCs w:val="44"/>
                          <w:lang w:val="es-CL"/>
                        </w:rPr>
                        <w:t>Plataforma de Registro Operativo y Trazabilidad para Soporte en Terreno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240D8B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4E285307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7C0622F5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12781508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23CB897B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526608A7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2F66C7C2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150A3632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43CDD20A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49FF941C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6CE1E523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3120704B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4480BB65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19A1FCD7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766D9433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64DB6F65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514D7418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236BA6F8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73F1414C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583F35" wp14:editId="3A7D8B07">
                <wp:simplePos x="0" y="0"/>
                <wp:positionH relativeFrom="page">
                  <wp:posOffset>3677920</wp:posOffset>
                </wp:positionH>
                <wp:positionV relativeFrom="page">
                  <wp:posOffset>8105775</wp:posOffset>
                </wp:positionV>
                <wp:extent cx="3657600" cy="365760"/>
                <wp:effectExtent l="0" t="0" r="0" b="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4FA905" w14:textId="77777777" w:rsidR="00F3227C" w:rsidRPr="00C57A88" w:rsidRDefault="00F3227C" w:rsidP="00F3227C">
                            <w:p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</w:pPr>
                            <w:r w:rsidRPr="00C57A88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 xml:space="preserve">INTEGRANTES: </w:t>
                            </w:r>
                            <w:r w:rsidRPr="00C57A88">
                              <w:rPr>
                                <w:rFonts w:asciiTheme="majorHAnsi" w:eastAsia="Times New Roman" w:hAnsiTheme="majorHAnsi" w:cstheme="majorHAnsi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>DIEGO JIMÉNEZ, ALEXANDER SÁEZ, JOAQUÍN MENDOZA, MATIAS ABARCA</w:t>
                            </w:r>
                          </w:p>
                          <w:p w14:paraId="4013F836" w14:textId="77777777" w:rsidR="00F3227C" w:rsidRPr="00C57A88" w:rsidRDefault="00F3227C" w:rsidP="00F3227C">
                            <w:pPr>
                              <w:spacing w:after="0" w:line="240" w:lineRule="auto"/>
                              <w:rPr>
                                <w:rFonts w:asciiTheme="majorHAnsi" w:eastAsia="Times New Roman" w:hAnsiTheme="majorHAnsi" w:cstheme="majorHAnsi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</w:pPr>
                            <w:r w:rsidRPr="00C57A88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>PROFESOR:</w:t>
                            </w:r>
                            <w:r w:rsidRPr="00C57A88">
                              <w:rPr>
                                <w:rFonts w:asciiTheme="majorHAnsi" w:eastAsia="Times New Roman" w:hAnsiTheme="majorHAnsi" w:cstheme="majorHAnsi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 xml:space="preserve"> </w:t>
                            </w:r>
                            <w:r w:rsidRPr="00C57A88">
                              <w:rPr>
                                <w:rFonts w:asciiTheme="majorHAnsi" w:eastAsia="Times New Roman" w:hAnsiTheme="majorHAnsi" w:cstheme="majorHAnsi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br/>
                            </w:r>
                            <w:r w:rsidRPr="00C57A88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>FECHA:</w:t>
                            </w:r>
                            <w:r w:rsidRPr="00C57A88">
                              <w:rPr>
                                <w:rFonts w:asciiTheme="majorHAnsi" w:eastAsia="Times New Roman" w:hAnsiTheme="majorHAnsi" w:cstheme="majorHAnsi"/>
                                <w:color w:val="4472C4"/>
                                <w:sz w:val="26"/>
                                <w:szCs w:val="26"/>
                                <w:lang w:val="es-CL" w:eastAsia="es-CL"/>
                              </w:rPr>
                              <w:t xml:space="preserve"> 12/09/26</w:t>
                            </w:r>
                          </w:p>
                          <w:p w14:paraId="59260FD3" w14:textId="77777777" w:rsidR="00F3227C" w:rsidRPr="004C5B25" w:rsidRDefault="00F3227C" w:rsidP="00F3227C">
                            <w:pPr>
                              <w:pStyle w:val="Sinespaciado"/>
                              <w:rPr>
                                <w:color w:val="4F81BD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83F35" id="Cuadro de texto 32" o:spid="_x0000_s1027" type="#_x0000_t202" style="position:absolute;margin-left:289.6pt;margin-top:638.25pt;width:4in;height:28.8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" filled="f" stroked="f" strokeweight=".5pt">
                <v:textbox style="mso-fit-shape-to-text:t" inset="0,0,0,0">
                  <w:txbxContent>
                    <w:p w14:paraId="394FA905" w14:textId="77777777" w:rsidR="00F3227C" w:rsidRPr="00C57A88" w:rsidRDefault="00F3227C" w:rsidP="00F3227C">
                      <w:p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color w:val="4472C4"/>
                          <w:sz w:val="26"/>
                          <w:szCs w:val="26"/>
                          <w:lang w:val="es-CL" w:eastAsia="es-CL"/>
                        </w:rPr>
                      </w:pPr>
                      <w:r w:rsidRPr="00C57A88">
                        <w:rPr>
                          <w:rFonts w:asciiTheme="majorHAnsi" w:eastAsia="Times New Roman" w:hAnsiTheme="majorHAnsi" w:cstheme="majorHAnsi"/>
                          <w:b/>
                          <w:bCs/>
                          <w:color w:val="4472C4"/>
                          <w:sz w:val="26"/>
                          <w:szCs w:val="26"/>
                          <w:lang w:val="es-CL" w:eastAsia="es-CL"/>
                        </w:rPr>
                        <w:t xml:space="preserve">INTEGRANTES: </w:t>
                      </w:r>
                      <w:r w:rsidRPr="00C57A88">
                        <w:rPr>
                          <w:rFonts w:asciiTheme="majorHAnsi" w:eastAsia="Times New Roman" w:hAnsiTheme="majorHAnsi" w:cstheme="majorHAnsi"/>
                          <w:color w:val="4472C4"/>
                          <w:sz w:val="26"/>
                          <w:szCs w:val="26"/>
                          <w:lang w:val="es-CL" w:eastAsia="es-CL"/>
                        </w:rPr>
                        <w:t>DIEGO JIMÉNEZ, ALEXANDER SÁEZ, JOAQUÍN MENDOZA, MATIAS ABARCA</w:t>
                      </w:r>
                    </w:p>
                    <w:p w14:paraId="4013F836" w14:textId="77777777" w:rsidR="00F3227C" w:rsidRPr="00C57A88" w:rsidRDefault="00F3227C" w:rsidP="00F3227C">
                      <w:pPr>
                        <w:spacing w:after="0" w:line="240" w:lineRule="auto"/>
                        <w:rPr>
                          <w:rFonts w:asciiTheme="majorHAnsi" w:eastAsia="Times New Roman" w:hAnsiTheme="majorHAnsi" w:cstheme="majorHAnsi"/>
                          <w:color w:val="4472C4"/>
                          <w:sz w:val="26"/>
                          <w:szCs w:val="26"/>
                          <w:lang w:val="es-CL" w:eastAsia="es-CL"/>
                        </w:rPr>
                      </w:pPr>
                      <w:r w:rsidRPr="00C57A88">
                        <w:rPr>
                          <w:rFonts w:asciiTheme="majorHAnsi" w:eastAsia="Times New Roman" w:hAnsiTheme="majorHAnsi" w:cstheme="majorHAnsi"/>
                          <w:b/>
                          <w:bCs/>
                          <w:color w:val="4472C4"/>
                          <w:sz w:val="26"/>
                          <w:szCs w:val="26"/>
                          <w:lang w:val="es-CL" w:eastAsia="es-CL"/>
                        </w:rPr>
                        <w:t>PROFESOR:</w:t>
                      </w:r>
                      <w:r w:rsidRPr="00C57A88">
                        <w:rPr>
                          <w:rFonts w:asciiTheme="majorHAnsi" w:eastAsia="Times New Roman" w:hAnsiTheme="majorHAnsi" w:cstheme="majorHAnsi"/>
                          <w:color w:val="4472C4"/>
                          <w:sz w:val="26"/>
                          <w:szCs w:val="26"/>
                          <w:lang w:val="es-CL" w:eastAsia="es-CL"/>
                        </w:rPr>
                        <w:t xml:space="preserve"> </w:t>
                      </w:r>
                      <w:r w:rsidRPr="00C57A88">
                        <w:rPr>
                          <w:rFonts w:asciiTheme="majorHAnsi" w:eastAsia="Times New Roman" w:hAnsiTheme="majorHAnsi" w:cstheme="majorHAnsi"/>
                          <w:color w:val="4472C4"/>
                          <w:sz w:val="26"/>
                          <w:szCs w:val="26"/>
                          <w:lang w:val="es-CL" w:eastAsia="es-CL"/>
                        </w:rPr>
                        <w:br/>
                      </w:r>
                      <w:r w:rsidRPr="00C57A88">
                        <w:rPr>
                          <w:rFonts w:asciiTheme="majorHAnsi" w:eastAsia="Times New Roman" w:hAnsiTheme="majorHAnsi" w:cstheme="majorHAnsi"/>
                          <w:b/>
                          <w:bCs/>
                          <w:color w:val="4472C4"/>
                          <w:sz w:val="26"/>
                          <w:szCs w:val="26"/>
                          <w:lang w:val="es-CL" w:eastAsia="es-CL"/>
                        </w:rPr>
                        <w:t>FECHA:</w:t>
                      </w:r>
                      <w:r w:rsidRPr="00C57A88">
                        <w:rPr>
                          <w:rFonts w:asciiTheme="majorHAnsi" w:eastAsia="Times New Roman" w:hAnsiTheme="majorHAnsi" w:cstheme="majorHAnsi"/>
                          <w:color w:val="4472C4"/>
                          <w:sz w:val="26"/>
                          <w:szCs w:val="26"/>
                          <w:lang w:val="es-CL" w:eastAsia="es-CL"/>
                        </w:rPr>
                        <w:t xml:space="preserve"> 12/09/26</w:t>
                      </w:r>
                    </w:p>
                    <w:p w14:paraId="59260FD3" w14:textId="77777777" w:rsidR="00F3227C" w:rsidRPr="004C5B25" w:rsidRDefault="00F3227C" w:rsidP="00F3227C">
                      <w:pPr>
                        <w:pStyle w:val="Sinespaciado"/>
                        <w:rPr>
                          <w:color w:val="4F81BD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962EC36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330C80CD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01B60042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3E3497E7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02B44E0B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5A22AD4C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7F5F2A61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00E9C00E" w14:textId="77777777" w:rsidR="00F3227C" w:rsidRDefault="00F3227C">
      <w:pPr>
        <w:spacing w:before="40" w:after="120"/>
        <w:rPr>
          <w:rFonts w:ascii="Calibri" w:hAnsi="Calibri"/>
          <w:b/>
          <w:color w:val="2F5496"/>
          <w:sz w:val="19"/>
        </w:rPr>
      </w:pPr>
    </w:p>
    <w:p w14:paraId="5AED5199" w14:textId="77777777" w:rsidR="00FC7615" w:rsidRDefault="00FC7615" w:rsidP="00C57A88">
      <w:pPr>
        <w:pStyle w:val="Ttulo1"/>
      </w:pPr>
    </w:p>
    <w:sdt>
      <w:sdtPr>
        <w:rPr>
          <w:sz w:val="52"/>
          <w:szCs w:val="32"/>
          <w:lang w:val="es-ES"/>
        </w:rPr>
        <w:id w:val="-598257431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color w:val="auto"/>
          <w:sz w:val="22"/>
          <w:szCs w:val="22"/>
        </w:rPr>
      </w:sdtEndPr>
      <w:sdtContent>
        <w:p w14:paraId="7485A5B0" w14:textId="7DDB11F2" w:rsidR="00FC7615" w:rsidRPr="00FC7615" w:rsidRDefault="00FC7615">
          <w:pPr>
            <w:pStyle w:val="TtuloTDC"/>
            <w:rPr>
              <w:rFonts w:asciiTheme="majorHAnsi" w:hAnsiTheme="majorHAnsi" w:cstheme="majorHAnsi"/>
              <w:b/>
              <w:bCs/>
              <w:sz w:val="36"/>
              <w:szCs w:val="36"/>
            </w:rPr>
          </w:pPr>
          <w:r w:rsidRPr="00FC7615">
            <w:rPr>
              <w:rFonts w:asciiTheme="majorHAnsi" w:hAnsiTheme="majorHAnsi" w:cstheme="majorHAnsi"/>
              <w:b/>
              <w:bCs/>
              <w:sz w:val="36"/>
              <w:szCs w:val="36"/>
              <w:lang w:val="es-ES"/>
            </w:rPr>
            <w:t>Contenido</w:t>
          </w:r>
        </w:p>
        <w:p w14:paraId="500E74FE" w14:textId="2CF335B8" w:rsidR="00FC7615" w:rsidRDefault="00FC7615">
          <w:pPr>
            <w:pStyle w:val="TDC1"/>
            <w:tabs>
              <w:tab w:val="right" w:leader="dot" w:pos="8832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FC7615">
            <w:rPr>
              <w:rFonts w:asciiTheme="majorHAnsi" w:hAnsiTheme="majorHAnsi" w:cstheme="majorHAnsi"/>
              <w:b/>
              <w:bCs/>
              <w:sz w:val="24"/>
              <w:szCs w:val="24"/>
            </w:rPr>
            <w:fldChar w:fldCharType="begin"/>
          </w:r>
          <w:r w:rsidRPr="00FC7615">
            <w:rPr>
              <w:rFonts w:asciiTheme="majorHAnsi" w:hAnsiTheme="majorHAnsi" w:cstheme="majorHAnsi"/>
              <w:b/>
              <w:bCs/>
              <w:sz w:val="24"/>
              <w:szCs w:val="24"/>
            </w:rPr>
            <w:instrText xml:space="preserve"> TOC \o "1-3" \h \z \u </w:instrText>
          </w:r>
          <w:r w:rsidRPr="00FC7615">
            <w:rPr>
              <w:rFonts w:asciiTheme="majorHAnsi" w:hAnsiTheme="majorHAnsi" w:cstheme="majorHAnsi"/>
              <w:b/>
              <w:bCs/>
              <w:sz w:val="24"/>
              <w:szCs w:val="24"/>
            </w:rPr>
            <w:fldChar w:fldCharType="separate"/>
          </w:r>
          <w:hyperlink w:anchor="_Toc243474108" w:history="1">
            <w:r w:rsidRPr="00990121">
              <w:rPr>
                <w:rStyle w:val="Hipervnculo"/>
                <w:noProof/>
              </w:rPr>
              <w:t>DIAGRAMAS UML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B074B" w14:textId="7401D74A" w:rsidR="00FC7615" w:rsidRDefault="00FC7615">
          <w:pPr>
            <w:pStyle w:val="TDC2"/>
            <w:tabs>
              <w:tab w:val="right" w:leader="dot" w:pos="8832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474109" w:history="1">
            <w:r w:rsidRPr="00990121">
              <w:rPr>
                <w:rStyle w:val="Hipervnculo"/>
                <w:noProof/>
              </w:rPr>
              <w:t>Identificación del Documento y Equipo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3ABFA" w14:textId="12F67E0C" w:rsidR="00FC7615" w:rsidRDefault="00FC7615">
          <w:pPr>
            <w:pStyle w:val="TDC2"/>
            <w:tabs>
              <w:tab w:val="right" w:leader="dot" w:pos="8832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474110" w:history="1">
            <w:r w:rsidRPr="00990121">
              <w:rPr>
                <w:rStyle w:val="Hipervnculo"/>
                <w:noProof/>
              </w:rPr>
              <w:t>Control de Versiones y Gobernanza Documental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96698" w14:textId="5B1F9308" w:rsidR="00FC7615" w:rsidRDefault="00FC7615">
          <w:pPr>
            <w:pStyle w:val="TDC2"/>
            <w:tabs>
              <w:tab w:val="right" w:leader="dot" w:pos="8832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474111" w:history="1">
            <w:r w:rsidRPr="00990121">
              <w:rPr>
                <w:rStyle w:val="Hipervnculo"/>
                <w:noProof/>
              </w:rPr>
              <w:t>Control de Diseño y Modelado Arquitectónico (UML 2.5)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1A7B6" w14:textId="774B2D4F" w:rsidR="00FC7615" w:rsidRDefault="00FC7615">
          <w:pPr>
            <w:pStyle w:val="TDC1"/>
            <w:tabs>
              <w:tab w:val="right" w:leader="dot" w:pos="8832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474112" w:history="1">
            <w:r w:rsidRPr="00990121">
              <w:rPr>
                <w:rStyle w:val="Hipervnculo"/>
                <w:noProof/>
                <w:lang w:val="es-CL"/>
              </w:rPr>
              <w:t>1. Introducción y Estándares de Modelado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BF0CC" w14:textId="78D03D48" w:rsidR="00FC7615" w:rsidRDefault="00FC7615">
          <w:pPr>
            <w:pStyle w:val="TDC1"/>
            <w:tabs>
              <w:tab w:val="right" w:leader="dot" w:pos="8832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474113" w:history="1">
            <w:r w:rsidRPr="00990121">
              <w:rPr>
                <w:rStyle w:val="Hipervnculo"/>
                <w:noProof/>
                <w:lang w:val="es-CL"/>
              </w:rPr>
              <w:t>2. Diagrama de Casos de Uso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1895F" w14:textId="3B87BD72" w:rsidR="00FC7615" w:rsidRDefault="00FC7615">
          <w:pPr>
            <w:pStyle w:val="TDC1"/>
            <w:tabs>
              <w:tab w:val="right" w:leader="dot" w:pos="8832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474114" w:history="1">
            <w:r w:rsidRPr="00990121">
              <w:rPr>
                <w:rStyle w:val="Hipervnculo"/>
                <w:noProof/>
                <w:lang w:val="es-CL"/>
              </w:rPr>
              <w:t>3. 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FAB06" w14:textId="63139739" w:rsidR="00FC7615" w:rsidRDefault="00FC7615">
          <w:pPr>
            <w:pStyle w:val="TDC1"/>
            <w:tabs>
              <w:tab w:val="right" w:leader="dot" w:pos="8832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474115" w:history="1">
            <w:r w:rsidRPr="00990121">
              <w:rPr>
                <w:rStyle w:val="Hipervnculo"/>
                <w:noProof/>
              </w:rPr>
              <w:t>4. Diagrama de Clases de Dominio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0D0C9" w14:textId="128B3C52" w:rsidR="00FC7615" w:rsidRDefault="00FC7615">
          <w:pPr>
            <w:pStyle w:val="TDC1"/>
            <w:tabs>
              <w:tab w:val="right" w:leader="dot" w:pos="8832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474116" w:history="1">
            <w:r w:rsidRPr="00990121">
              <w:rPr>
                <w:rStyle w:val="Hipervnculo"/>
                <w:noProof/>
                <w:lang w:val="es-CL"/>
              </w:rPr>
              <w:t>5. Diagrama de Despliegue en la Nube (Deployment)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66D0F" w14:textId="64EC8902" w:rsidR="00FC7615" w:rsidRDefault="00FC7615">
          <w:pPr>
            <w:pStyle w:val="TDC1"/>
            <w:tabs>
              <w:tab w:val="right" w:leader="dot" w:pos="8832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474117" w:history="1">
            <w:r w:rsidRPr="00990121">
              <w:rPr>
                <w:rStyle w:val="Hipervnculo"/>
                <w:noProof/>
                <w:lang w:val="es-CL"/>
              </w:rPr>
              <w:t>6. Matriz de Trazabilidad Bidireccional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_Toc243474117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2C192" w14:textId="19F301DF" w:rsidR="00FC7615" w:rsidRDefault="00FC7615">
          <w:pPr>
            <w:pStyle w:val="TDC1"/>
            <w:tabs>
              <w:tab w:val="right" w:leader="dot" w:pos="8832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3474118" w:history="1">
            <w:r w:rsidRPr="00990121">
              <w:rPr>
                <w:rStyle w:val="Hipervnculo"/>
                <w:noProof/>
                <w:lang w:val="es-CL"/>
              </w:rPr>
              <w:t>7. Metas de Calidad y Usabilidad (Estándar SUS)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_Toc243474118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251AA" w14:textId="0B28F82D" w:rsidR="00FC7615" w:rsidRDefault="00FC7615">
          <w:r w:rsidRPr="00FC7615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51404874" w14:textId="77777777" w:rsidR="00FC7615" w:rsidRDefault="00FC7615" w:rsidP="00C57A88">
      <w:pPr>
        <w:pStyle w:val="Ttulo1"/>
      </w:pPr>
    </w:p>
    <w:p w14:paraId="680E5BA2" w14:textId="77777777" w:rsidR="00FC7615" w:rsidRPr="00FC7615" w:rsidRDefault="00FC7615" w:rsidP="00FC7615"/>
    <w:p w14:paraId="6C9B8E51" w14:textId="77777777" w:rsidR="00FC7615" w:rsidRDefault="00FC7615" w:rsidP="00C57A88">
      <w:pPr>
        <w:pStyle w:val="Ttulo1"/>
      </w:pPr>
    </w:p>
    <w:p w14:paraId="3B354C7B" w14:textId="77777777" w:rsidR="00FC7615" w:rsidRDefault="00FC7615" w:rsidP="00C57A88">
      <w:pPr>
        <w:pStyle w:val="Ttulo1"/>
      </w:pPr>
    </w:p>
    <w:p w14:paraId="24C0D33E" w14:textId="77777777" w:rsidR="00FC7615" w:rsidRDefault="00FC7615" w:rsidP="00C57A88">
      <w:pPr>
        <w:pStyle w:val="Ttulo1"/>
      </w:pPr>
    </w:p>
    <w:p w14:paraId="5A609D5E" w14:textId="77777777" w:rsidR="00FC7615" w:rsidRDefault="00FC7615" w:rsidP="00C57A88">
      <w:pPr>
        <w:pStyle w:val="Ttulo1"/>
      </w:pPr>
    </w:p>
    <w:p w14:paraId="63954CE9" w14:textId="77777777" w:rsidR="00FC7615" w:rsidRDefault="00FC7615" w:rsidP="00C57A88">
      <w:pPr>
        <w:pStyle w:val="Ttulo1"/>
      </w:pPr>
    </w:p>
    <w:p w14:paraId="34E56D2B" w14:textId="77777777" w:rsidR="00FC7615" w:rsidRDefault="00FC7615" w:rsidP="00C57A88">
      <w:pPr>
        <w:pStyle w:val="Ttulo1"/>
      </w:pPr>
    </w:p>
    <w:p w14:paraId="0BF24821" w14:textId="77777777" w:rsidR="00FC7615" w:rsidRDefault="00FC7615" w:rsidP="00C57A88">
      <w:pPr>
        <w:pStyle w:val="Ttulo1"/>
      </w:pPr>
    </w:p>
    <w:p w14:paraId="058AF560" w14:textId="77777777" w:rsidR="00FC7615" w:rsidRDefault="00FC7615" w:rsidP="00C57A88">
      <w:pPr>
        <w:pStyle w:val="Ttulo1"/>
      </w:pPr>
    </w:p>
    <w:p w14:paraId="22799375" w14:textId="68C5C106" w:rsidR="00B80809" w:rsidRPr="00C57A88" w:rsidRDefault="00000000" w:rsidP="00C57A88">
      <w:pPr>
        <w:pStyle w:val="Ttulo1"/>
      </w:pPr>
      <w:bookmarkStart w:id="0" w:name="_Toc243474108"/>
      <w:r w:rsidRPr="00C57A88">
        <w:lastRenderedPageBreak/>
        <w:t>DIAGRAMAS UML DE ARQUITECTURA</w:t>
      </w:r>
      <w:bookmarkEnd w:id="0"/>
    </w:p>
    <w:tbl>
      <w:tblPr>
        <w:tblW w:w="0" w:type="auto"/>
        <w:jc w:val="center"/>
        <w:tblBorders>
          <w:top w:val="single" w:sz="6" w:space="0" w:color="9CC2E5"/>
          <w:left w:val="single" w:sz="6" w:space="0" w:color="9CC2E5"/>
          <w:bottom w:val="single" w:sz="6" w:space="0" w:color="9CC2E5"/>
          <w:right w:val="single" w:sz="6" w:space="0" w:color="9CC2E5"/>
          <w:insideH w:val="single" w:sz="4" w:space="0" w:color="9CC2E5"/>
        </w:tblBorders>
        <w:tblLook w:val="04A0" w:firstRow="1" w:lastRow="0" w:firstColumn="1" w:lastColumn="0" w:noHBand="0" w:noVBand="1"/>
      </w:tblPr>
      <w:tblGrid>
        <w:gridCol w:w="8842"/>
      </w:tblGrid>
      <w:tr w:rsidR="00B80809" w:rsidRPr="00C57A88" w14:paraId="74C85360" w14:textId="77777777" w:rsidTr="00C57A88">
        <w:trPr>
          <w:trHeight w:val="158"/>
          <w:jc w:val="center"/>
        </w:trPr>
        <w:tc>
          <w:tcPr>
            <w:tcW w:w="8842" w:type="dxa"/>
            <w:shd w:val="clear" w:color="auto" w:fill="DDEB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AB617" w14:textId="77777777" w:rsidR="00B80809" w:rsidRPr="00C57A88" w:rsidRDefault="00000000" w:rsidP="00C57A88">
            <w:pPr>
              <w:pStyle w:val="Ttulo2"/>
              <w:spacing w:before="0"/>
            </w:pPr>
            <w:bookmarkStart w:id="1" w:name="_Toc243474109"/>
            <w:r w:rsidRPr="00C57A88">
              <w:t>Identificación del Documento y Equipo de Proyecto</w:t>
            </w:r>
            <w:bookmarkEnd w:id="1"/>
          </w:p>
        </w:tc>
      </w:tr>
      <w:tr w:rsidR="00B80809" w:rsidRPr="00C57A88" w14:paraId="0823E477" w14:textId="77777777">
        <w:trPr>
          <w:jc w:val="center"/>
        </w:trPr>
        <w:tc>
          <w:tcPr>
            <w:tcW w:w="8842" w:type="dxa"/>
            <w:shd w:val="clear" w:color="auto" w:fill="F8FB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38937" w14:textId="77777777" w:rsidR="00B80809" w:rsidRPr="00C57A88" w:rsidRDefault="00000000">
            <w:pPr>
              <w:spacing w:after="0"/>
              <w:rPr>
                <w:rFonts w:asciiTheme="majorHAnsi" w:hAnsiTheme="majorHAnsi" w:cstheme="majorHAnsi"/>
                <w:bCs/>
                <w:lang w:val="es-CL"/>
              </w:rPr>
            </w:pPr>
            <w:r w:rsidRPr="00C57A88">
              <w:rPr>
                <w:rFonts w:asciiTheme="majorHAnsi" w:hAnsiTheme="majorHAnsi" w:cstheme="majorHAnsi"/>
                <w:bCs/>
                <w:color w:val="1F4E79"/>
                <w:sz w:val="20"/>
                <w:szCs w:val="24"/>
                <w:lang w:val="es-CL"/>
              </w:rPr>
              <w:t>Equipo de Desarrollo: Diego Bastián Jiménez Escobar (Frontend / coordinación Kanban), Joaquín Ignacio Mendoza Arias (Product Owner / Backend y APIs), Alexander Andrés Sáez López (Base de Datos e Infraestructura) y Matías Abarca (App Técnica PWA / QA).</w:t>
            </w:r>
            <w:r w:rsidRPr="00C57A88">
              <w:rPr>
                <w:rFonts w:asciiTheme="majorHAnsi" w:hAnsiTheme="majorHAnsi" w:cstheme="majorHAnsi"/>
                <w:bCs/>
                <w:color w:val="1F4E79"/>
                <w:sz w:val="20"/>
                <w:szCs w:val="24"/>
                <w:lang w:val="es-CL"/>
              </w:rPr>
              <w:br/>
              <w:t>Instancia de Evaluación: Proyecto Capstone, Fase 2 | Docente Guía: Erwin Aguilera | Organización de referencia: ENTEL (caso aplicado).</w:t>
            </w:r>
          </w:p>
        </w:tc>
      </w:tr>
    </w:tbl>
    <w:p w14:paraId="640068C5" w14:textId="77777777" w:rsidR="00B80809" w:rsidRPr="00F3227C" w:rsidRDefault="00B80809">
      <w:pPr>
        <w:spacing w:after="120"/>
        <w:rPr>
          <w:lang w:val="es-CL"/>
        </w:rPr>
      </w:pPr>
    </w:p>
    <w:p w14:paraId="7EC0289A" w14:textId="77777777" w:rsidR="00B80809" w:rsidRPr="00F3227C" w:rsidRDefault="00000000" w:rsidP="00C57A88">
      <w:pPr>
        <w:pStyle w:val="Ttulo2"/>
      </w:pPr>
      <w:bookmarkStart w:id="2" w:name="_Toc243474110"/>
      <w:r w:rsidRPr="00F3227C">
        <w:t>Control de Versiones y Gobernanza Documental</w:t>
      </w:r>
      <w:bookmarkEnd w:id="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874"/>
        <w:gridCol w:w="2592"/>
        <w:gridCol w:w="3946"/>
      </w:tblGrid>
      <w:tr w:rsidR="00B80809" w:rsidRPr="00C57A88" w14:paraId="0FDD9F46" w14:textId="77777777" w:rsidTr="00615487">
        <w:trPr>
          <w:tblHeader/>
          <w:jc w:val="center"/>
        </w:trPr>
        <w:tc>
          <w:tcPr>
            <w:tcW w:w="144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29063" w14:textId="77777777" w:rsidR="00B80809" w:rsidRPr="00C57A88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C57A8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Fecha</w:t>
            </w:r>
            <w:proofErr w:type="spellEnd"/>
          </w:p>
        </w:tc>
        <w:tc>
          <w:tcPr>
            <w:tcW w:w="8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C9E3EF" w14:textId="77777777" w:rsidR="00B80809" w:rsidRPr="00C57A88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259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A039D" w14:textId="77777777" w:rsidR="00B80809" w:rsidRPr="00C57A88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Autor / Rol</w:t>
            </w:r>
          </w:p>
        </w:tc>
        <w:tc>
          <w:tcPr>
            <w:tcW w:w="394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A99C4B" w14:textId="77777777" w:rsidR="00B80809" w:rsidRPr="00C57A88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Descripción del Cambio</w:t>
            </w:r>
          </w:p>
        </w:tc>
      </w:tr>
      <w:tr w:rsidR="00B80809" w:rsidRPr="00C57A88" w14:paraId="68F0CB17" w14:textId="77777777" w:rsidTr="00615487">
        <w:trPr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33F27B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19-09-2026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EA3F6A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1.0</w:t>
            </w:r>
          </w:p>
        </w:tc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8F7A1C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Alexander Sáez / Equipo Atlas</w:t>
            </w:r>
          </w:p>
        </w:tc>
        <w:tc>
          <w:tcPr>
            <w:tcW w:w="394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4C4B47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Versión inicial: Modelado conceptual, propuesta de arquitectura y definición de alcance de Fase 1.</w:t>
            </w:r>
          </w:p>
        </w:tc>
      </w:tr>
      <w:tr w:rsidR="00B80809" w:rsidRPr="00C57A88" w14:paraId="1882E15D" w14:textId="77777777" w:rsidTr="00615487">
        <w:trPr>
          <w:jc w:val="center"/>
        </w:trPr>
        <w:tc>
          <w:tcPr>
            <w:tcW w:w="144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C2B8F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30-09-2026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016F9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2.0</w:t>
            </w:r>
          </w:p>
        </w:tc>
        <w:tc>
          <w:tcPr>
            <w:tcW w:w="259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DF20D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Alexander Sáez / Equipo Atlas</w:t>
            </w:r>
          </w:p>
        </w:tc>
        <w:tc>
          <w:tcPr>
            <w:tcW w:w="394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4B9AEA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Despliegue </w:t>
            </w: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cloud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 en </w:t>
            </w: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Neon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 </w:t>
            </w: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Serverless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, separación de ramas </w:t>
            </w: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dev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/</w:t>
            </w: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prod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, </w:t>
            </w: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dataset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 semilla y maquetación de UI.</w:t>
            </w:r>
          </w:p>
        </w:tc>
      </w:tr>
      <w:tr w:rsidR="00B80809" w:rsidRPr="00C57A88" w14:paraId="6598CF2B" w14:textId="77777777" w:rsidTr="00615487">
        <w:trPr>
          <w:jc w:val="center"/>
        </w:trPr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0C72B1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14-10-2026</w:t>
            </w:r>
          </w:p>
        </w:tc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98DC33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3.0</w:t>
            </w:r>
          </w:p>
        </w:tc>
        <w:tc>
          <w:tcPr>
            <w:tcW w:w="25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45996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Alexander Sáez / Equipo Atlas</w:t>
            </w:r>
          </w:p>
        </w:tc>
        <w:tc>
          <w:tcPr>
            <w:tcW w:w="394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2D86CA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Alineación metodológica a Kanban puro, incorporación de límites WIP, dinámica '</w:t>
            </w: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Walk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 </w:t>
            </w: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the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 </w:t>
            </w: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Board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' y resolución de observaciones docentes.</w:t>
            </w:r>
          </w:p>
        </w:tc>
      </w:tr>
      <w:tr w:rsidR="00B80809" w:rsidRPr="00C57A88" w14:paraId="72A89A57" w14:textId="77777777" w:rsidTr="00615487">
        <w:trPr>
          <w:jc w:val="center"/>
        </w:trPr>
        <w:tc>
          <w:tcPr>
            <w:tcW w:w="144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509204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16-10-2026</w:t>
            </w:r>
          </w:p>
        </w:tc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FE84C9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3.1</w:t>
            </w:r>
          </w:p>
        </w:tc>
        <w:tc>
          <w:tcPr>
            <w:tcW w:w="259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38EAFC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Alexander Sáez / Equipo Atlas</w:t>
            </w:r>
          </w:p>
        </w:tc>
        <w:tc>
          <w:tcPr>
            <w:tcW w:w="394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9BA8D3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Incorporación de estándares de Fase 2 (</w:t>
            </w: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CodeFlow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) y unificación estética con Registro_Stakeholders.docx: Formato tipográfico Calibri/Calibri Light, márgenes 0.98"/1.18", paleta azul corporativo (#1F4E79 / #17365D), priorización </w:t>
            </w: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MoSCoW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, RNF y Ley 19.628.</w:t>
            </w:r>
          </w:p>
        </w:tc>
      </w:tr>
      <w:tr w:rsidR="009749F4" w:rsidRPr="00C57A88" w14:paraId="2A77ECA8" w14:textId="77777777">
        <w:trPr>
          <w:jc w:val="center"/>
        </w:trPr>
        <w:tc>
          <w:tcPr>
            <w:tcW w:w="1440" w:type="dxa"/>
          </w:tcPr>
          <w:p w14:paraId="4935E6D4" w14:textId="77777777" w:rsidR="009749F4" w:rsidRPr="00C57A88" w:rsidRDefault="00000000" w:rsidP="00C57A88">
            <w:pPr>
              <w:spacing w:after="0" w:line="240" w:lineRule="auto"/>
              <w:rPr>
                <w:rFonts w:asciiTheme="majorHAnsi" w:hAnsiTheme="majorHAnsi" w:cstheme="majorHAnsi"/>
                <w:color w:val="17365D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21-10-2026</w:t>
            </w:r>
          </w:p>
        </w:tc>
        <w:tc>
          <w:tcPr>
            <w:tcW w:w="864" w:type="dxa"/>
          </w:tcPr>
          <w:p w14:paraId="33E52A29" w14:textId="77777777" w:rsidR="009749F4" w:rsidRPr="00C57A88" w:rsidRDefault="00000000" w:rsidP="00C57A88">
            <w:pPr>
              <w:spacing w:after="0" w:line="240" w:lineRule="auto"/>
              <w:rPr>
                <w:rFonts w:asciiTheme="majorHAnsi" w:hAnsiTheme="majorHAnsi" w:cstheme="majorHAnsi"/>
                <w:color w:val="17365D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3.2</w:t>
            </w:r>
          </w:p>
        </w:tc>
        <w:tc>
          <w:tcPr>
            <w:tcW w:w="2592" w:type="dxa"/>
          </w:tcPr>
          <w:p w14:paraId="798F23E2" w14:textId="77777777" w:rsidR="009749F4" w:rsidRPr="00C57A88" w:rsidRDefault="00000000" w:rsidP="00C57A88">
            <w:pPr>
              <w:spacing w:after="0" w:line="240" w:lineRule="auto"/>
              <w:rPr>
                <w:rFonts w:asciiTheme="majorHAnsi" w:hAnsiTheme="majorHAnsi" w:cstheme="majorHAnsi"/>
                <w:color w:val="17365D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Equipo ATLAS / Revisión UML</w:t>
            </w:r>
          </w:p>
        </w:tc>
        <w:tc>
          <w:tcPr>
            <w:tcW w:w="3946" w:type="dxa"/>
          </w:tcPr>
          <w:p w14:paraId="03608FC3" w14:textId="77777777" w:rsidR="009749F4" w:rsidRPr="00C57A88" w:rsidRDefault="00000000" w:rsidP="00C57A88">
            <w:pPr>
              <w:spacing w:after="0" w:line="240" w:lineRule="auto"/>
              <w:rPr>
                <w:rFonts w:asciiTheme="majorHAnsi" w:hAnsiTheme="majorHAnsi" w:cstheme="majorHAnsi"/>
                <w:color w:val="17365D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Incorporación de diagramas UML visuales; revisión de relaciones, trazabilidad y coherencia con el alcance del MVP.</w:t>
            </w:r>
          </w:p>
        </w:tc>
      </w:tr>
    </w:tbl>
    <w:p w14:paraId="55BEA114" w14:textId="77777777" w:rsidR="00B80809" w:rsidRPr="00F3227C" w:rsidRDefault="00B80809">
      <w:pPr>
        <w:spacing w:after="40"/>
        <w:rPr>
          <w:lang w:val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1776"/>
        <w:gridCol w:w="1392"/>
        <w:gridCol w:w="1354"/>
      </w:tblGrid>
      <w:tr w:rsidR="00B80809" w:rsidRPr="00C57A88" w14:paraId="145C2442" w14:textId="77777777" w:rsidTr="00C57A88">
        <w:trPr>
          <w:tblHeader/>
          <w:jc w:val="center"/>
        </w:trPr>
        <w:tc>
          <w:tcPr>
            <w:tcW w:w="21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65103" w14:textId="77777777" w:rsidR="00B80809" w:rsidRPr="00C57A88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 xml:space="preserve">Rol / </w:t>
            </w:r>
            <w:proofErr w:type="spellStart"/>
            <w:r w:rsidRPr="00C57A8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Instancia</w:t>
            </w:r>
            <w:proofErr w:type="spellEnd"/>
          </w:p>
        </w:tc>
        <w:tc>
          <w:tcPr>
            <w:tcW w:w="21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EA446" w14:textId="77777777" w:rsidR="00B80809" w:rsidRPr="00C57A88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177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0F682" w14:textId="77777777" w:rsidR="00B80809" w:rsidRPr="00C57A88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Organización</w:t>
            </w:r>
          </w:p>
        </w:tc>
        <w:tc>
          <w:tcPr>
            <w:tcW w:w="139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DB46A" w14:textId="77777777" w:rsidR="00B80809" w:rsidRPr="00C57A88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135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F2285" w14:textId="77777777" w:rsidR="00B80809" w:rsidRPr="00C57A88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Estado</w:t>
            </w:r>
          </w:p>
        </w:tc>
      </w:tr>
      <w:tr w:rsidR="00B80809" w:rsidRPr="00C57A88" w14:paraId="199FE27B" w14:textId="77777777" w:rsidTr="00C57A88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E7A695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Patrocinador / Docente Guía</w:t>
            </w: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EE7B38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Erwin Aguilera (Docente APT)</w:t>
            </w:r>
          </w:p>
        </w:tc>
        <w:tc>
          <w:tcPr>
            <w:tcW w:w="17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F9EC10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Escuela de Informática Duoc UC</w:t>
            </w:r>
          </w:p>
        </w:tc>
        <w:tc>
          <w:tcPr>
            <w:tcW w:w="13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E1D7B0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16-10-2026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1C456B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En Revisión</w:t>
            </w:r>
          </w:p>
        </w:tc>
      </w:tr>
      <w:tr w:rsidR="00B80809" w:rsidRPr="00C57A88" w14:paraId="335F117F" w14:textId="77777777" w:rsidTr="00C57A88">
        <w:trPr>
          <w:jc w:val="center"/>
        </w:trPr>
        <w:tc>
          <w:tcPr>
            <w:tcW w:w="216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C03C89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Facilitador Kanban / Frontend</w:t>
            </w:r>
          </w:p>
        </w:tc>
        <w:tc>
          <w:tcPr>
            <w:tcW w:w="216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DF21EB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 xml:space="preserve">Diego </w:t>
            </w: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Bastián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 xml:space="preserve"> Jiménez Escobar</w:t>
            </w:r>
          </w:p>
        </w:tc>
        <w:tc>
          <w:tcPr>
            <w:tcW w:w="177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251F85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Equipo Atlas</w:t>
            </w:r>
          </w:p>
        </w:tc>
        <w:tc>
          <w:tcPr>
            <w:tcW w:w="139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37016A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16-10-2026</w:t>
            </w:r>
          </w:p>
        </w:tc>
        <w:tc>
          <w:tcPr>
            <w:tcW w:w="135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3E2004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Por confirmar</w:t>
            </w:r>
          </w:p>
        </w:tc>
      </w:tr>
      <w:tr w:rsidR="00B80809" w:rsidRPr="00C57A88" w14:paraId="2FCDD6DD" w14:textId="77777777" w:rsidTr="00C57A88">
        <w:trPr>
          <w:jc w:val="center"/>
        </w:trPr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2EF905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Responsable de Base de Datos / </w:t>
            </w: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lastRenderedPageBreak/>
              <w:t>Infraestructura</w:t>
            </w:r>
          </w:p>
        </w:tc>
        <w:tc>
          <w:tcPr>
            <w:tcW w:w="2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142462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lastRenderedPageBreak/>
              <w:t>Alexander Andrés Sáez López</w:t>
            </w:r>
          </w:p>
        </w:tc>
        <w:tc>
          <w:tcPr>
            <w:tcW w:w="177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C4AF33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Equipo Atlas</w:t>
            </w:r>
          </w:p>
        </w:tc>
        <w:tc>
          <w:tcPr>
            <w:tcW w:w="139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820B12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16-10-2026</w:t>
            </w:r>
          </w:p>
        </w:tc>
        <w:tc>
          <w:tcPr>
            <w:tcW w:w="135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EF9FB0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Por confirmar</w:t>
            </w:r>
          </w:p>
        </w:tc>
      </w:tr>
      <w:tr w:rsidR="00B80809" w:rsidRPr="00C57A88" w14:paraId="313E6D4E" w14:textId="77777777" w:rsidTr="00C57A88">
        <w:trPr>
          <w:jc w:val="center"/>
        </w:trPr>
        <w:tc>
          <w:tcPr>
            <w:tcW w:w="216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B8B168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Product Owner / Backend y API</w:t>
            </w:r>
          </w:p>
        </w:tc>
        <w:tc>
          <w:tcPr>
            <w:tcW w:w="216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AA371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Joaquín Ignacio Mendoza Arias</w:t>
            </w:r>
          </w:p>
        </w:tc>
        <w:tc>
          <w:tcPr>
            <w:tcW w:w="177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D1CE3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Equipo Atlas</w:t>
            </w:r>
          </w:p>
        </w:tc>
        <w:tc>
          <w:tcPr>
            <w:tcW w:w="139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AA0D9B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16-10-2026</w:t>
            </w:r>
          </w:p>
        </w:tc>
        <w:tc>
          <w:tcPr>
            <w:tcW w:w="135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D89E52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Por confirmar</w:t>
            </w:r>
          </w:p>
        </w:tc>
      </w:tr>
      <w:tr w:rsidR="009749F4" w:rsidRPr="00C57A88" w14:paraId="5AC28E95" w14:textId="77777777" w:rsidTr="00C57A88">
        <w:trPr>
          <w:trHeight w:val="405"/>
          <w:jc w:val="center"/>
        </w:trPr>
        <w:tc>
          <w:tcPr>
            <w:tcW w:w="2160" w:type="dxa"/>
          </w:tcPr>
          <w:p w14:paraId="42F4280C" w14:textId="77777777" w:rsidR="009749F4" w:rsidRPr="00C57A88" w:rsidRDefault="00000000" w:rsidP="00C57A88">
            <w:pPr>
              <w:spacing w:after="0" w:line="240" w:lineRule="auto"/>
              <w:rPr>
                <w:rFonts w:asciiTheme="majorHAnsi" w:hAnsiTheme="majorHAnsi" w:cstheme="majorHAnsi"/>
                <w:color w:val="17365D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App Técnica PWA / QA</w:t>
            </w:r>
          </w:p>
        </w:tc>
        <w:tc>
          <w:tcPr>
            <w:tcW w:w="2160" w:type="dxa"/>
          </w:tcPr>
          <w:p w14:paraId="2BB11E9D" w14:textId="77777777" w:rsidR="009749F4" w:rsidRPr="00C57A88" w:rsidRDefault="00000000" w:rsidP="00C57A88">
            <w:pPr>
              <w:spacing w:after="0" w:line="240" w:lineRule="auto"/>
              <w:rPr>
                <w:rFonts w:asciiTheme="majorHAnsi" w:hAnsiTheme="majorHAnsi" w:cstheme="majorHAnsi"/>
                <w:color w:val="17365D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Matías Abarca</w:t>
            </w:r>
          </w:p>
        </w:tc>
        <w:tc>
          <w:tcPr>
            <w:tcW w:w="1776" w:type="dxa"/>
          </w:tcPr>
          <w:p w14:paraId="44F04719" w14:textId="77777777" w:rsidR="009749F4" w:rsidRPr="00C57A88" w:rsidRDefault="00000000" w:rsidP="00C57A88">
            <w:pPr>
              <w:spacing w:after="0" w:line="240" w:lineRule="auto"/>
              <w:rPr>
                <w:rFonts w:asciiTheme="majorHAnsi" w:hAnsiTheme="majorHAnsi" w:cstheme="majorHAnsi"/>
                <w:color w:val="17365D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Equipo ATLAS</w:t>
            </w:r>
          </w:p>
        </w:tc>
        <w:tc>
          <w:tcPr>
            <w:tcW w:w="1392" w:type="dxa"/>
          </w:tcPr>
          <w:p w14:paraId="50E470A8" w14:textId="77777777" w:rsidR="009749F4" w:rsidRPr="00C57A88" w:rsidRDefault="00000000" w:rsidP="00C57A88">
            <w:pPr>
              <w:spacing w:after="0" w:line="240" w:lineRule="auto"/>
              <w:rPr>
                <w:rFonts w:asciiTheme="majorHAnsi" w:hAnsiTheme="majorHAnsi" w:cstheme="majorHAnsi"/>
                <w:color w:val="17365D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21-10-2026</w:t>
            </w:r>
          </w:p>
        </w:tc>
        <w:tc>
          <w:tcPr>
            <w:tcW w:w="1354" w:type="dxa"/>
          </w:tcPr>
          <w:p w14:paraId="66C2D06B" w14:textId="77777777" w:rsidR="009749F4" w:rsidRPr="00C57A88" w:rsidRDefault="00000000" w:rsidP="00C57A88">
            <w:pPr>
              <w:spacing w:after="0" w:line="240" w:lineRule="auto"/>
              <w:rPr>
                <w:rFonts w:asciiTheme="majorHAnsi" w:hAnsiTheme="majorHAnsi" w:cstheme="majorHAnsi"/>
                <w:color w:val="17365D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Por confirmar</w:t>
            </w:r>
          </w:p>
        </w:tc>
      </w:tr>
    </w:tbl>
    <w:p w14:paraId="74E4D1AD" w14:textId="77777777" w:rsidR="00B80809" w:rsidRDefault="00B80809">
      <w:pPr>
        <w:spacing w:after="80"/>
      </w:pPr>
    </w:p>
    <w:tbl>
      <w:tblPr>
        <w:tblW w:w="0" w:type="auto"/>
        <w:jc w:val="center"/>
        <w:tblBorders>
          <w:top w:val="single" w:sz="6" w:space="0" w:color="9CC2E5"/>
          <w:left w:val="single" w:sz="6" w:space="0" w:color="9CC2E5"/>
          <w:bottom w:val="single" w:sz="6" w:space="0" w:color="9CC2E5"/>
          <w:right w:val="single" w:sz="6" w:space="0" w:color="9CC2E5"/>
          <w:insideH w:val="single" w:sz="4" w:space="0" w:color="9CC2E5"/>
        </w:tblBorders>
        <w:tblLook w:val="04A0" w:firstRow="1" w:lastRow="0" w:firstColumn="1" w:lastColumn="0" w:noHBand="0" w:noVBand="1"/>
      </w:tblPr>
      <w:tblGrid>
        <w:gridCol w:w="8842"/>
      </w:tblGrid>
      <w:tr w:rsidR="00B80809" w:rsidRPr="00C57A88" w14:paraId="647E34A8" w14:textId="77777777">
        <w:trPr>
          <w:jc w:val="center"/>
        </w:trPr>
        <w:tc>
          <w:tcPr>
            <w:tcW w:w="8842" w:type="dxa"/>
            <w:shd w:val="clear" w:color="auto" w:fill="DDEB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4CDB1A" w14:textId="07BAF56B" w:rsidR="00B80809" w:rsidRPr="00C57A88" w:rsidRDefault="00000000" w:rsidP="00C57A88">
            <w:pPr>
              <w:pStyle w:val="Ttulo2"/>
              <w:spacing w:before="0"/>
            </w:pPr>
            <w:bookmarkStart w:id="3" w:name="_Toc243474111"/>
            <w:r w:rsidRPr="00C57A88">
              <w:t>Control de Diseño y Modelado Arquitectónico (UML 2.5)</w:t>
            </w:r>
            <w:bookmarkEnd w:id="3"/>
          </w:p>
        </w:tc>
      </w:tr>
      <w:tr w:rsidR="00B80809" w:rsidRPr="00C57A88" w14:paraId="00317296" w14:textId="77777777">
        <w:trPr>
          <w:jc w:val="center"/>
        </w:trPr>
        <w:tc>
          <w:tcPr>
            <w:tcW w:w="8842" w:type="dxa"/>
            <w:shd w:val="clear" w:color="auto" w:fill="F8FBF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B7046B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19"/>
                <w:lang w:val="es-CL"/>
              </w:rPr>
              <w:t>Este documento técnico reúne la especificación formal de los cuatro diagramas UML fundamentales exigidos en el desarrollo del Proyecto Atlas: Diagrama de Casos de Uso, Diagrama de Componentes, Diagrama de Clases de Dominio y Diagrama de Despliegue en la Nube. Incorpora además la Matriz de Trazabilidad Bidireccional de Requerimientos y los objetivos de calidad y usabilidad bajo el estándar SUS (</w:t>
            </w: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19"/>
                <w:lang w:val="es-CL"/>
              </w:rPr>
              <w:t>System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19"/>
                <w:lang w:val="es-CL"/>
              </w:rPr>
              <w:t xml:space="preserve"> </w:t>
            </w: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19"/>
                <w:lang w:val="es-CL"/>
              </w:rPr>
              <w:t>Usability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19"/>
                <w:lang w:val="es-CL"/>
              </w:rPr>
              <w:t xml:space="preserve"> </w:t>
            </w: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19"/>
                <w:lang w:val="es-CL"/>
              </w:rPr>
              <w:t>Scale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19"/>
                <w:lang w:val="es-CL"/>
              </w:rPr>
              <w:t>).</w:t>
            </w:r>
          </w:p>
        </w:tc>
      </w:tr>
    </w:tbl>
    <w:p w14:paraId="0405A5AF" w14:textId="77777777" w:rsidR="00B80809" w:rsidRPr="00F3227C" w:rsidRDefault="00B80809">
      <w:pPr>
        <w:spacing w:after="80"/>
        <w:rPr>
          <w:lang w:val="es-CL"/>
        </w:rPr>
      </w:pPr>
    </w:p>
    <w:p w14:paraId="67B1DF19" w14:textId="0A6945BF" w:rsidR="00B80809" w:rsidRPr="00F3227C" w:rsidRDefault="00000000" w:rsidP="00C57A88">
      <w:pPr>
        <w:pStyle w:val="Ttulo1"/>
        <w:rPr>
          <w:lang w:val="es-CL"/>
        </w:rPr>
      </w:pPr>
      <w:bookmarkStart w:id="4" w:name="_Toc243474112"/>
      <w:r w:rsidRPr="00F3227C">
        <w:rPr>
          <w:lang w:val="es-CL"/>
        </w:rPr>
        <w:t>1. Introducción y Estándares de Modelado</w:t>
      </w:r>
      <w:bookmarkEnd w:id="4"/>
    </w:p>
    <w:p w14:paraId="2DC8B6F5" w14:textId="6329D892" w:rsidR="00B80809" w:rsidRPr="00F3227C" w:rsidRDefault="00000000">
      <w:pPr>
        <w:spacing w:after="80" w:line="240" w:lineRule="auto"/>
        <w:rPr>
          <w:lang w:val="es-CL"/>
        </w:rPr>
      </w:pPr>
      <w:r w:rsidRPr="00C57A88">
        <w:rPr>
          <w:rFonts w:asciiTheme="majorHAnsi" w:hAnsiTheme="majorHAnsi" w:cstheme="majorHAnsi"/>
          <w:b/>
          <w:color w:val="1F4E79"/>
          <w:sz w:val="20"/>
          <w:lang w:val="es-CL"/>
        </w:rPr>
        <w:t xml:space="preserve">Propósito: </w:t>
      </w:r>
      <w:r w:rsidRPr="00C57A88">
        <w:rPr>
          <w:rFonts w:asciiTheme="majorHAnsi" w:hAnsiTheme="majorHAnsi" w:cstheme="majorHAnsi"/>
          <w:color w:val="17365D"/>
          <w:sz w:val="20"/>
          <w:lang w:val="es-CL"/>
        </w:rPr>
        <w:t>El modelado arquitectónico de Atlas utiliza la notación estándar UML 2.5 para representar la estructura estática, las interacciones funcionales y la distribución física de la plataforma. Este diseño desacopla las tres vistas operativas del sistema (Panel Administrativo Web, Portal de Autoservicio del Cliente y PWA Técnica en Terreno), buscando facilitar la escalabilidad, la seguridad y la interoperabilidad</w:t>
      </w:r>
      <w:r w:rsidRPr="00F3227C">
        <w:rPr>
          <w:rFonts w:ascii="Calibri" w:hAnsi="Calibri"/>
          <w:color w:val="17365D"/>
          <w:sz w:val="20"/>
          <w:lang w:val="es-CL"/>
        </w:rPr>
        <w:t>.</w:t>
      </w:r>
    </w:p>
    <w:p w14:paraId="4E0D3361" w14:textId="0B8D2CC2" w:rsidR="00C57A88" w:rsidRDefault="00000000" w:rsidP="00C57A88">
      <w:pPr>
        <w:pStyle w:val="Ttulo1"/>
        <w:rPr>
          <w:lang w:val="es-CL"/>
        </w:rPr>
      </w:pPr>
      <w:bookmarkStart w:id="5" w:name="_Toc243474113"/>
      <w:r w:rsidRPr="00F3227C">
        <w:rPr>
          <w:lang w:val="es-CL"/>
        </w:rPr>
        <w:t>2. Diagrama de Casos de Uso del Sistema</w:t>
      </w:r>
      <w:bookmarkEnd w:id="5"/>
    </w:p>
    <w:p w14:paraId="412795CA" w14:textId="41FABA4F" w:rsidR="009749F4" w:rsidRPr="00BC45F1" w:rsidRDefault="00C57A88" w:rsidP="00BC45F1">
      <w:pPr>
        <w:rPr>
          <w:rFonts w:asciiTheme="majorHAnsi" w:hAnsiTheme="majorHAnsi" w:cstheme="majorHAnsi"/>
          <w:color w:val="17365D"/>
          <w:sz w:val="20"/>
          <w:lang w:val="es-CL"/>
        </w:rPr>
      </w:pPr>
      <w:r w:rsidRPr="00BC45F1">
        <w:rPr>
          <w:rFonts w:asciiTheme="majorHAnsi" w:hAnsiTheme="majorHAnsi" w:cstheme="majorHAnsi"/>
          <w:color w:val="17365D"/>
          <w:sz w:val="20"/>
          <w:lang w:val="es-CL"/>
        </w:rPr>
        <w:drawing>
          <wp:anchor distT="0" distB="0" distL="114300" distR="114300" simplePos="0" relativeHeight="251661312" behindDoc="0" locked="0" layoutInCell="1" allowOverlap="1" wp14:anchorId="7D4B5CE9" wp14:editId="263D384E">
            <wp:simplePos x="0" y="0"/>
            <wp:positionH relativeFrom="column">
              <wp:posOffset>-88265</wp:posOffset>
            </wp:positionH>
            <wp:positionV relativeFrom="paragraph">
              <wp:posOffset>530225</wp:posOffset>
            </wp:positionV>
            <wp:extent cx="5692140" cy="3383915"/>
            <wp:effectExtent l="0" t="0" r="3810" b="6985"/>
            <wp:wrapTopAndBottom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asos_de_Us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BC45F1">
        <w:rPr>
          <w:rFonts w:asciiTheme="majorHAnsi" w:hAnsiTheme="majorHAnsi" w:cstheme="majorHAnsi"/>
          <w:color w:val="17365D"/>
          <w:sz w:val="20"/>
          <w:lang w:val="es-CL"/>
        </w:rPr>
        <w:t>La vista UML se organiza por perfil operativo. El servicio de correo pertenece a la implementación</w:t>
      </w:r>
      <w:r w:rsidR="00000000" w:rsidRPr="00C57A88">
        <w:rPr>
          <w:lang w:val="es-CL"/>
        </w:rPr>
        <w:t xml:space="preserve"> interna, </w:t>
      </w:r>
      <w:r w:rsidR="00000000" w:rsidRPr="00BC45F1">
        <w:rPr>
          <w:rFonts w:asciiTheme="majorHAnsi" w:hAnsiTheme="majorHAnsi" w:cstheme="majorHAnsi"/>
          <w:color w:val="17365D"/>
          <w:sz w:val="20"/>
          <w:lang w:val="es-CL"/>
        </w:rPr>
        <w:t>y sus eventos se documentan en la tabla de apoyo.</w:t>
      </w:r>
    </w:p>
    <w:p w14:paraId="26AA3FB3" w14:textId="74D085E7" w:rsidR="009749F4" w:rsidRDefault="009749F4">
      <w:pPr>
        <w:keepNext/>
        <w:keepLines/>
        <w:spacing w:before="100" w:after="40"/>
        <w:jc w:val="center"/>
      </w:pPr>
    </w:p>
    <w:p w14:paraId="09525B8E" w14:textId="77777777" w:rsidR="00C57A88" w:rsidRDefault="00C57A88">
      <w:pPr>
        <w:spacing w:after="260"/>
        <w:jc w:val="center"/>
        <w:rPr>
          <w:rFonts w:ascii="Calibri" w:hAnsi="Calibri"/>
          <w:i/>
          <w:color w:val="3B4E69"/>
          <w:sz w:val="18"/>
          <w:lang w:val="es-CL"/>
        </w:rPr>
      </w:pPr>
    </w:p>
    <w:p w14:paraId="6C5A7D48" w14:textId="59BED731" w:rsidR="009749F4" w:rsidRPr="00C57A88" w:rsidRDefault="00000000">
      <w:pPr>
        <w:spacing w:after="260"/>
        <w:jc w:val="center"/>
        <w:rPr>
          <w:lang w:val="es-CL"/>
        </w:rPr>
      </w:pPr>
      <w:r w:rsidRPr="00C57A88">
        <w:rPr>
          <w:rFonts w:ascii="Calibri" w:hAnsi="Calibri"/>
          <w:i/>
          <w:color w:val="3B4E69"/>
          <w:sz w:val="18"/>
          <w:lang w:val="es-CL"/>
        </w:rPr>
        <w:t>Figura 1. Casos de uso: los tres perfiles operativos de ATLAS.</w:t>
      </w:r>
    </w:p>
    <w:p w14:paraId="66852964" w14:textId="4C0F80F9" w:rsidR="00B80809" w:rsidRPr="00C57A88" w:rsidRDefault="00000000">
      <w:pPr>
        <w:spacing w:after="80" w:line="240" w:lineRule="auto"/>
        <w:rPr>
          <w:rFonts w:asciiTheme="majorHAnsi" w:hAnsiTheme="majorHAnsi" w:cstheme="majorHAnsi"/>
          <w:lang w:val="es-CL"/>
        </w:rPr>
      </w:pPr>
      <w:r w:rsidRPr="00C57A88">
        <w:rPr>
          <w:rFonts w:asciiTheme="majorHAnsi" w:hAnsiTheme="majorHAnsi" w:cstheme="majorHAnsi"/>
          <w:b/>
          <w:color w:val="1F4E79"/>
          <w:sz w:val="20"/>
          <w:lang w:val="es-CL"/>
        </w:rPr>
        <w:t xml:space="preserve">Actores del Ecosistema: </w:t>
      </w:r>
      <w:r w:rsidRPr="00C57A88">
        <w:rPr>
          <w:rFonts w:asciiTheme="majorHAnsi" w:hAnsiTheme="majorHAnsi" w:cstheme="majorHAnsi"/>
          <w:color w:val="17365D"/>
          <w:sz w:val="20"/>
          <w:lang w:val="es-CL"/>
        </w:rPr>
        <w:t>El sistema identifica cuatro actores principales que interactúan con la plataforma:</w:t>
      </w:r>
    </w:p>
    <w:p w14:paraId="1D91D372" w14:textId="14BE222D" w:rsidR="00B80809" w:rsidRPr="00C57A88" w:rsidRDefault="00000000">
      <w:pPr>
        <w:spacing w:after="80" w:line="240" w:lineRule="auto"/>
        <w:rPr>
          <w:rFonts w:asciiTheme="majorHAnsi" w:hAnsiTheme="majorHAnsi" w:cstheme="majorHAnsi"/>
          <w:lang w:val="es-CL"/>
        </w:rPr>
      </w:pPr>
      <w:r w:rsidRPr="00C57A88">
        <w:rPr>
          <w:rFonts w:asciiTheme="majorHAnsi" w:hAnsiTheme="majorHAnsi" w:cstheme="majorHAnsi"/>
          <w:b/>
          <w:color w:val="1F4E79"/>
          <w:sz w:val="20"/>
          <w:lang w:val="es-CL"/>
        </w:rPr>
        <w:t xml:space="preserve">1. </w:t>
      </w:r>
      <w:r w:rsidRPr="00C57A88">
        <w:rPr>
          <w:rFonts w:asciiTheme="majorHAnsi" w:hAnsiTheme="majorHAnsi" w:cstheme="majorHAnsi"/>
          <w:color w:val="17365D"/>
          <w:sz w:val="20"/>
          <w:lang w:val="es-CL"/>
        </w:rPr>
        <w:t xml:space="preserve">• Coordinador de Operaciones (Admin/Despacho): Gestiona la cartera de clientes, consulta el tablero de órdenes, asigna atenciones a técnicos y supervisa el inventario de </w:t>
      </w:r>
      <w:proofErr w:type="spellStart"/>
      <w:r w:rsidRPr="00C57A88">
        <w:rPr>
          <w:rFonts w:asciiTheme="majorHAnsi" w:hAnsiTheme="majorHAnsi" w:cstheme="majorHAnsi"/>
          <w:color w:val="17365D"/>
          <w:sz w:val="20"/>
          <w:lang w:val="es-CL"/>
        </w:rPr>
        <w:t>SIMs</w:t>
      </w:r>
      <w:proofErr w:type="spellEnd"/>
      <w:r w:rsidRPr="00C57A88">
        <w:rPr>
          <w:rFonts w:asciiTheme="majorHAnsi" w:hAnsiTheme="majorHAnsi" w:cstheme="majorHAnsi"/>
          <w:color w:val="17365D"/>
          <w:sz w:val="20"/>
          <w:lang w:val="es-CL"/>
        </w:rPr>
        <w:t>/</w:t>
      </w:r>
      <w:proofErr w:type="spellStart"/>
      <w:r w:rsidRPr="00C57A88">
        <w:rPr>
          <w:rFonts w:asciiTheme="majorHAnsi" w:hAnsiTheme="majorHAnsi" w:cstheme="majorHAnsi"/>
          <w:color w:val="17365D"/>
          <w:sz w:val="20"/>
          <w:lang w:val="es-CL"/>
        </w:rPr>
        <w:t>Routers</w:t>
      </w:r>
      <w:proofErr w:type="spellEnd"/>
      <w:r w:rsidRPr="00C57A88">
        <w:rPr>
          <w:rFonts w:asciiTheme="majorHAnsi" w:hAnsiTheme="majorHAnsi" w:cstheme="majorHAnsi"/>
          <w:color w:val="17365D"/>
          <w:sz w:val="20"/>
          <w:lang w:val="es-CL"/>
        </w:rPr>
        <w:t>.</w:t>
      </w:r>
    </w:p>
    <w:p w14:paraId="7E698863" w14:textId="59271CCF" w:rsidR="00B80809" w:rsidRPr="00C57A88" w:rsidRDefault="00000000">
      <w:pPr>
        <w:spacing w:after="80" w:line="240" w:lineRule="auto"/>
        <w:rPr>
          <w:rFonts w:asciiTheme="majorHAnsi" w:hAnsiTheme="majorHAnsi" w:cstheme="majorHAnsi"/>
          <w:lang w:val="es-CL"/>
        </w:rPr>
      </w:pPr>
      <w:r w:rsidRPr="00C57A88">
        <w:rPr>
          <w:rFonts w:asciiTheme="majorHAnsi" w:hAnsiTheme="majorHAnsi" w:cstheme="majorHAnsi"/>
          <w:b/>
          <w:color w:val="1F4E79"/>
          <w:sz w:val="20"/>
          <w:lang w:val="es-CL"/>
        </w:rPr>
        <w:t xml:space="preserve">2. </w:t>
      </w:r>
      <w:r w:rsidRPr="00C57A88">
        <w:rPr>
          <w:rFonts w:asciiTheme="majorHAnsi" w:hAnsiTheme="majorHAnsi" w:cstheme="majorHAnsi"/>
          <w:color w:val="17365D"/>
          <w:sz w:val="20"/>
          <w:lang w:val="es-CL"/>
        </w:rPr>
        <w:t xml:space="preserve">• Técnico en Terreno: Accede a su jornada diaria mediante la PWA técnica, actualiza estados operativos ('EN_RUTA', 'EN_SITIO'), registra </w:t>
      </w:r>
      <w:proofErr w:type="spellStart"/>
      <w:r w:rsidRPr="00C57A88">
        <w:rPr>
          <w:rFonts w:asciiTheme="majorHAnsi" w:hAnsiTheme="majorHAnsi" w:cstheme="majorHAnsi"/>
          <w:color w:val="17365D"/>
          <w:sz w:val="20"/>
          <w:lang w:val="es-CL"/>
        </w:rPr>
        <w:t>checklists</w:t>
      </w:r>
      <w:proofErr w:type="spellEnd"/>
      <w:r w:rsidRPr="00C57A88">
        <w:rPr>
          <w:rFonts w:asciiTheme="majorHAnsi" w:hAnsiTheme="majorHAnsi" w:cstheme="majorHAnsi"/>
          <w:color w:val="17365D"/>
          <w:sz w:val="20"/>
          <w:lang w:val="es-CL"/>
        </w:rPr>
        <w:t xml:space="preserve"> técnicos (dBm/SIM) y captura fotografías de respaldo.</w:t>
      </w:r>
    </w:p>
    <w:p w14:paraId="31A24536" w14:textId="526A7AAC" w:rsidR="00B80809" w:rsidRPr="00C57A88" w:rsidRDefault="00000000">
      <w:pPr>
        <w:spacing w:after="80" w:line="240" w:lineRule="auto"/>
        <w:rPr>
          <w:rFonts w:asciiTheme="majorHAnsi" w:hAnsiTheme="majorHAnsi" w:cstheme="majorHAnsi"/>
          <w:lang w:val="es-CL"/>
        </w:rPr>
      </w:pPr>
      <w:r w:rsidRPr="00C57A88">
        <w:rPr>
          <w:rFonts w:asciiTheme="majorHAnsi" w:hAnsiTheme="majorHAnsi" w:cstheme="majorHAnsi"/>
          <w:b/>
          <w:color w:val="1F4E79"/>
          <w:sz w:val="20"/>
          <w:lang w:val="es-CL"/>
        </w:rPr>
        <w:t xml:space="preserve">3. </w:t>
      </w:r>
      <w:r w:rsidRPr="00C57A88">
        <w:rPr>
          <w:rFonts w:asciiTheme="majorHAnsi" w:hAnsiTheme="majorHAnsi" w:cstheme="majorHAnsi"/>
          <w:color w:val="17365D"/>
          <w:sz w:val="20"/>
          <w:lang w:val="es-CL"/>
        </w:rPr>
        <w:t>• Cliente Final (Empresas/Sedes): Accede al portal de autoservicio sin usuario ni contraseña mediante un Magic Link para verificar la ventana horaria de su visita y firmar la recepción digitalmente.</w:t>
      </w:r>
    </w:p>
    <w:p w14:paraId="3945FD36" w14:textId="77777777" w:rsidR="00B80809" w:rsidRDefault="00000000">
      <w:pPr>
        <w:spacing w:after="80" w:line="240" w:lineRule="auto"/>
        <w:rPr>
          <w:rFonts w:asciiTheme="majorHAnsi" w:hAnsiTheme="majorHAnsi" w:cstheme="majorHAnsi"/>
          <w:color w:val="17365D"/>
          <w:sz w:val="20"/>
          <w:lang w:val="es-CL"/>
        </w:rPr>
      </w:pPr>
      <w:r w:rsidRPr="00C57A88">
        <w:rPr>
          <w:rFonts w:asciiTheme="majorHAnsi" w:hAnsiTheme="majorHAnsi" w:cstheme="majorHAnsi"/>
          <w:b/>
          <w:color w:val="1F4E79"/>
          <w:sz w:val="20"/>
          <w:lang w:val="es-CL"/>
        </w:rPr>
        <w:t xml:space="preserve">4. </w:t>
      </w:r>
      <w:r w:rsidRPr="00C57A88">
        <w:rPr>
          <w:rFonts w:asciiTheme="majorHAnsi" w:hAnsiTheme="majorHAnsi" w:cstheme="majorHAnsi"/>
          <w:color w:val="17365D"/>
          <w:sz w:val="20"/>
          <w:lang w:val="es-CL"/>
        </w:rPr>
        <w:t>• Servicio de notificaciones (componente interno, no actor externo): genera mensajes transaccionales y apoya el envío de enlaces seguros; su integración efectiva debe validarse.</w:t>
      </w:r>
    </w:p>
    <w:p w14:paraId="7A656DA7" w14:textId="77777777" w:rsidR="00C57A88" w:rsidRPr="00C57A88" w:rsidRDefault="00C57A88">
      <w:pPr>
        <w:spacing w:after="80" w:line="240" w:lineRule="auto"/>
        <w:rPr>
          <w:rFonts w:asciiTheme="majorHAnsi" w:hAnsiTheme="majorHAnsi" w:cstheme="majorHAnsi"/>
          <w:lang w:val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"/>
        <w:gridCol w:w="2113"/>
        <w:gridCol w:w="1799"/>
        <w:gridCol w:w="1625"/>
        <w:gridCol w:w="2441"/>
      </w:tblGrid>
      <w:tr w:rsidR="00B80809" w:rsidRPr="00C57A88" w14:paraId="5D519EA4" w14:textId="77777777" w:rsidTr="00BC45F1">
        <w:trPr>
          <w:tblHeader/>
          <w:jc w:val="center"/>
        </w:trPr>
        <w:tc>
          <w:tcPr>
            <w:tcW w:w="86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FDD3A" w14:textId="77777777" w:rsidR="00B80809" w:rsidRPr="00C57A88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ID</w:t>
            </w:r>
          </w:p>
        </w:tc>
        <w:tc>
          <w:tcPr>
            <w:tcW w:w="2113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6E763" w14:textId="77777777" w:rsidR="00B80809" w:rsidRPr="00C57A88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C57A8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Nombre</w:t>
            </w:r>
            <w:proofErr w:type="spellEnd"/>
            <w:r w:rsidRPr="00C57A8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 xml:space="preserve"> Caso de </w:t>
            </w:r>
            <w:proofErr w:type="spellStart"/>
            <w:r w:rsidRPr="00C57A8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Uso</w:t>
            </w:r>
            <w:proofErr w:type="spellEnd"/>
          </w:p>
        </w:tc>
        <w:tc>
          <w:tcPr>
            <w:tcW w:w="1799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7C1B1" w14:textId="77777777" w:rsidR="00B80809" w:rsidRPr="00C57A88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C57A8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Actores</w:t>
            </w:r>
            <w:proofErr w:type="spellEnd"/>
          </w:p>
        </w:tc>
        <w:tc>
          <w:tcPr>
            <w:tcW w:w="162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E7F8A" w14:textId="34CFF240" w:rsidR="00B80809" w:rsidRPr="00C57A88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C57A8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Precondición</w:t>
            </w:r>
            <w:proofErr w:type="spellEnd"/>
          </w:p>
        </w:tc>
        <w:tc>
          <w:tcPr>
            <w:tcW w:w="2441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F9B9C" w14:textId="77777777" w:rsidR="00B80809" w:rsidRPr="00C57A88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C57A8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Flujo</w:t>
            </w:r>
            <w:proofErr w:type="spellEnd"/>
            <w:r w:rsidRPr="00C57A88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 xml:space="preserve"> Principal</w:t>
            </w:r>
          </w:p>
        </w:tc>
      </w:tr>
      <w:tr w:rsidR="00B80809" w:rsidRPr="00C57A88" w14:paraId="4EFE453F" w14:textId="77777777" w:rsidTr="00BC45F1">
        <w:trPr>
          <w:jc w:val="center"/>
        </w:trPr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3FD3CB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CU-01</w:t>
            </w:r>
          </w:p>
        </w:tc>
        <w:tc>
          <w:tcPr>
            <w:tcW w:w="21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ACE0E5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Autenticación y Control de Acceso</w:t>
            </w:r>
          </w:p>
        </w:tc>
        <w:tc>
          <w:tcPr>
            <w:tcW w:w="179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C9C56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Coordinador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, Técnico</w:t>
            </w:r>
          </w:p>
        </w:tc>
        <w:tc>
          <w:tcPr>
            <w:tcW w:w="162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4685DB" w14:textId="13D3923F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Credenciales válidas (email y hash </w:t>
            </w: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bcrypt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).</w:t>
            </w:r>
          </w:p>
        </w:tc>
        <w:tc>
          <w:tcPr>
            <w:tcW w:w="244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89EAB8" w14:textId="4C3F676F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El usuario inicia sesión mediante JWT y el sistema habilita las vistas según su rol (Admin o Técnico).</w:t>
            </w:r>
          </w:p>
        </w:tc>
      </w:tr>
      <w:tr w:rsidR="00B80809" w:rsidRPr="00C57A88" w14:paraId="1FFB3BAF" w14:textId="77777777" w:rsidTr="00BC45F1">
        <w:trPr>
          <w:jc w:val="center"/>
        </w:trPr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B368C4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CU-02</w:t>
            </w:r>
          </w:p>
        </w:tc>
        <w:tc>
          <w:tcPr>
            <w:tcW w:w="2113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6E9BC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Creación y Despacho de Orden de Trabajo</w:t>
            </w:r>
          </w:p>
        </w:tc>
        <w:tc>
          <w:tcPr>
            <w:tcW w:w="1799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01DCE3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Coordinador</w:t>
            </w:r>
            <w:proofErr w:type="spellEnd"/>
          </w:p>
        </w:tc>
        <w:tc>
          <w:tcPr>
            <w:tcW w:w="1625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83D997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Cliente existente en base de datos.</w:t>
            </w:r>
          </w:p>
        </w:tc>
        <w:tc>
          <w:tcPr>
            <w:tcW w:w="2441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3F49B4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El coordinador ingresa el ticket, selecciona prioridad y arrastra la tarjeta en el Kanban para asignarla a un técnico.</w:t>
            </w:r>
          </w:p>
        </w:tc>
      </w:tr>
      <w:tr w:rsidR="00B80809" w:rsidRPr="00C57A88" w14:paraId="2FD39B29" w14:textId="77777777" w:rsidTr="00BC45F1">
        <w:trPr>
          <w:jc w:val="center"/>
        </w:trPr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2D7262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CU-03</w:t>
            </w:r>
          </w:p>
        </w:tc>
        <w:tc>
          <w:tcPr>
            <w:tcW w:w="21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89C9DB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Generación y Despacho de Magic Link</w:t>
            </w:r>
          </w:p>
        </w:tc>
        <w:tc>
          <w:tcPr>
            <w:tcW w:w="179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11AF7F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ATLAS (servicio interno de notificación)</w:t>
            </w:r>
          </w:p>
        </w:tc>
        <w:tc>
          <w:tcPr>
            <w:tcW w:w="162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868C48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 xml:space="preserve">Orden </w:t>
            </w: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en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 xml:space="preserve"> </w:t>
            </w: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estado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 xml:space="preserve"> 'CONFIRMADA'.</w:t>
            </w:r>
          </w:p>
        </w:tc>
        <w:tc>
          <w:tcPr>
            <w:tcW w:w="244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C06446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Tras programar la visita, ATLAS contempla generar un enlace temporal y enviarlo al correo del cliente mediante el proveedor de mensajería seleccionado.</w:t>
            </w:r>
          </w:p>
        </w:tc>
      </w:tr>
      <w:tr w:rsidR="00B80809" w:rsidRPr="00C57A88" w14:paraId="6B1270C6" w14:textId="77777777" w:rsidTr="00BC45F1">
        <w:trPr>
          <w:jc w:val="center"/>
        </w:trPr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F4438B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CU-04</w:t>
            </w:r>
          </w:p>
        </w:tc>
        <w:tc>
          <w:tcPr>
            <w:tcW w:w="2113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0088F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Seguimiento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 xml:space="preserve"> de Visita (Nivel 1)</w:t>
            </w:r>
          </w:p>
        </w:tc>
        <w:tc>
          <w:tcPr>
            <w:tcW w:w="1799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E5205A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Cliente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 xml:space="preserve"> Final</w:t>
            </w:r>
          </w:p>
        </w:tc>
        <w:tc>
          <w:tcPr>
            <w:tcW w:w="1625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1704B2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Token de Magic Link válido y no expirado.</w:t>
            </w:r>
          </w:p>
        </w:tc>
        <w:tc>
          <w:tcPr>
            <w:tcW w:w="2441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1BFF00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El cliente visualiza el estado actual de la atención ('EN_CAMINO', 'EN_SITIO') y el nombre del técnico, sin GPS continuo.</w:t>
            </w:r>
          </w:p>
        </w:tc>
      </w:tr>
      <w:tr w:rsidR="00B80809" w:rsidRPr="00C57A88" w14:paraId="7456E7E4" w14:textId="77777777" w:rsidTr="00BC45F1">
        <w:trPr>
          <w:jc w:val="center"/>
        </w:trPr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7D4A99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CU-05</w:t>
            </w:r>
          </w:p>
        </w:tc>
        <w:tc>
          <w:tcPr>
            <w:tcW w:w="21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A3B45D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Checklist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 Técnico en Terreno (dBm/SIM)</w:t>
            </w:r>
          </w:p>
        </w:tc>
        <w:tc>
          <w:tcPr>
            <w:tcW w:w="179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4B1306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 xml:space="preserve">Técnico </w:t>
            </w: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en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 xml:space="preserve"> </w:t>
            </w: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Terreno</w:t>
            </w:r>
            <w:proofErr w:type="spellEnd"/>
          </w:p>
        </w:tc>
        <w:tc>
          <w:tcPr>
            <w:tcW w:w="162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25B2B5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Técnico autenticado en la PWA y en estado 'EN_SITIO'.</w:t>
            </w:r>
          </w:p>
        </w:tc>
        <w:tc>
          <w:tcPr>
            <w:tcW w:w="244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45A84F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El técnico valida el ICCID de la SIM, ingresa la potencia medida en dBm (-85 dBm) y el test de velocidad.</w:t>
            </w:r>
          </w:p>
        </w:tc>
      </w:tr>
      <w:tr w:rsidR="00B80809" w:rsidRPr="00C57A88" w14:paraId="002EB51F" w14:textId="77777777" w:rsidTr="00BC45F1">
        <w:trPr>
          <w:jc w:val="center"/>
        </w:trPr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0B0625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CU-06</w:t>
            </w:r>
          </w:p>
        </w:tc>
        <w:tc>
          <w:tcPr>
            <w:tcW w:w="2113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F79E12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Captura de Evidencias Multimedia</w:t>
            </w:r>
          </w:p>
        </w:tc>
        <w:tc>
          <w:tcPr>
            <w:tcW w:w="1799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77F036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Técnico en Terreno</w:t>
            </w:r>
          </w:p>
        </w:tc>
        <w:tc>
          <w:tcPr>
            <w:tcW w:w="1625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46E8AA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Checklist técnico completado.</w:t>
            </w:r>
          </w:p>
        </w:tc>
        <w:tc>
          <w:tcPr>
            <w:tcW w:w="2441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587934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El técnico captura fotografías de evidencia antes y después de la </w:t>
            </w: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lastRenderedPageBreak/>
              <w:t>atención. Su almacenamiento previsto es Neon Object Storage, sujeto a validación de integración.</w:t>
            </w:r>
          </w:p>
        </w:tc>
      </w:tr>
      <w:tr w:rsidR="00B80809" w:rsidRPr="00C57A88" w14:paraId="0F64DF41" w14:textId="77777777" w:rsidTr="00BC45F1">
        <w:trPr>
          <w:jc w:val="center"/>
        </w:trPr>
        <w:tc>
          <w:tcPr>
            <w:tcW w:w="86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E70D74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lastRenderedPageBreak/>
              <w:t>CU-07</w:t>
            </w:r>
          </w:p>
        </w:tc>
        <w:tc>
          <w:tcPr>
            <w:tcW w:w="211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FBCE8B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Firma Digital de Conformidad</w:t>
            </w:r>
          </w:p>
        </w:tc>
        <w:tc>
          <w:tcPr>
            <w:tcW w:w="179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2F8396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Cliente Final / Técnico</w:t>
            </w:r>
          </w:p>
        </w:tc>
        <w:tc>
          <w:tcPr>
            <w:tcW w:w="162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7EA35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Evidencias registradas.</w:t>
            </w:r>
          </w:p>
        </w:tc>
        <w:tc>
          <w:tcPr>
            <w:tcW w:w="244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40CF7D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El cliente deja constancia digital de conformidad; el registro se vincula a la atención y a sus evidencias.</w:t>
            </w:r>
          </w:p>
        </w:tc>
      </w:tr>
      <w:tr w:rsidR="00B80809" w:rsidRPr="00C57A88" w14:paraId="328105EA" w14:textId="77777777" w:rsidTr="00BC45F1">
        <w:trPr>
          <w:jc w:val="center"/>
        </w:trPr>
        <w:tc>
          <w:tcPr>
            <w:tcW w:w="86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D58938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CU-08</w:t>
            </w:r>
          </w:p>
        </w:tc>
        <w:tc>
          <w:tcPr>
            <w:tcW w:w="2113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FE038F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Cierre y trazabilidad de estados</w:t>
            </w:r>
          </w:p>
        </w:tc>
        <w:tc>
          <w:tcPr>
            <w:tcW w:w="1799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B5319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ATLAS (lógica del sistema)</w:t>
            </w:r>
          </w:p>
        </w:tc>
        <w:tc>
          <w:tcPr>
            <w:tcW w:w="1625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0FD13A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Orden marcada como 'COMPLETADA'.</w:t>
            </w:r>
          </w:p>
        </w:tc>
        <w:tc>
          <w:tcPr>
            <w:tcW w:w="2441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DA9488" w14:textId="77777777" w:rsidR="00B80809" w:rsidRPr="00C57A88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Al completarse la atención, ATLAS registra el estado y la fecha de cierre para permitir su seguimiento; las métricas SLA requerirían validación adicional.</w:t>
            </w:r>
          </w:p>
        </w:tc>
      </w:tr>
      <w:tr w:rsidR="009749F4" w:rsidRPr="00C57A88" w14:paraId="03C0F339" w14:textId="77777777" w:rsidTr="00BC45F1">
        <w:trPr>
          <w:jc w:val="center"/>
        </w:trPr>
        <w:tc>
          <w:tcPr>
            <w:tcW w:w="864" w:type="dxa"/>
          </w:tcPr>
          <w:p w14:paraId="1ACCBA0D" w14:textId="77777777" w:rsidR="009749F4" w:rsidRPr="00C57A88" w:rsidRDefault="00000000">
            <w:pPr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CU-09</w:t>
            </w:r>
          </w:p>
        </w:tc>
        <w:tc>
          <w:tcPr>
            <w:tcW w:w="2113" w:type="dxa"/>
          </w:tcPr>
          <w:p w14:paraId="3B0A489C" w14:textId="77777777" w:rsidR="009749F4" w:rsidRPr="00C57A88" w:rsidRDefault="00000000">
            <w:pPr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Administrar inventario Router/SIM</w:t>
            </w:r>
          </w:p>
        </w:tc>
        <w:tc>
          <w:tcPr>
            <w:tcW w:w="1799" w:type="dxa"/>
          </w:tcPr>
          <w:p w14:paraId="149051E1" w14:textId="77777777" w:rsidR="009749F4" w:rsidRPr="00C57A88" w:rsidRDefault="00000000">
            <w:pPr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Coordinador</w:t>
            </w:r>
          </w:p>
        </w:tc>
        <w:tc>
          <w:tcPr>
            <w:tcW w:w="1625" w:type="dxa"/>
          </w:tcPr>
          <w:p w14:paraId="7FA1E9F8" w14:textId="77777777" w:rsidR="009749F4" w:rsidRPr="00C57A88" w:rsidRDefault="00000000">
            <w:pPr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Sesión activa y permisos de administración.</w:t>
            </w:r>
          </w:p>
        </w:tc>
        <w:tc>
          <w:tcPr>
            <w:tcW w:w="2441" w:type="dxa"/>
          </w:tcPr>
          <w:p w14:paraId="0199C902" w14:textId="77777777" w:rsidR="009749F4" w:rsidRPr="00C57A88" w:rsidRDefault="00000000">
            <w:pPr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</w:pPr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El coordinador consulta y registra información de dispositivos </w:t>
            </w:r>
            <w:proofErr w:type="spellStart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Router</w:t>
            </w:r>
            <w:proofErr w:type="spellEnd"/>
            <w:r w:rsidRPr="00C57A88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/SIM, asociándolos a órdenes cuando corresponde.</w:t>
            </w:r>
          </w:p>
        </w:tc>
      </w:tr>
    </w:tbl>
    <w:p w14:paraId="06661354" w14:textId="77777777" w:rsidR="00BC45F1" w:rsidRDefault="00BC45F1" w:rsidP="00BC45F1">
      <w:pPr>
        <w:pStyle w:val="Ttulo1"/>
        <w:rPr>
          <w:lang w:val="es-CL"/>
        </w:rPr>
      </w:pPr>
    </w:p>
    <w:p w14:paraId="55C09323" w14:textId="77777777" w:rsidR="00FC7615" w:rsidRDefault="00FC7615" w:rsidP="00FC7615">
      <w:pPr>
        <w:rPr>
          <w:lang w:val="es-CL"/>
        </w:rPr>
      </w:pPr>
    </w:p>
    <w:p w14:paraId="4D1666BC" w14:textId="77777777" w:rsidR="00FC7615" w:rsidRDefault="00FC7615" w:rsidP="00FC7615">
      <w:pPr>
        <w:rPr>
          <w:lang w:val="es-CL"/>
        </w:rPr>
      </w:pPr>
    </w:p>
    <w:p w14:paraId="612F7A7E" w14:textId="77777777" w:rsidR="00FC7615" w:rsidRDefault="00FC7615" w:rsidP="00FC7615">
      <w:pPr>
        <w:rPr>
          <w:lang w:val="es-CL"/>
        </w:rPr>
      </w:pPr>
    </w:p>
    <w:p w14:paraId="5A6008FD" w14:textId="77777777" w:rsidR="00FC7615" w:rsidRDefault="00FC7615" w:rsidP="00FC7615">
      <w:pPr>
        <w:rPr>
          <w:lang w:val="es-CL"/>
        </w:rPr>
      </w:pPr>
    </w:p>
    <w:p w14:paraId="274ED725" w14:textId="77777777" w:rsidR="00FC7615" w:rsidRDefault="00FC7615" w:rsidP="00FC7615">
      <w:pPr>
        <w:rPr>
          <w:lang w:val="es-CL"/>
        </w:rPr>
      </w:pPr>
    </w:p>
    <w:p w14:paraId="60627325" w14:textId="77777777" w:rsidR="00FC7615" w:rsidRDefault="00FC7615" w:rsidP="00FC7615">
      <w:pPr>
        <w:rPr>
          <w:lang w:val="es-CL"/>
        </w:rPr>
      </w:pPr>
    </w:p>
    <w:p w14:paraId="5BB55A85" w14:textId="77777777" w:rsidR="00FC7615" w:rsidRDefault="00FC7615" w:rsidP="00FC7615">
      <w:pPr>
        <w:rPr>
          <w:lang w:val="es-CL"/>
        </w:rPr>
      </w:pPr>
    </w:p>
    <w:p w14:paraId="08CCDCCE" w14:textId="77777777" w:rsidR="00FC7615" w:rsidRDefault="00FC7615" w:rsidP="00FC7615">
      <w:pPr>
        <w:rPr>
          <w:lang w:val="es-CL"/>
        </w:rPr>
      </w:pPr>
    </w:p>
    <w:p w14:paraId="7A8CC1FC" w14:textId="77777777" w:rsidR="00FC7615" w:rsidRDefault="00FC7615" w:rsidP="00FC7615">
      <w:pPr>
        <w:rPr>
          <w:lang w:val="es-CL"/>
        </w:rPr>
      </w:pPr>
    </w:p>
    <w:p w14:paraId="2C232F5A" w14:textId="77777777" w:rsidR="00FC7615" w:rsidRDefault="00FC7615" w:rsidP="00FC7615">
      <w:pPr>
        <w:rPr>
          <w:lang w:val="es-CL"/>
        </w:rPr>
      </w:pPr>
    </w:p>
    <w:p w14:paraId="167E7D22" w14:textId="77777777" w:rsidR="00FC7615" w:rsidRPr="00FC7615" w:rsidRDefault="00FC7615" w:rsidP="00FC7615">
      <w:pPr>
        <w:rPr>
          <w:lang w:val="es-CL"/>
        </w:rPr>
      </w:pPr>
    </w:p>
    <w:p w14:paraId="0E21BF19" w14:textId="74AF5BEA" w:rsidR="00BC45F1" w:rsidRDefault="00000000" w:rsidP="00BC45F1">
      <w:pPr>
        <w:pStyle w:val="Ttulo1"/>
        <w:rPr>
          <w:lang w:val="es-CL"/>
        </w:rPr>
      </w:pPr>
      <w:bookmarkStart w:id="6" w:name="_Toc243474114"/>
      <w:r w:rsidRPr="00C57A88">
        <w:rPr>
          <w:lang w:val="es-CL"/>
        </w:rPr>
        <w:lastRenderedPageBreak/>
        <w:t>3. Diagrama de Componentes</w:t>
      </w:r>
      <w:bookmarkEnd w:id="6"/>
    </w:p>
    <w:p w14:paraId="590CD318" w14:textId="5B98C09A" w:rsidR="009749F4" w:rsidRPr="00BC45F1" w:rsidRDefault="00000000" w:rsidP="00BC45F1">
      <w:pPr>
        <w:rPr>
          <w:rFonts w:asciiTheme="majorHAnsi" w:hAnsiTheme="majorHAnsi" w:cstheme="majorHAnsi"/>
          <w:color w:val="17365D"/>
          <w:sz w:val="20"/>
          <w:lang w:val="es-CL"/>
        </w:rPr>
      </w:pPr>
      <w:r w:rsidRPr="00BC45F1">
        <w:rPr>
          <w:rFonts w:asciiTheme="majorHAnsi" w:hAnsiTheme="majorHAnsi" w:cstheme="majorHAnsi"/>
          <w:color w:val="17365D"/>
          <w:sz w:val="20"/>
          <w:lang w:val="es-CL"/>
        </w:rPr>
        <w:t xml:space="preserve">Las tres interfaces consumen una API centralizada; los módulos de negocio comparten el </w:t>
      </w:r>
      <w:proofErr w:type="spellStart"/>
      <w:r w:rsidRPr="00BC45F1">
        <w:rPr>
          <w:rFonts w:asciiTheme="majorHAnsi" w:hAnsiTheme="majorHAnsi" w:cstheme="majorHAnsi"/>
          <w:color w:val="17365D"/>
          <w:sz w:val="20"/>
          <w:lang w:val="es-CL"/>
        </w:rPr>
        <w:t>backend</w:t>
      </w:r>
      <w:proofErr w:type="spellEnd"/>
      <w:r w:rsidRPr="00BC45F1">
        <w:rPr>
          <w:rFonts w:asciiTheme="majorHAnsi" w:hAnsiTheme="majorHAnsi" w:cstheme="majorHAnsi"/>
          <w:color w:val="17365D"/>
          <w:sz w:val="20"/>
          <w:lang w:val="es-CL"/>
        </w:rPr>
        <w:t xml:space="preserve"> </w:t>
      </w:r>
      <w:proofErr w:type="spellStart"/>
      <w:r w:rsidRPr="00BC45F1">
        <w:rPr>
          <w:rFonts w:asciiTheme="majorHAnsi" w:hAnsiTheme="majorHAnsi" w:cstheme="majorHAnsi"/>
          <w:color w:val="17365D"/>
          <w:sz w:val="20"/>
          <w:lang w:val="es-CL"/>
        </w:rPr>
        <w:t>FastAPI</w:t>
      </w:r>
      <w:proofErr w:type="spellEnd"/>
      <w:r w:rsidRPr="00BC45F1">
        <w:rPr>
          <w:rFonts w:asciiTheme="majorHAnsi" w:hAnsiTheme="majorHAnsi" w:cstheme="majorHAnsi"/>
          <w:color w:val="17365D"/>
          <w:sz w:val="20"/>
          <w:lang w:val="es-CL"/>
        </w:rPr>
        <w:t>. El almacenamiento y los correos se muestran como decisiones previstas, aún sujetas a verificación.</w:t>
      </w:r>
    </w:p>
    <w:p w14:paraId="5C0B1F2D" w14:textId="77777777" w:rsidR="009749F4" w:rsidRDefault="00000000">
      <w:pPr>
        <w:keepNext/>
        <w:keepLines/>
        <w:spacing w:before="100" w:after="40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0E9C340" wp14:editId="39D38382">
            <wp:simplePos x="0" y="0"/>
            <wp:positionH relativeFrom="column">
              <wp:posOffset>-233045</wp:posOffset>
            </wp:positionH>
            <wp:positionV relativeFrom="paragraph">
              <wp:posOffset>3175</wp:posOffset>
            </wp:positionV>
            <wp:extent cx="6245352" cy="4093237"/>
            <wp:effectExtent l="0" t="0" r="3175" b="2540"/>
            <wp:wrapTopAndBottom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mponen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5352" cy="4093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7EAEC" w14:textId="77777777" w:rsidR="009749F4" w:rsidRPr="00FC7615" w:rsidRDefault="00000000">
      <w:pPr>
        <w:spacing w:after="260"/>
        <w:jc w:val="center"/>
        <w:rPr>
          <w:rFonts w:asciiTheme="majorHAnsi" w:hAnsiTheme="majorHAnsi" w:cstheme="majorHAnsi"/>
          <w:lang w:val="es-CL"/>
        </w:rPr>
      </w:pPr>
      <w:r w:rsidRPr="00FC7615">
        <w:rPr>
          <w:rFonts w:asciiTheme="majorHAnsi" w:hAnsiTheme="majorHAnsi" w:cstheme="majorHAnsi"/>
          <w:i/>
          <w:color w:val="3B4E69"/>
          <w:sz w:val="18"/>
          <w:lang w:val="es-CL"/>
        </w:rPr>
        <w:t xml:space="preserve">Figura 2. Componentes: interfaces, API </w:t>
      </w:r>
      <w:proofErr w:type="spellStart"/>
      <w:r w:rsidRPr="00FC7615">
        <w:rPr>
          <w:rFonts w:asciiTheme="majorHAnsi" w:hAnsiTheme="majorHAnsi" w:cstheme="majorHAnsi"/>
          <w:i/>
          <w:color w:val="3B4E69"/>
          <w:sz w:val="18"/>
          <w:lang w:val="es-CL"/>
        </w:rPr>
        <w:t>FastAPI</w:t>
      </w:r>
      <w:proofErr w:type="spellEnd"/>
      <w:r w:rsidRPr="00FC7615">
        <w:rPr>
          <w:rFonts w:asciiTheme="majorHAnsi" w:hAnsiTheme="majorHAnsi" w:cstheme="majorHAnsi"/>
          <w:i/>
          <w:color w:val="3B4E69"/>
          <w:sz w:val="18"/>
          <w:lang w:val="es-CL"/>
        </w:rPr>
        <w:t xml:space="preserve"> y servicios dependientes.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4"/>
        <w:gridCol w:w="2448"/>
        <w:gridCol w:w="4090"/>
      </w:tblGrid>
      <w:tr w:rsidR="00B80809" w:rsidRPr="00FC7615" w14:paraId="1E921C3F" w14:textId="77777777" w:rsidTr="00615487">
        <w:trPr>
          <w:tblHeader/>
          <w:jc w:val="center"/>
        </w:trPr>
        <w:tc>
          <w:tcPr>
            <w:tcW w:w="230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BC36F3" w14:textId="77777777" w:rsidR="00B80809" w:rsidRPr="00FC7615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C7615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Componente</w:t>
            </w:r>
            <w:proofErr w:type="spellEnd"/>
            <w:r w:rsidRPr="00FC7615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 xml:space="preserve"> / </w:t>
            </w:r>
            <w:proofErr w:type="spellStart"/>
            <w:r w:rsidRPr="00FC7615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Capa</w:t>
            </w:r>
            <w:proofErr w:type="spellEnd"/>
          </w:p>
        </w:tc>
        <w:tc>
          <w:tcPr>
            <w:tcW w:w="244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4F29B" w14:textId="77777777" w:rsidR="00B80809" w:rsidRPr="00FC7615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Tecnología Principal</w:t>
            </w:r>
          </w:p>
        </w:tc>
        <w:tc>
          <w:tcPr>
            <w:tcW w:w="409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BCE32" w14:textId="77777777" w:rsidR="00B80809" w:rsidRPr="00FC7615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Responsabilidad en la Arquitectura</w:t>
            </w:r>
          </w:p>
        </w:tc>
      </w:tr>
      <w:tr w:rsidR="00B80809" w:rsidRPr="00FC7615" w14:paraId="1BE6E211" w14:textId="77777777" w:rsidTr="0061548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526CAF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Capa de Presentación (Frontend)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206093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React 18 SPA (Vite + Tailwind CSS)</w:t>
            </w:r>
          </w:p>
        </w:tc>
        <w:tc>
          <w:tcPr>
            <w:tcW w:w="40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25A991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Panel Web de Coordinación: consulta y administración de órdenes, agenda, inventario Router/SIM y estados del servicio. Frontend desplegado en </w:t>
            </w: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Vercel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.</w:t>
            </w:r>
          </w:p>
        </w:tc>
      </w:tr>
      <w:tr w:rsidR="00B80809" w:rsidRPr="00FC7615" w14:paraId="40063E6E" w14:textId="77777777" w:rsidTr="00615487">
        <w:trPr>
          <w:jc w:val="center"/>
        </w:trPr>
        <w:tc>
          <w:tcPr>
            <w:tcW w:w="230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7B6E1A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Capa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 xml:space="preserve"> de </w:t>
            </w: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Movilidad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 xml:space="preserve"> (</w:t>
            </w: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Técnicos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)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B8E10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React PWA (Progressive Web App)</w:t>
            </w:r>
          </w:p>
        </w:tc>
        <w:tc>
          <w:tcPr>
            <w:tcW w:w="409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C5B6E4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Aplicación ligera para técnicos en terreno con capacidades offline (</w:t>
            </w: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Service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 </w:t>
            </w: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Workers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), </w:t>
            </w: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checklist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 dBm y captura de cámara.</w:t>
            </w:r>
          </w:p>
        </w:tc>
      </w:tr>
      <w:tr w:rsidR="00B80809" w:rsidRPr="00FC7615" w14:paraId="664AF36A" w14:textId="77777777" w:rsidTr="0061548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95CBD7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Capa de Negocio (</w:t>
            </w: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Backend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 API)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B9D4B0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FastAPI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 xml:space="preserve"> (Python 3.11+)</w:t>
            </w:r>
          </w:p>
        </w:tc>
        <w:tc>
          <w:tcPr>
            <w:tcW w:w="40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15F1F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Servidor REST asíncrono con controladores modulares (/auth, /work-orders, /magic-links, /evidence). Expone OpenAPI/Swagger.</w:t>
            </w:r>
          </w:p>
        </w:tc>
      </w:tr>
      <w:tr w:rsidR="00B80809" w:rsidRPr="00FC7615" w14:paraId="7E849799" w14:textId="77777777" w:rsidTr="00615487">
        <w:trPr>
          <w:jc w:val="center"/>
        </w:trPr>
        <w:tc>
          <w:tcPr>
            <w:tcW w:w="230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690A77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Capa de Persistencia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C352B8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PostgreSQL 15+ Serverless (Neon)</w:t>
            </w:r>
          </w:p>
        </w:tc>
        <w:tc>
          <w:tcPr>
            <w:tcW w:w="409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492E5D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Base de datos relacional en la nube con soporte de </w:t>
            </w: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branching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 (</w:t>
            </w: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dev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/</w:t>
            </w: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prod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), </w:t>
            </w: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triggers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 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lastRenderedPageBreak/>
              <w:t xml:space="preserve">automáticos y pool de conexiones </w:t>
            </w: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asyncpg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.</w:t>
            </w:r>
          </w:p>
        </w:tc>
      </w:tr>
      <w:tr w:rsidR="00B80809" w:rsidRPr="00FC7615" w14:paraId="2373EA2F" w14:textId="77777777" w:rsidTr="0061548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B8C56A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lastRenderedPageBreak/>
              <w:t>Capa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 xml:space="preserve"> de </w:t>
            </w: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Almacenamiento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 xml:space="preserve"> Seguro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7A3EAA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Neon Object Storage (previsto)</w:t>
            </w:r>
          </w:p>
        </w:tc>
        <w:tc>
          <w:tcPr>
            <w:tcW w:w="409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C2BA5B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Almacenamiento de archivos de evidencia y firmas digitales asociado a los registros de PostgreSQL; integración pendiente de comprobación.</w:t>
            </w:r>
          </w:p>
        </w:tc>
      </w:tr>
      <w:tr w:rsidR="00B80809" w:rsidRPr="00FC7615" w14:paraId="73F6C7A9" w14:textId="77777777" w:rsidTr="00615487">
        <w:trPr>
          <w:jc w:val="center"/>
        </w:trPr>
        <w:tc>
          <w:tcPr>
            <w:tcW w:w="230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BDE99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Capa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 xml:space="preserve"> de </w:t>
            </w: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Notificaciones</w:t>
            </w:r>
            <w:proofErr w:type="spellEnd"/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C75F08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Resend / SendGrid (por confirmar)</w:t>
            </w:r>
          </w:p>
        </w:tc>
        <w:tc>
          <w:tcPr>
            <w:tcW w:w="4090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95B2BC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Proveedor de correo transaccional previsto para enviar Magic Links y notificaciones. Debe elegirse y verificarse el servicio implementado.</w:t>
            </w:r>
          </w:p>
        </w:tc>
      </w:tr>
    </w:tbl>
    <w:p w14:paraId="5D5697DA" w14:textId="77777777" w:rsidR="00B80809" w:rsidRPr="00F3227C" w:rsidRDefault="00B80809">
      <w:pPr>
        <w:spacing w:after="80"/>
        <w:rPr>
          <w:lang w:val="es-CL"/>
        </w:rPr>
      </w:pPr>
    </w:p>
    <w:p w14:paraId="5E0C70F7" w14:textId="77777777" w:rsidR="00B80809" w:rsidRDefault="00000000" w:rsidP="00FC7615">
      <w:pPr>
        <w:pStyle w:val="Ttulo1"/>
      </w:pPr>
      <w:bookmarkStart w:id="7" w:name="_Toc243474115"/>
      <w:r>
        <w:t>4. Diagrama de Clases de Dominio</w:t>
      </w:r>
      <w:bookmarkEnd w:id="7"/>
    </w:p>
    <w:p w14:paraId="7E53143A" w14:textId="3AF1F0E2" w:rsidR="009749F4" w:rsidRPr="00FC7615" w:rsidRDefault="00FC7615" w:rsidP="00FC7615">
      <w:pPr>
        <w:keepNext/>
        <w:spacing w:after="100"/>
        <w:rPr>
          <w:rFonts w:asciiTheme="majorHAnsi" w:hAnsiTheme="majorHAnsi" w:cstheme="majorHAnsi"/>
          <w:lang w:val="es-CL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F33DAE6" wp14:editId="1D43F95B">
            <wp:simplePos x="0" y="0"/>
            <wp:positionH relativeFrom="column">
              <wp:posOffset>-141605</wp:posOffset>
            </wp:positionH>
            <wp:positionV relativeFrom="paragraph">
              <wp:posOffset>469900</wp:posOffset>
            </wp:positionV>
            <wp:extent cx="6134100" cy="4848860"/>
            <wp:effectExtent l="0" t="0" r="0" b="8890"/>
            <wp:wrapSquare wrapText="bothSides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la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FC7615">
        <w:rPr>
          <w:rFonts w:asciiTheme="majorHAnsi" w:hAnsiTheme="majorHAnsi" w:cstheme="majorHAnsi"/>
          <w:color w:val="283C54"/>
          <w:sz w:val="20"/>
          <w:lang w:val="es-CL"/>
        </w:rPr>
        <w:t xml:space="preserve">Se representan las entidades del servicio, sus asociaciones principales y cardinalidades orientativas. Este modelo no sustituye el modelo entidad-relación ni confirma las tablas realmente creadas en </w:t>
      </w:r>
      <w:proofErr w:type="spellStart"/>
      <w:r w:rsidR="00000000" w:rsidRPr="00FC7615">
        <w:rPr>
          <w:rFonts w:asciiTheme="majorHAnsi" w:hAnsiTheme="majorHAnsi" w:cstheme="majorHAnsi"/>
          <w:color w:val="283C54"/>
          <w:sz w:val="20"/>
          <w:lang w:val="es-CL"/>
        </w:rPr>
        <w:t>Neon</w:t>
      </w:r>
      <w:proofErr w:type="spellEnd"/>
      <w:r w:rsidR="00000000" w:rsidRPr="00FC7615">
        <w:rPr>
          <w:rFonts w:asciiTheme="majorHAnsi" w:hAnsiTheme="majorHAnsi" w:cstheme="majorHAnsi"/>
          <w:color w:val="283C54"/>
          <w:sz w:val="20"/>
          <w:lang w:val="es-CL"/>
        </w:rPr>
        <w:t>.</w:t>
      </w:r>
    </w:p>
    <w:p w14:paraId="543BF19A" w14:textId="53C1D426" w:rsidR="009749F4" w:rsidRDefault="00000000">
      <w:pPr>
        <w:spacing w:after="260"/>
        <w:jc w:val="center"/>
        <w:rPr>
          <w:rFonts w:asciiTheme="majorHAnsi" w:hAnsiTheme="majorHAnsi" w:cstheme="majorHAnsi"/>
          <w:i/>
          <w:color w:val="3B4E69"/>
          <w:sz w:val="20"/>
          <w:szCs w:val="24"/>
          <w:lang w:val="es-CL"/>
        </w:rPr>
      </w:pPr>
      <w:r w:rsidRPr="00FC7615">
        <w:rPr>
          <w:rFonts w:asciiTheme="majorHAnsi" w:hAnsiTheme="majorHAnsi" w:cstheme="majorHAnsi"/>
          <w:i/>
          <w:color w:val="3B4E69"/>
          <w:sz w:val="20"/>
          <w:szCs w:val="24"/>
          <w:lang w:val="es-CL"/>
        </w:rPr>
        <w:t>Figura 3. Modelo conceptual de clases y relaciones del dominio ATLAS.</w:t>
      </w:r>
    </w:p>
    <w:p w14:paraId="07E7E359" w14:textId="77777777" w:rsidR="00FC7615" w:rsidRPr="00FC7615" w:rsidRDefault="00FC7615">
      <w:pPr>
        <w:spacing w:after="260"/>
        <w:jc w:val="center"/>
        <w:rPr>
          <w:rFonts w:asciiTheme="majorHAnsi" w:hAnsiTheme="majorHAnsi" w:cstheme="majorHAnsi"/>
          <w:sz w:val="24"/>
          <w:szCs w:val="24"/>
          <w:lang w:val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9"/>
        <w:gridCol w:w="2448"/>
        <w:gridCol w:w="2509"/>
        <w:gridCol w:w="2218"/>
      </w:tblGrid>
      <w:tr w:rsidR="00B80809" w:rsidRPr="00FC7615" w14:paraId="0E432F15" w14:textId="77777777" w:rsidTr="00615487">
        <w:trPr>
          <w:tblHeader/>
          <w:jc w:val="center"/>
        </w:trPr>
        <w:tc>
          <w:tcPr>
            <w:tcW w:w="172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07697" w14:textId="77777777" w:rsidR="00B80809" w:rsidRPr="00FC7615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C7615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Clase</w:t>
            </w:r>
            <w:proofErr w:type="spellEnd"/>
          </w:p>
        </w:tc>
        <w:tc>
          <w:tcPr>
            <w:tcW w:w="244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249EE" w14:textId="77777777" w:rsidR="00B80809" w:rsidRPr="00FC7615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Atributos Principales</w:t>
            </w:r>
          </w:p>
        </w:tc>
        <w:tc>
          <w:tcPr>
            <w:tcW w:w="244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B2FCF" w14:textId="77777777" w:rsidR="00B80809" w:rsidRPr="00FC7615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Métodos de Negocio</w:t>
            </w:r>
          </w:p>
        </w:tc>
        <w:tc>
          <w:tcPr>
            <w:tcW w:w="221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61E40" w14:textId="77777777" w:rsidR="00B80809" w:rsidRPr="00FC7615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Descripción</w:t>
            </w:r>
          </w:p>
        </w:tc>
      </w:tr>
      <w:tr w:rsidR="00B80809" w:rsidRPr="00FC7615" w14:paraId="08FAE943" w14:textId="77777777" w:rsidTr="00615487">
        <w:trPr>
          <w:jc w:val="center"/>
        </w:trPr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71E416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User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80752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+ id: UUID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email: String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password_hash: String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full_name: String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role: UserRole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4D9AC6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 xml:space="preserve">+ </w:t>
            </w:r>
            <w:proofErr w:type="gram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authenticate(</w:t>
            </w:r>
            <w:proofErr w:type="gram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): Boolean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update_profile(): Void</w:t>
            </w:r>
          </w:p>
        </w:tc>
        <w:tc>
          <w:tcPr>
            <w:tcW w:w="22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376A6F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Clase base de seguridad y autenticación.</w:t>
            </w:r>
          </w:p>
        </w:tc>
      </w:tr>
      <w:tr w:rsidR="00B80809" w:rsidRPr="00FC7615" w14:paraId="037C0EF1" w14:textId="77777777" w:rsidTr="00615487">
        <w:trPr>
          <w:jc w:val="center"/>
        </w:trPr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D36704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Technician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23B65A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+ rut: String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vehicle_plate: String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is_available: Boolean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1799D8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+ set_availability(status): Void</w:t>
            </w:r>
          </w:p>
        </w:tc>
        <w:tc>
          <w:tcPr>
            <w:tcW w:w="221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75FD1E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Especialización conceptual de User para los técnicos de terreno. No considera seguimiento GPS continuo.</w:t>
            </w:r>
          </w:p>
        </w:tc>
      </w:tr>
      <w:tr w:rsidR="00B80809" w:rsidRPr="00FC7615" w14:paraId="3F0F86CC" w14:textId="77777777" w:rsidTr="00615487">
        <w:trPr>
          <w:jc w:val="center"/>
        </w:trPr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55D904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Client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735864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+ id: UUID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rut: String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business_name: String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address: String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contact_email: String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12DF1A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+ get_active_</w:t>
            </w:r>
            <w:proofErr w:type="gram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orders(</w:t>
            </w:r>
            <w:proofErr w:type="gram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): List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update_contact(): Void</w:t>
            </w:r>
          </w:p>
        </w:tc>
        <w:tc>
          <w:tcPr>
            <w:tcW w:w="22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05BC23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Empresa titular que solicita el servicio.</w:t>
            </w:r>
          </w:p>
        </w:tc>
      </w:tr>
      <w:tr w:rsidR="00B80809" w:rsidRPr="00FC7615" w14:paraId="3185C4B6" w14:textId="77777777" w:rsidTr="00615487">
        <w:trPr>
          <w:jc w:val="center"/>
        </w:trPr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B31228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WorkOrder</w:t>
            </w:r>
            <w:proofErr w:type="spellEnd"/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CC5E66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+ order_number: String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title: String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status: OrderStatus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priority: OrderPriority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scheduled_date: DateTime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E4F0B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+ assign_technician(tech_id): Void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change_status(new_status): Void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generate_magic_</w:t>
            </w:r>
            <w:proofErr w:type="gram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link(</w:t>
            </w:r>
            <w:proofErr w:type="gram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): MagicLink</w:t>
            </w:r>
          </w:p>
        </w:tc>
        <w:tc>
          <w:tcPr>
            <w:tcW w:w="221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B0042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Entidad troncal que orquesta el ciclo FSM.</w:t>
            </w:r>
          </w:p>
        </w:tc>
      </w:tr>
      <w:tr w:rsidR="00B80809" w:rsidRPr="00FC7615" w14:paraId="75A6A0C6" w14:textId="77777777" w:rsidTr="00615487">
        <w:trPr>
          <w:jc w:val="center"/>
        </w:trPr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D840B2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MagicLink</w:t>
            </w:r>
            <w:proofErr w:type="spellEnd"/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36F0EA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+ token: String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expires_at: DateTime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is_active: Boolean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50B6A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+ is_</w:t>
            </w:r>
            <w:proofErr w:type="gram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valid(</w:t>
            </w:r>
            <w:proofErr w:type="gram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): Boolean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mark_as_used(): Void</w:t>
            </w:r>
          </w:p>
        </w:tc>
        <w:tc>
          <w:tcPr>
            <w:tcW w:w="22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53A324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Token seguro para acceso sin contraseña del cliente.</w:t>
            </w:r>
          </w:p>
        </w:tc>
      </w:tr>
      <w:tr w:rsidR="00B80809" w:rsidRPr="00FC7615" w14:paraId="2634599F" w14:textId="77777777" w:rsidTr="00615487">
        <w:trPr>
          <w:jc w:val="center"/>
        </w:trPr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72C025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SimCard</w:t>
            </w:r>
            <w:proofErr w:type="spellEnd"/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421ACB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+ iccid: String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imsi: String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operator: String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status: SimStatus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0A9EEF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+ assign_to_tech(tech_id): Void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install_at_client(client_id): Void</w:t>
            </w:r>
          </w:p>
        </w:tc>
        <w:tc>
          <w:tcPr>
            <w:tcW w:w="221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011B7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Inventario de </w:t>
            </w: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SIMs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 con doble relación de pertenencia.</w:t>
            </w:r>
          </w:p>
        </w:tc>
      </w:tr>
      <w:tr w:rsidR="00B80809" w:rsidRPr="00FC7615" w14:paraId="73562AE1" w14:textId="77777777" w:rsidTr="00615487">
        <w:trPr>
          <w:jc w:val="center"/>
        </w:trPr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5EEED2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Equipment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FCC1C2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+ serial_number: String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brand: String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model: String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type: EquipmentType</w:t>
            </w:r>
          </w:p>
        </w:tc>
        <w:tc>
          <w:tcPr>
            <w:tcW w:w="244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A216A8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+ assign_to_tech(tech_id): Void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mark_</w:t>
            </w:r>
            <w:proofErr w:type="gram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defective(</w:t>
            </w:r>
            <w:proofErr w:type="gram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): Void</w:t>
            </w:r>
          </w:p>
        </w:tc>
        <w:tc>
          <w:tcPr>
            <w:tcW w:w="221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BE327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Routers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 xml:space="preserve"> y dispositivos de telecomunicaciones.</w:t>
            </w:r>
          </w:p>
        </w:tc>
      </w:tr>
      <w:tr w:rsidR="00B80809" w:rsidRPr="00FC7615" w14:paraId="60E23CB8" w14:textId="77777777" w:rsidTr="00615487">
        <w:trPr>
          <w:jc w:val="center"/>
        </w:trPr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B7E02A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WorkOrderEvidence</w:t>
            </w:r>
            <w:proofErr w:type="spellEnd"/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1F90C9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+ evidence_type: String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storage_url: String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signal_dbm: Float</w:t>
            </w:r>
          </w:p>
        </w:tc>
        <w:tc>
          <w:tcPr>
            <w:tcW w:w="244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024D95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+ upload_to_</w:t>
            </w:r>
            <w:proofErr w:type="gram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storage(</w:t>
            </w:r>
            <w:proofErr w:type="gram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): String</w:t>
            </w: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br/>
              <w:t>+ validate_signal(): Boolean</w:t>
            </w:r>
          </w:p>
        </w:tc>
        <w:tc>
          <w:tcPr>
            <w:tcW w:w="221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670972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Respaldos técnicos de instalación y telemetría.</w:t>
            </w:r>
          </w:p>
        </w:tc>
      </w:tr>
    </w:tbl>
    <w:p w14:paraId="624044AB" w14:textId="77777777" w:rsidR="00B80809" w:rsidRDefault="00B80809">
      <w:pPr>
        <w:spacing w:after="80"/>
        <w:rPr>
          <w:lang w:val="es-CL"/>
        </w:rPr>
      </w:pPr>
    </w:p>
    <w:p w14:paraId="5BF29D13" w14:textId="77777777" w:rsidR="00FC7615" w:rsidRDefault="00FC7615">
      <w:pPr>
        <w:spacing w:after="80"/>
        <w:rPr>
          <w:lang w:val="es-CL"/>
        </w:rPr>
      </w:pPr>
    </w:p>
    <w:p w14:paraId="373373BF" w14:textId="77777777" w:rsidR="00FC7615" w:rsidRDefault="00FC7615">
      <w:pPr>
        <w:spacing w:after="80"/>
        <w:rPr>
          <w:lang w:val="es-CL"/>
        </w:rPr>
      </w:pPr>
    </w:p>
    <w:p w14:paraId="41ADBFA3" w14:textId="77777777" w:rsidR="00FC7615" w:rsidRPr="00F3227C" w:rsidRDefault="00FC7615">
      <w:pPr>
        <w:spacing w:after="80"/>
        <w:rPr>
          <w:lang w:val="es-CL"/>
        </w:rPr>
      </w:pPr>
    </w:p>
    <w:p w14:paraId="56974E8E" w14:textId="77777777" w:rsidR="00B80809" w:rsidRPr="00F3227C" w:rsidRDefault="00000000" w:rsidP="00FC7615">
      <w:pPr>
        <w:pStyle w:val="Ttulo1"/>
        <w:rPr>
          <w:lang w:val="es-CL"/>
        </w:rPr>
      </w:pPr>
      <w:bookmarkStart w:id="8" w:name="_Toc243474116"/>
      <w:r w:rsidRPr="00F3227C">
        <w:rPr>
          <w:lang w:val="es-CL"/>
        </w:rPr>
        <w:t>5. Diagrama de Despliegue en la Nube (</w:t>
      </w:r>
      <w:proofErr w:type="spellStart"/>
      <w:r w:rsidRPr="00F3227C">
        <w:rPr>
          <w:lang w:val="es-CL"/>
        </w:rPr>
        <w:t>Deployment</w:t>
      </w:r>
      <w:proofErr w:type="spellEnd"/>
      <w:r w:rsidRPr="00F3227C">
        <w:rPr>
          <w:lang w:val="es-CL"/>
        </w:rPr>
        <w:t>)</w:t>
      </w:r>
      <w:bookmarkEnd w:id="8"/>
    </w:p>
    <w:p w14:paraId="05AD6FC9" w14:textId="77777777" w:rsidR="009749F4" w:rsidRPr="00FC7615" w:rsidRDefault="00000000">
      <w:pPr>
        <w:keepNext/>
        <w:spacing w:after="100"/>
        <w:rPr>
          <w:rFonts w:asciiTheme="majorHAnsi" w:hAnsiTheme="majorHAnsi" w:cstheme="majorHAnsi"/>
          <w:lang w:val="es-CL"/>
        </w:rPr>
      </w:pPr>
      <w:r w:rsidRPr="00FC7615">
        <w:rPr>
          <w:rFonts w:asciiTheme="majorHAnsi" w:hAnsiTheme="majorHAnsi" w:cstheme="majorHAnsi"/>
          <w:color w:val="283C54"/>
          <w:sz w:val="20"/>
          <w:lang w:val="es-CL"/>
        </w:rPr>
        <w:t xml:space="preserve">El diagrama separa la ejecución de la aplicación del repositorio GitHub. El proveedor donde opera </w:t>
      </w:r>
      <w:proofErr w:type="spellStart"/>
      <w:r w:rsidRPr="00FC7615">
        <w:rPr>
          <w:rFonts w:asciiTheme="majorHAnsi" w:hAnsiTheme="majorHAnsi" w:cstheme="majorHAnsi"/>
          <w:color w:val="283C54"/>
          <w:sz w:val="20"/>
          <w:lang w:val="es-CL"/>
        </w:rPr>
        <w:t>FastAPI</w:t>
      </w:r>
      <w:proofErr w:type="spellEnd"/>
      <w:r w:rsidRPr="00FC7615">
        <w:rPr>
          <w:rFonts w:asciiTheme="majorHAnsi" w:hAnsiTheme="majorHAnsi" w:cstheme="majorHAnsi"/>
          <w:color w:val="283C54"/>
          <w:sz w:val="20"/>
          <w:lang w:val="es-CL"/>
        </w:rPr>
        <w:t xml:space="preserve"> no aparece confirmado en las fuentes compartidas; se señala expresamente para validación.</w:t>
      </w:r>
    </w:p>
    <w:p w14:paraId="69A62F75" w14:textId="77777777" w:rsidR="009749F4" w:rsidRDefault="00000000">
      <w:pPr>
        <w:keepNext/>
        <w:keepLines/>
        <w:spacing w:before="100" w:after="40"/>
        <w:jc w:val="center"/>
      </w:pPr>
      <w:r>
        <w:rPr>
          <w:noProof/>
        </w:rPr>
        <w:drawing>
          <wp:inline distT="0" distB="0" distL="0" distR="0" wp14:anchorId="20F194BC" wp14:editId="5F219C37">
            <wp:extent cx="6187440" cy="3994893"/>
            <wp:effectExtent l="0" t="0" r="3810" b="5715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esplieg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1651" cy="399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999C" w14:textId="77777777" w:rsidR="009749F4" w:rsidRPr="00FC7615" w:rsidRDefault="00000000">
      <w:pPr>
        <w:spacing w:after="260"/>
        <w:jc w:val="center"/>
        <w:rPr>
          <w:rFonts w:asciiTheme="majorHAnsi" w:hAnsiTheme="majorHAnsi" w:cstheme="majorHAnsi"/>
          <w:sz w:val="24"/>
          <w:szCs w:val="24"/>
          <w:lang w:val="es-CL"/>
        </w:rPr>
      </w:pPr>
      <w:r w:rsidRPr="00FC7615">
        <w:rPr>
          <w:rFonts w:asciiTheme="majorHAnsi" w:hAnsiTheme="majorHAnsi" w:cstheme="majorHAnsi"/>
          <w:i/>
          <w:color w:val="3B4E69"/>
          <w:sz w:val="20"/>
          <w:szCs w:val="24"/>
          <w:lang w:val="es-CL"/>
        </w:rPr>
        <w:t>Figura 4. Despliegue objetivo y servicios externos asociados a ATLAS.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4"/>
        <w:gridCol w:w="2736"/>
        <w:gridCol w:w="3802"/>
      </w:tblGrid>
      <w:tr w:rsidR="00B80809" w:rsidRPr="00FC7615" w14:paraId="0828B224" w14:textId="77777777" w:rsidTr="00615487">
        <w:trPr>
          <w:tblHeader/>
          <w:jc w:val="center"/>
        </w:trPr>
        <w:tc>
          <w:tcPr>
            <w:tcW w:w="230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CC40C" w14:textId="77777777" w:rsidR="00B80809" w:rsidRPr="00FC7615" w:rsidRDefault="00000000">
            <w:pPr>
              <w:spacing w:after="0"/>
              <w:rPr>
                <w:rFonts w:asciiTheme="majorHAnsi" w:hAnsiTheme="majorHAnsi" w:cstheme="majorHAnsi"/>
              </w:rPr>
            </w:pPr>
            <w:proofErr w:type="spellStart"/>
            <w:r w:rsidRPr="00FC7615">
              <w:rPr>
                <w:rFonts w:asciiTheme="majorHAnsi" w:hAnsiTheme="majorHAnsi" w:cstheme="majorHAnsi"/>
                <w:b/>
                <w:color w:val="FFFFFF"/>
                <w:sz w:val="19"/>
              </w:rPr>
              <w:t>Nodo</w:t>
            </w:r>
            <w:proofErr w:type="spellEnd"/>
            <w:r w:rsidRPr="00FC7615">
              <w:rPr>
                <w:rFonts w:asciiTheme="majorHAnsi" w:hAnsiTheme="majorHAnsi" w:cstheme="majorHAnsi"/>
                <w:b/>
                <w:color w:val="FFFFFF"/>
                <w:sz w:val="19"/>
              </w:rPr>
              <w:t xml:space="preserve"> de </w:t>
            </w:r>
            <w:proofErr w:type="spellStart"/>
            <w:r w:rsidRPr="00FC7615">
              <w:rPr>
                <w:rFonts w:asciiTheme="majorHAnsi" w:hAnsiTheme="majorHAnsi" w:cstheme="majorHAnsi"/>
                <w:b/>
                <w:color w:val="FFFFFF"/>
                <w:sz w:val="19"/>
              </w:rPr>
              <w:t>Despliegue</w:t>
            </w:r>
            <w:proofErr w:type="spellEnd"/>
          </w:p>
        </w:tc>
        <w:tc>
          <w:tcPr>
            <w:tcW w:w="273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09DA0C" w14:textId="77777777" w:rsidR="00B80809" w:rsidRPr="00FC7615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FC7615">
              <w:rPr>
                <w:rFonts w:asciiTheme="majorHAnsi" w:hAnsiTheme="majorHAnsi" w:cstheme="majorHAnsi"/>
                <w:b/>
                <w:color w:val="FFFFFF"/>
                <w:sz w:val="19"/>
              </w:rPr>
              <w:t>Tecnología / Especificación</w:t>
            </w:r>
          </w:p>
        </w:tc>
        <w:tc>
          <w:tcPr>
            <w:tcW w:w="380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EE876" w14:textId="77777777" w:rsidR="00B80809" w:rsidRPr="00FC7615" w:rsidRDefault="00000000">
            <w:pPr>
              <w:spacing w:after="0"/>
              <w:rPr>
                <w:rFonts w:asciiTheme="majorHAnsi" w:hAnsiTheme="majorHAnsi" w:cstheme="majorHAnsi"/>
              </w:rPr>
            </w:pPr>
            <w:r w:rsidRPr="00FC7615">
              <w:rPr>
                <w:rFonts w:asciiTheme="majorHAnsi" w:hAnsiTheme="majorHAnsi" w:cstheme="majorHAnsi"/>
                <w:b/>
                <w:color w:val="FFFFFF"/>
                <w:sz w:val="19"/>
              </w:rPr>
              <w:t>Función en la Topología</w:t>
            </w:r>
          </w:p>
        </w:tc>
      </w:tr>
      <w:tr w:rsidR="00B80809" w:rsidRPr="00FC7615" w14:paraId="3F10D210" w14:textId="77777777" w:rsidTr="0061548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46B632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18"/>
              </w:rPr>
              <w:t>1. Dispositivo Cliente / Técnico</w:t>
            </w:r>
          </w:p>
        </w:tc>
        <w:tc>
          <w:tcPr>
            <w:tcW w:w="273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C85F97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>Navegador Web (Chrome/Edge) o Dispositivo Móvil (PWA en Android/iOS)</w:t>
            </w:r>
          </w:p>
        </w:tc>
        <w:tc>
          <w:tcPr>
            <w:tcW w:w="38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0800BB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>Cliente accede al Panel Web Administrativo, Portal Magic Link o App Técnica.</w:t>
            </w:r>
          </w:p>
        </w:tc>
      </w:tr>
      <w:tr w:rsidR="00B80809" w:rsidRPr="00FC7615" w14:paraId="15E9B4D3" w14:textId="77777777" w:rsidTr="00615487">
        <w:trPr>
          <w:jc w:val="center"/>
        </w:trPr>
        <w:tc>
          <w:tcPr>
            <w:tcW w:w="230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577846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18"/>
              </w:rPr>
              <w:t>2. Edge CDN (Vercel)</w:t>
            </w:r>
          </w:p>
        </w:tc>
        <w:tc>
          <w:tcPr>
            <w:tcW w:w="273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ADBB58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>Red global de entrega de contenido (CDN) con TLS 1.3</w:t>
            </w:r>
          </w:p>
        </w:tc>
        <w:tc>
          <w:tcPr>
            <w:tcW w:w="380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F8F55D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 xml:space="preserve">Sirve los </w:t>
            </w: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>bundles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 xml:space="preserve"> estáticos de React, optimiza activos y gestiona el enrutamiento SPA.</w:t>
            </w:r>
          </w:p>
        </w:tc>
      </w:tr>
      <w:tr w:rsidR="00B80809" w:rsidRPr="00FC7615" w14:paraId="2FE44AF2" w14:textId="77777777" w:rsidTr="0061548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AB36E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18"/>
              </w:rPr>
              <w:t>3. Application Server</w:t>
            </w:r>
          </w:p>
        </w:tc>
        <w:tc>
          <w:tcPr>
            <w:tcW w:w="273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526652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 xml:space="preserve">Servicio de ejecución ASGI para </w:t>
            </w: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>FastAPI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 xml:space="preserve"> (proveedor </w:t>
            </w: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>cloud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 xml:space="preserve"> no documentado).</w:t>
            </w:r>
          </w:p>
        </w:tc>
        <w:tc>
          <w:tcPr>
            <w:tcW w:w="38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C05B9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 xml:space="preserve">Ejecuta </w:t>
            </w: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>FastAPI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>, gestiona CORS, autentica JWT y orquesta la lógica transaccional.</w:t>
            </w:r>
          </w:p>
        </w:tc>
      </w:tr>
      <w:tr w:rsidR="00B80809" w:rsidRPr="00FC7615" w14:paraId="1910FBE2" w14:textId="77777777" w:rsidTr="00615487">
        <w:trPr>
          <w:jc w:val="center"/>
        </w:trPr>
        <w:tc>
          <w:tcPr>
            <w:tcW w:w="230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1BFD5A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18"/>
              </w:rPr>
              <w:t>4. Database Server (Neon)</w:t>
            </w:r>
          </w:p>
        </w:tc>
        <w:tc>
          <w:tcPr>
            <w:tcW w:w="273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D364ED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 xml:space="preserve">PostgreSQL administrado en </w:t>
            </w: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>Neon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 xml:space="preserve"> (región por confirmar).</w:t>
            </w:r>
          </w:p>
        </w:tc>
        <w:tc>
          <w:tcPr>
            <w:tcW w:w="380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D39BE8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 xml:space="preserve">Persiste datos relacionales en almacenamiento distribuido con </w:t>
            </w: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>auto-escalado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 xml:space="preserve"> a cero.</w:t>
            </w:r>
          </w:p>
        </w:tc>
      </w:tr>
      <w:tr w:rsidR="00B80809" w:rsidRPr="00FC7615" w14:paraId="1BB319B3" w14:textId="77777777" w:rsidTr="0061548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9BD675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18"/>
              </w:rPr>
              <w:t>5. Neon Object Storage (previsto)</w:t>
            </w:r>
          </w:p>
        </w:tc>
        <w:tc>
          <w:tcPr>
            <w:tcW w:w="273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7F19AC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>Servicio de objetos para evidencias y archivos asociados al servicio.</w:t>
            </w:r>
          </w:p>
        </w:tc>
        <w:tc>
          <w:tcPr>
            <w:tcW w:w="38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08CD26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>Contempla el almacenamiento de fotografías y documentos; confirmar su conexión con FastAPI.</w:t>
            </w:r>
          </w:p>
        </w:tc>
      </w:tr>
      <w:tr w:rsidR="00B80809" w:rsidRPr="00FC7615" w14:paraId="6A05E32A" w14:textId="77777777" w:rsidTr="00615487">
        <w:trPr>
          <w:jc w:val="center"/>
        </w:trPr>
        <w:tc>
          <w:tcPr>
            <w:tcW w:w="2304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EDBB46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18"/>
              </w:rPr>
              <w:lastRenderedPageBreak/>
              <w:t>6. Correos: Resend / SendGrid</w:t>
            </w:r>
          </w:p>
        </w:tc>
        <w:tc>
          <w:tcPr>
            <w:tcW w:w="273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363EB3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>Servicio externo por definir y configurar.</w:t>
            </w:r>
          </w:p>
        </w:tc>
        <w:tc>
          <w:tcPr>
            <w:tcW w:w="380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043CC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>Envío de enlaces temporales y notificaciones transaccionales.</w:t>
            </w:r>
          </w:p>
        </w:tc>
      </w:tr>
      <w:tr w:rsidR="00B80809" w:rsidRPr="00FC7615" w14:paraId="45CE4CF5" w14:textId="77777777" w:rsidTr="00615487">
        <w:trPr>
          <w:jc w:val="center"/>
        </w:trPr>
        <w:tc>
          <w:tcPr>
            <w:tcW w:w="2304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E8BE69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18"/>
              </w:rPr>
              <w:t>7. CI/CD Runner (GitHub Actions)</w:t>
            </w:r>
          </w:p>
        </w:tc>
        <w:tc>
          <w:tcPr>
            <w:tcW w:w="273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DDC186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>Repositorio de código en GitHub; automatización de CI/CD por validar.</w:t>
            </w:r>
          </w:p>
        </w:tc>
        <w:tc>
          <w:tcPr>
            <w:tcW w:w="380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56036C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18"/>
                <w:lang w:val="es-CL"/>
              </w:rPr>
              <w:t>Versionado de fuentes y posible automatización de pruebas y publicación, según configuración real.</w:t>
            </w:r>
          </w:p>
        </w:tc>
      </w:tr>
    </w:tbl>
    <w:p w14:paraId="166B1D43" w14:textId="77777777" w:rsidR="00B80809" w:rsidRPr="00F3227C" w:rsidRDefault="00B80809">
      <w:pPr>
        <w:spacing w:after="80"/>
        <w:rPr>
          <w:lang w:val="es-CL"/>
        </w:rPr>
      </w:pPr>
    </w:p>
    <w:p w14:paraId="264E470B" w14:textId="77777777" w:rsidR="00B80809" w:rsidRPr="00F3227C" w:rsidRDefault="00000000" w:rsidP="00FC7615">
      <w:pPr>
        <w:pStyle w:val="Ttulo1"/>
        <w:rPr>
          <w:lang w:val="es-CL"/>
        </w:rPr>
      </w:pPr>
      <w:bookmarkStart w:id="9" w:name="_Toc243474117"/>
      <w:r w:rsidRPr="00F3227C">
        <w:rPr>
          <w:lang w:val="es-CL"/>
        </w:rPr>
        <w:t>6. Matriz de Trazabilidad Bidireccional de Software</w:t>
      </w:r>
      <w:bookmarkEnd w:id="9"/>
    </w:p>
    <w:p w14:paraId="24083136" w14:textId="77777777" w:rsidR="00B80809" w:rsidRDefault="00000000">
      <w:pPr>
        <w:spacing w:after="80" w:line="240" w:lineRule="auto"/>
        <w:rPr>
          <w:rFonts w:asciiTheme="majorHAnsi" w:hAnsiTheme="majorHAnsi" w:cstheme="majorHAnsi"/>
          <w:color w:val="17365D"/>
          <w:sz w:val="20"/>
          <w:lang w:val="es-CL"/>
        </w:rPr>
      </w:pPr>
      <w:r w:rsidRPr="00FC7615">
        <w:rPr>
          <w:rFonts w:asciiTheme="majorHAnsi" w:hAnsiTheme="majorHAnsi" w:cstheme="majorHAnsi"/>
          <w:b/>
          <w:color w:val="1F4E79"/>
          <w:sz w:val="20"/>
          <w:lang w:val="es-CL"/>
        </w:rPr>
        <w:t xml:space="preserve">Trazabilidad Integral: </w:t>
      </w:r>
      <w:r w:rsidRPr="00FC7615">
        <w:rPr>
          <w:rFonts w:asciiTheme="majorHAnsi" w:hAnsiTheme="majorHAnsi" w:cstheme="majorHAnsi"/>
          <w:color w:val="17365D"/>
          <w:sz w:val="20"/>
          <w:lang w:val="es-CL"/>
        </w:rPr>
        <w:t>Siguiendo el estándar de Fase 2 corregido por la comisión, se establece la trazabilidad de extremo a extremo entre los requerimientos funcionales, los casos de uso, los componentes y los artefactos de trabajo. Las rutas y tablas deben validarse contra la implementación real:</w:t>
      </w:r>
    </w:p>
    <w:p w14:paraId="7D57A86C" w14:textId="77777777" w:rsidR="00FC7615" w:rsidRPr="00FC7615" w:rsidRDefault="00FC7615">
      <w:pPr>
        <w:spacing w:after="80" w:line="240" w:lineRule="auto"/>
        <w:rPr>
          <w:rFonts w:asciiTheme="majorHAnsi" w:hAnsiTheme="majorHAnsi" w:cstheme="majorHAnsi"/>
          <w:lang w:val="es-C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9"/>
        <w:gridCol w:w="1846"/>
        <w:gridCol w:w="1708"/>
        <w:gridCol w:w="2086"/>
        <w:gridCol w:w="1743"/>
      </w:tblGrid>
      <w:tr w:rsidR="00B80809" w:rsidRPr="00FC7615" w14:paraId="4572561A" w14:textId="77777777" w:rsidTr="00615487">
        <w:trPr>
          <w:tblHeader/>
          <w:jc w:val="center"/>
        </w:trPr>
        <w:tc>
          <w:tcPr>
            <w:tcW w:w="172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4B1A4" w14:textId="77777777" w:rsidR="00B80809" w:rsidRPr="00FC7615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 xml:space="preserve">RF </w:t>
            </w:r>
            <w:proofErr w:type="spellStart"/>
            <w:r w:rsidRPr="00FC7615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vinculados</w:t>
            </w:r>
            <w:proofErr w:type="spellEnd"/>
          </w:p>
        </w:tc>
        <w:tc>
          <w:tcPr>
            <w:tcW w:w="187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FD64A" w14:textId="77777777" w:rsidR="00B80809" w:rsidRPr="00FC7615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Caso de Uso UML</w:t>
            </w:r>
          </w:p>
        </w:tc>
        <w:tc>
          <w:tcPr>
            <w:tcW w:w="172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CBC6F" w14:textId="77777777" w:rsidR="00B80809" w:rsidRPr="00FC7615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Componente API</w:t>
            </w:r>
          </w:p>
        </w:tc>
        <w:tc>
          <w:tcPr>
            <w:tcW w:w="172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5C95C" w14:textId="77777777" w:rsidR="00B80809" w:rsidRPr="00FC7615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Tabla en Neon</w:t>
            </w:r>
          </w:p>
        </w:tc>
        <w:tc>
          <w:tcPr>
            <w:tcW w:w="178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AC2DC" w14:textId="77777777" w:rsidR="00B80809" w:rsidRPr="00FC7615" w:rsidRDefault="00000000">
            <w:pPr>
              <w:spacing w:after="0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Trabajo en Notion*</w:t>
            </w:r>
          </w:p>
        </w:tc>
      </w:tr>
      <w:tr w:rsidR="00B80809" w:rsidRPr="00FC7615" w14:paraId="6B09739A" w14:textId="77777777" w:rsidTr="00615487">
        <w:trPr>
          <w:jc w:val="center"/>
        </w:trPr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5DF7AA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RF-BO-08 / RF-APP-01 / RF-API-08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F314E5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CU-01: Autenticación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754A64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FastAPI: autenticación y roles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B3B6D3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users / roles (por verificar)</w:t>
            </w:r>
          </w:p>
        </w:tc>
        <w:tc>
          <w:tcPr>
            <w:tcW w:w="17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795DA0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WI-03 (por validar)</w:t>
            </w:r>
          </w:p>
        </w:tc>
      </w:tr>
      <w:tr w:rsidR="00B80809" w:rsidRPr="00FC7615" w14:paraId="782265D7" w14:textId="77777777" w:rsidTr="00615487">
        <w:trPr>
          <w:jc w:val="center"/>
        </w:trPr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A4C8CA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RF-BO-01 / RF-BO-03 / RF-API-06</w:t>
            </w:r>
          </w:p>
        </w:tc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7D250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CU-02: Programar / asignar OT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0C143D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FastAPI: órdenes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714572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work_orders (por verificar)</w:t>
            </w:r>
          </w:p>
        </w:tc>
        <w:tc>
          <w:tcPr>
            <w:tcW w:w="178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8205B9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WI-04 / WI-06 (por validar)</w:t>
            </w:r>
          </w:p>
        </w:tc>
      </w:tr>
      <w:tr w:rsidR="00B80809" w:rsidRPr="00FC7615" w14:paraId="79E83FDC" w14:textId="77777777" w:rsidTr="00615487">
        <w:trPr>
          <w:jc w:val="center"/>
        </w:trPr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A9EEED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RF-CLI-01 / RF-CLI-03 / RF-CLI-04 / RF-API-09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3FE3D2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CU-03 y CU-04: Enlace y estado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13D471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FastAPI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: Magic Link / portal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C9D522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magic_links (por verificar)</w:t>
            </w:r>
          </w:p>
        </w:tc>
        <w:tc>
          <w:tcPr>
            <w:tcW w:w="17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024A46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WI-05 (por validar)</w:t>
            </w:r>
          </w:p>
        </w:tc>
      </w:tr>
      <w:tr w:rsidR="00B80809" w:rsidRPr="00FC7615" w14:paraId="37D2403F" w14:textId="77777777" w:rsidTr="00615487">
        <w:trPr>
          <w:jc w:val="center"/>
        </w:trPr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E6D25B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RF-APP-06 / RF-APP-13</w:t>
            </w:r>
          </w:p>
        </w:tc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20DB93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CU-05: Checklist técnico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49389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FastAPI: checklist y cierre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ECAF6E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checklists (por verificar)</w:t>
            </w:r>
          </w:p>
        </w:tc>
        <w:tc>
          <w:tcPr>
            <w:tcW w:w="178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1305CD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WI-04 (por validar)</w:t>
            </w:r>
          </w:p>
        </w:tc>
      </w:tr>
      <w:tr w:rsidR="00B80809" w:rsidRPr="00FC7615" w14:paraId="66B072C5" w14:textId="77777777" w:rsidTr="00615487">
        <w:trPr>
          <w:jc w:val="center"/>
        </w:trPr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F78243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RF-APP-07 / RF-APP-09 / RF-API-07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4D01DC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  <w:lang w:val="es-CL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  <w:lang w:val="es-CL"/>
              </w:rPr>
              <w:t>CU-06 y CU-07: Evidencia y firma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4D0D44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FastAPI</w:t>
            </w:r>
            <w:proofErr w:type="spellEnd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 xml:space="preserve">: </w:t>
            </w:r>
            <w:proofErr w:type="spellStart"/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evidencias</w:t>
            </w:r>
            <w:proofErr w:type="spellEnd"/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02DA52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work_order_evidences (por verificar)</w:t>
            </w:r>
          </w:p>
        </w:tc>
        <w:tc>
          <w:tcPr>
            <w:tcW w:w="17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7E55DB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WI-04 (por validar)</w:t>
            </w:r>
          </w:p>
        </w:tc>
      </w:tr>
      <w:tr w:rsidR="00B80809" w:rsidRPr="00FC7615" w14:paraId="6689A0D6" w14:textId="77777777" w:rsidTr="00615487">
        <w:trPr>
          <w:jc w:val="center"/>
        </w:trPr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2FE2F6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RF-BO-06 / RF-API-01 / RF-API-02 / RF-API-03</w:t>
            </w:r>
          </w:p>
        </w:tc>
        <w:tc>
          <w:tcPr>
            <w:tcW w:w="1872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22ABD1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CU-09: Inventario Router/SIM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265075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FastAPI: inventario</w:t>
            </w:r>
          </w:p>
        </w:tc>
        <w:tc>
          <w:tcPr>
            <w:tcW w:w="1728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E9890B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sim_cards / equipment (por verificar)</w:t>
            </w:r>
          </w:p>
        </w:tc>
        <w:tc>
          <w:tcPr>
            <w:tcW w:w="1786" w:type="dxa"/>
            <w:shd w:val="clear" w:color="auto" w:fill="DEEAF6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3B6475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WI-01 (por validar)</w:t>
            </w:r>
          </w:p>
        </w:tc>
      </w:tr>
      <w:tr w:rsidR="00B80809" w:rsidRPr="00FC7615" w14:paraId="72E1EA82" w14:textId="77777777" w:rsidTr="00615487">
        <w:trPr>
          <w:jc w:val="center"/>
        </w:trPr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EC24C2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RF-BO-05 / RF-APP-05 / RF-API-06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AF959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CU-08: Estado y cierre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4CA120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FastAPI: ciclo de órdenes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CE21A5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order_status_history (por verificar)</w:t>
            </w:r>
          </w:p>
        </w:tc>
        <w:tc>
          <w:tcPr>
            <w:tcW w:w="1786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ED6254" w14:textId="77777777" w:rsidR="00B80809" w:rsidRPr="00FC7615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FC7615">
              <w:rPr>
                <w:rFonts w:asciiTheme="majorHAnsi" w:hAnsiTheme="majorHAnsi" w:cstheme="majorHAnsi"/>
                <w:color w:val="17365D"/>
                <w:sz w:val="20"/>
                <w:szCs w:val="20"/>
              </w:rPr>
              <w:t>WI-01 / WI-04 (por validar)</w:t>
            </w:r>
          </w:p>
        </w:tc>
      </w:tr>
    </w:tbl>
    <w:p w14:paraId="5FEE6DB1" w14:textId="77777777" w:rsidR="00B80809" w:rsidRDefault="00B80809">
      <w:pPr>
        <w:spacing w:after="80"/>
      </w:pPr>
    </w:p>
    <w:p w14:paraId="2AE518C7" w14:textId="77777777" w:rsidR="00FC7615" w:rsidRDefault="00FC7615">
      <w:pPr>
        <w:spacing w:after="80"/>
      </w:pPr>
    </w:p>
    <w:p w14:paraId="4B16C6C3" w14:textId="77777777" w:rsidR="00FC7615" w:rsidRDefault="00FC7615">
      <w:pPr>
        <w:spacing w:after="80"/>
      </w:pPr>
    </w:p>
    <w:p w14:paraId="35D7B425" w14:textId="77777777" w:rsidR="00FC7615" w:rsidRDefault="00FC7615">
      <w:pPr>
        <w:spacing w:after="80"/>
      </w:pPr>
    </w:p>
    <w:p w14:paraId="7C163712" w14:textId="77777777" w:rsidR="00FC7615" w:rsidRDefault="00FC7615">
      <w:pPr>
        <w:spacing w:after="80"/>
      </w:pPr>
    </w:p>
    <w:p w14:paraId="77A0E11B" w14:textId="77777777" w:rsidR="00FC7615" w:rsidRDefault="00FC7615">
      <w:pPr>
        <w:spacing w:after="80"/>
      </w:pPr>
    </w:p>
    <w:p w14:paraId="0B7CBDF1" w14:textId="77777777" w:rsidR="00FC7615" w:rsidRDefault="00FC7615">
      <w:pPr>
        <w:spacing w:after="80"/>
      </w:pPr>
    </w:p>
    <w:p w14:paraId="394C1620" w14:textId="77777777" w:rsidR="00FC7615" w:rsidRDefault="00FC7615">
      <w:pPr>
        <w:spacing w:after="80"/>
      </w:pPr>
    </w:p>
    <w:p w14:paraId="58F311DD" w14:textId="77777777" w:rsidR="00B80809" w:rsidRPr="00F3227C" w:rsidRDefault="00000000" w:rsidP="00FC7615">
      <w:pPr>
        <w:pStyle w:val="Ttulo1"/>
        <w:rPr>
          <w:lang w:val="es-CL"/>
        </w:rPr>
      </w:pPr>
      <w:bookmarkStart w:id="10" w:name="_Toc243474118"/>
      <w:r w:rsidRPr="00F3227C">
        <w:rPr>
          <w:lang w:val="es-CL"/>
        </w:rPr>
        <w:t>7. Metas de Calidad y Usabilidad (Estándar SUS)</w:t>
      </w:r>
      <w:bookmarkEnd w:id="10"/>
    </w:p>
    <w:p w14:paraId="00014114" w14:textId="77777777" w:rsidR="00B80809" w:rsidRPr="00FC7615" w:rsidRDefault="00000000">
      <w:pPr>
        <w:spacing w:after="80" w:line="240" w:lineRule="auto"/>
        <w:rPr>
          <w:sz w:val="20"/>
          <w:szCs w:val="20"/>
          <w:lang w:val="es-CL"/>
        </w:rPr>
      </w:pPr>
      <w:r w:rsidRPr="00FC7615">
        <w:rPr>
          <w:rFonts w:ascii="Calibri" w:hAnsi="Calibri"/>
          <w:b/>
          <w:color w:val="1F4E79"/>
          <w:sz w:val="20"/>
          <w:szCs w:val="20"/>
          <w:lang w:val="es-CL"/>
        </w:rPr>
        <w:t xml:space="preserve">Objetivos Cuantitativos: </w:t>
      </w:r>
      <w:r w:rsidRPr="00FC7615">
        <w:rPr>
          <w:rFonts w:ascii="Calibri" w:hAnsi="Calibri"/>
          <w:color w:val="17365D"/>
          <w:sz w:val="20"/>
          <w:szCs w:val="20"/>
          <w:lang w:val="es-CL"/>
        </w:rPr>
        <w:t>Las siguientes son metas de calidad propuestas, pendientes de prueba y medición con usuarios:</w:t>
      </w:r>
    </w:p>
    <w:p w14:paraId="4B2A3E0F" w14:textId="77777777" w:rsidR="00B80809" w:rsidRPr="00FC7615" w:rsidRDefault="00000000">
      <w:pPr>
        <w:spacing w:after="80" w:line="240" w:lineRule="auto"/>
        <w:rPr>
          <w:sz w:val="20"/>
          <w:szCs w:val="20"/>
          <w:lang w:val="es-CL"/>
        </w:rPr>
      </w:pPr>
      <w:r w:rsidRPr="00FC7615">
        <w:rPr>
          <w:rFonts w:ascii="Calibri" w:hAnsi="Calibri"/>
          <w:b/>
          <w:color w:val="1F4E79"/>
          <w:sz w:val="20"/>
          <w:szCs w:val="20"/>
          <w:lang w:val="es-CL"/>
        </w:rPr>
        <w:t xml:space="preserve">1. Meta SUS: </w:t>
      </w:r>
      <w:r w:rsidRPr="00FC7615">
        <w:rPr>
          <w:rFonts w:ascii="Calibri" w:hAnsi="Calibri"/>
          <w:color w:val="17365D"/>
          <w:sz w:val="20"/>
          <w:szCs w:val="20"/>
          <w:lang w:val="es-CL"/>
        </w:rPr>
        <w:t>• Escala de Usabilidad del Sistema (SUS): Meta de 75 puntos o superior en la evaluación con usuarios técnicos (meta interna propuesta para el piloto; por medir).</w:t>
      </w:r>
    </w:p>
    <w:p w14:paraId="2E9B9C38" w14:textId="77777777" w:rsidR="00B80809" w:rsidRPr="00FC7615" w:rsidRDefault="00000000">
      <w:pPr>
        <w:spacing w:after="80" w:line="240" w:lineRule="auto"/>
        <w:rPr>
          <w:sz w:val="20"/>
          <w:szCs w:val="20"/>
          <w:lang w:val="es-CL"/>
        </w:rPr>
      </w:pPr>
      <w:r w:rsidRPr="00FC7615">
        <w:rPr>
          <w:rFonts w:ascii="Calibri" w:hAnsi="Calibri"/>
          <w:b/>
          <w:color w:val="1F4E79"/>
          <w:sz w:val="20"/>
          <w:szCs w:val="20"/>
          <w:lang w:val="es-CL"/>
        </w:rPr>
        <w:t xml:space="preserve">2. Rendimiento Web: </w:t>
      </w:r>
      <w:r w:rsidRPr="00FC7615">
        <w:rPr>
          <w:rFonts w:ascii="Calibri" w:hAnsi="Calibri"/>
          <w:color w:val="17365D"/>
          <w:sz w:val="20"/>
          <w:szCs w:val="20"/>
          <w:lang w:val="es-CL"/>
        </w:rPr>
        <w:t>• Tiempo de Carga Inicial (FCP / LCP): Objetivo preliminar de carga inicial (FCP/LCP) sujeto a pruebas de rendimiento en dispositivos y redes reales; no constituye un resultado medido.</w:t>
      </w:r>
    </w:p>
    <w:p w14:paraId="22C4DEB9" w14:textId="77777777" w:rsidR="00B80809" w:rsidRPr="00FC7615" w:rsidRDefault="00000000">
      <w:pPr>
        <w:spacing w:after="80" w:line="240" w:lineRule="auto"/>
        <w:rPr>
          <w:sz w:val="20"/>
          <w:szCs w:val="20"/>
          <w:lang w:val="es-CL"/>
        </w:rPr>
      </w:pPr>
      <w:r w:rsidRPr="00FC7615">
        <w:rPr>
          <w:rFonts w:ascii="Calibri" w:hAnsi="Calibri"/>
          <w:b/>
          <w:color w:val="1F4E79"/>
          <w:sz w:val="20"/>
          <w:szCs w:val="20"/>
          <w:lang w:val="es-CL"/>
        </w:rPr>
        <w:t xml:space="preserve">3. Eficacia Cliente: </w:t>
      </w:r>
      <w:r w:rsidRPr="00FC7615">
        <w:rPr>
          <w:rFonts w:ascii="Calibri" w:hAnsi="Calibri"/>
          <w:color w:val="17365D"/>
          <w:sz w:val="20"/>
          <w:szCs w:val="20"/>
          <w:lang w:val="es-CL"/>
        </w:rPr>
        <w:t>• Facilidad de Uso en Magic Link: Meta preliminar de éxito en confirmación de visitas (95%) y acceso sin contraseña mediante Magic Link; requiere pruebas de usabilidad para su verificación.</w:t>
      </w:r>
    </w:p>
    <w:p w14:paraId="75A11288" w14:textId="77777777" w:rsidR="009749F4" w:rsidRPr="00FC7615" w:rsidRDefault="00000000">
      <w:pPr>
        <w:spacing w:before="200"/>
        <w:rPr>
          <w:sz w:val="20"/>
          <w:szCs w:val="20"/>
          <w:lang w:val="es-CL"/>
        </w:rPr>
      </w:pPr>
      <w:r w:rsidRPr="00FC7615">
        <w:rPr>
          <w:rFonts w:ascii="Calibri" w:hAnsi="Calibri"/>
          <w:i/>
          <w:color w:val="3B4E69"/>
          <w:sz w:val="20"/>
          <w:szCs w:val="20"/>
          <w:lang w:val="es-CL"/>
        </w:rPr>
        <w:t xml:space="preserve">Nota de validación: antes de la entrega final, contrastar las tablas SQL, rutas de API, tareas de </w:t>
      </w:r>
      <w:proofErr w:type="spellStart"/>
      <w:r w:rsidRPr="00FC7615">
        <w:rPr>
          <w:rFonts w:ascii="Calibri" w:hAnsi="Calibri"/>
          <w:i/>
          <w:color w:val="3B4E69"/>
          <w:sz w:val="20"/>
          <w:szCs w:val="20"/>
          <w:lang w:val="es-CL"/>
        </w:rPr>
        <w:t>Notion</w:t>
      </w:r>
      <w:proofErr w:type="spellEnd"/>
      <w:r w:rsidRPr="00FC7615">
        <w:rPr>
          <w:rFonts w:ascii="Calibri" w:hAnsi="Calibri"/>
          <w:i/>
          <w:color w:val="3B4E69"/>
          <w:sz w:val="20"/>
          <w:szCs w:val="20"/>
          <w:lang w:val="es-CL"/>
        </w:rPr>
        <w:t xml:space="preserve">, métricas SUS y proveedor de despliegue de </w:t>
      </w:r>
      <w:proofErr w:type="spellStart"/>
      <w:r w:rsidRPr="00FC7615">
        <w:rPr>
          <w:rFonts w:ascii="Calibri" w:hAnsi="Calibri"/>
          <w:i/>
          <w:color w:val="3B4E69"/>
          <w:sz w:val="20"/>
          <w:szCs w:val="20"/>
          <w:lang w:val="es-CL"/>
        </w:rPr>
        <w:t>FastAPI</w:t>
      </w:r>
      <w:proofErr w:type="spellEnd"/>
      <w:r w:rsidRPr="00FC7615">
        <w:rPr>
          <w:rFonts w:ascii="Calibri" w:hAnsi="Calibri"/>
          <w:i/>
          <w:color w:val="3B4E69"/>
          <w:sz w:val="20"/>
          <w:szCs w:val="20"/>
          <w:lang w:val="es-CL"/>
        </w:rPr>
        <w:t xml:space="preserve"> con el software efectivamente implementado. Los diagramas incorporados describen el diseño conceptual de ATLAS, no resultados de pruebas de funcionamiento.</w:t>
      </w:r>
    </w:p>
    <w:sectPr w:rsidR="009749F4" w:rsidRPr="00FC7615" w:rsidSect="00034616">
      <w:headerReference w:type="default" r:id="rId12"/>
      <w:footerReference w:type="default" r:id="rId13"/>
      <w:pgSz w:w="12240" w:h="15840"/>
      <w:pgMar w:top="1411" w:right="1699" w:bottom="1411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368DD" w14:textId="77777777" w:rsidR="00461731" w:rsidRDefault="00461731">
      <w:pPr>
        <w:spacing w:after="0" w:line="240" w:lineRule="auto"/>
      </w:pPr>
      <w:r>
        <w:separator/>
      </w:r>
    </w:p>
  </w:endnote>
  <w:endnote w:type="continuationSeparator" w:id="0">
    <w:p w14:paraId="2E97762F" w14:textId="77777777" w:rsidR="00461731" w:rsidRDefault="00461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BC193" w14:textId="77777777" w:rsidR="00F3227C" w:rsidRDefault="00F3227C">
    <w:pPr>
      <w:pStyle w:val="Piedepgina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ES"/>
      </w:rPr>
      <w:t>2</w:t>
    </w:r>
    <w:r>
      <w:rPr>
        <w:caps/>
        <w:color w:val="4F81BD" w:themeColor="accent1"/>
      </w:rPr>
      <w:fldChar w:fldCharType="end"/>
    </w:r>
  </w:p>
  <w:p w14:paraId="096E0510" w14:textId="77777777" w:rsidR="00B80809" w:rsidRPr="00F3227C" w:rsidRDefault="00B80809">
    <w:pPr>
      <w:pStyle w:val="Piedepgina"/>
      <w:jc w:val="center"/>
      <w:rPr>
        <w:lang w:val="es-C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2B675" w14:textId="77777777" w:rsidR="00461731" w:rsidRDefault="00461731">
      <w:pPr>
        <w:spacing w:after="0" w:line="240" w:lineRule="auto"/>
      </w:pPr>
      <w:r>
        <w:separator/>
      </w:r>
    </w:p>
  </w:footnote>
  <w:footnote w:type="continuationSeparator" w:id="0">
    <w:p w14:paraId="6FEB5FB4" w14:textId="77777777" w:rsidR="00461731" w:rsidRDefault="004617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4DC3A" w14:textId="77777777" w:rsidR="00B80809" w:rsidRDefault="00F3227C">
    <w:pPr>
      <w:pStyle w:val="Encabezado"/>
      <w:jc w:val="right"/>
    </w:pPr>
    <w:r>
      <w:rPr>
        <w:noProof/>
      </w:rPr>
      <w:drawing>
        <wp:anchor distT="0" distB="0" distL="114300" distR="114300" simplePos="0" relativeHeight="251655168" behindDoc="1" locked="0" layoutInCell="1" allowOverlap="1" wp14:anchorId="152E2544" wp14:editId="26585FE5">
          <wp:simplePos x="0" y="0"/>
          <wp:positionH relativeFrom="column">
            <wp:posOffset>3634740</wp:posOffset>
          </wp:positionH>
          <wp:positionV relativeFrom="paragraph">
            <wp:posOffset>-312420</wp:posOffset>
          </wp:positionV>
          <wp:extent cx="2724787" cy="670560"/>
          <wp:effectExtent l="0" t="0" r="0" b="0"/>
          <wp:wrapNone/>
          <wp:docPr id="45" name="Imagen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4787" cy="670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06186">
    <w:abstractNumId w:val="8"/>
  </w:num>
  <w:num w:numId="2" w16cid:durableId="1014696945">
    <w:abstractNumId w:val="6"/>
  </w:num>
  <w:num w:numId="3" w16cid:durableId="910391222">
    <w:abstractNumId w:val="5"/>
  </w:num>
  <w:num w:numId="4" w16cid:durableId="283461761">
    <w:abstractNumId w:val="4"/>
  </w:num>
  <w:num w:numId="5" w16cid:durableId="399446593">
    <w:abstractNumId w:val="7"/>
  </w:num>
  <w:num w:numId="6" w16cid:durableId="137919762">
    <w:abstractNumId w:val="3"/>
  </w:num>
  <w:num w:numId="7" w16cid:durableId="1902783769">
    <w:abstractNumId w:val="2"/>
  </w:num>
  <w:num w:numId="8" w16cid:durableId="464128828">
    <w:abstractNumId w:val="1"/>
  </w:num>
  <w:num w:numId="9" w16cid:durableId="104807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57E"/>
    <w:rsid w:val="001F7DDF"/>
    <w:rsid w:val="0029639D"/>
    <w:rsid w:val="00326F90"/>
    <w:rsid w:val="00461731"/>
    <w:rsid w:val="00615487"/>
    <w:rsid w:val="006342A4"/>
    <w:rsid w:val="006F5A3C"/>
    <w:rsid w:val="007214B6"/>
    <w:rsid w:val="009749F4"/>
    <w:rsid w:val="00AA1D8D"/>
    <w:rsid w:val="00B47730"/>
    <w:rsid w:val="00B80809"/>
    <w:rsid w:val="00BC45F1"/>
    <w:rsid w:val="00C57A88"/>
    <w:rsid w:val="00CB0664"/>
    <w:rsid w:val="00F3227C"/>
    <w:rsid w:val="00FC693F"/>
    <w:rsid w:val="00FC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B79C95"/>
  <w14:defaultImageDpi w14:val="300"/>
  <w15:docId w15:val="{F611356C-8CA6-4CC1-AF28-27CDD4199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7615"/>
    <w:pPr>
      <w:spacing w:before="40" w:after="120"/>
      <w:outlineLvl w:val="0"/>
    </w:pPr>
    <w:rPr>
      <w:rFonts w:ascii="Calibri Light" w:hAnsi="Calibri Light"/>
      <w:color w:val="1F4E79"/>
      <w:sz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7A88"/>
    <w:pPr>
      <w:keepNext/>
      <w:spacing w:before="200" w:after="60"/>
      <w:outlineLvl w:val="1"/>
    </w:pPr>
    <w:rPr>
      <w:rFonts w:asciiTheme="majorHAnsi" w:hAnsiTheme="majorHAnsi"/>
      <w:b/>
      <w:color w:val="2F5496"/>
      <w:sz w:val="24"/>
      <w:lang w:val="es-C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7615"/>
    <w:rPr>
      <w:rFonts w:ascii="Calibri Light" w:hAnsi="Calibri Light"/>
      <w:color w:val="1F4E79"/>
      <w:sz w:val="40"/>
    </w:rPr>
  </w:style>
  <w:style w:type="character" w:customStyle="1" w:styleId="Ttulo2Car">
    <w:name w:val="Título 2 Car"/>
    <w:basedOn w:val="Fuentedeprrafopredeter"/>
    <w:link w:val="Ttulo2"/>
    <w:uiPriority w:val="9"/>
    <w:rsid w:val="00C57A88"/>
    <w:rPr>
      <w:rFonts w:asciiTheme="majorHAnsi" w:hAnsiTheme="majorHAnsi"/>
      <w:b/>
      <w:color w:val="2F5496"/>
      <w:sz w:val="24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F3227C"/>
  </w:style>
  <w:style w:type="paragraph" w:styleId="TDC1">
    <w:name w:val="toc 1"/>
    <w:basedOn w:val="Normal"/>
    <w:next w:val="Normal"/>
    <w:autoRedefine/>
    <w:uiPriority w:val="39"/>
    <w:unhideWhenUsed/>
    <w:rsid w:val="00FC761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C761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C76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2336</Words>
  <Characters>12853</Characters>
  <Application>Microsoft Office Word</Application>
  <DocSecurity>0</DocSecurity>
  <Lines>107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ATLAS — Diagramas UML de Arquitectura</vt:lpstr>
      <vt:lpstr/>
    </vt:vector>
  </TitlesOfParts>
  <Manager/>
  <Company/>
  <LinksUpToDate>false</LinksUpToDate>
  <CharactersWithSpaces>15159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— Diagramas UML de Arquitectura</dc:title>
  <dc:subject>Modelos UML: casos de uso, componentes, clases y despliegue</dc:subject>
  <dc:creator>python-docx</dc:creator>
  <cp:keywords/>
  <dc:description>generated by python-docx</dc:description>
  <cp:lastModifiedBy>Diego Jimenez</cp:lastModifiedBy>
  <cp:revision>4</cp:revision>
  <dcterms:created xsi:type="dcterms:W3CDTF">2013-12-23T23:15:00Z</dcterms:created>
  <dcterms:modified xsi:type="dcterms:W3CDTF">2026-10-21T14:22:00Z</dcterms:modified>
  <cp:category/>
</cp:coreProperties>
</file>