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27A" w:rsidRDefault="003D7CD0" w:rsidP="003D7CD0">
      <w:pPr>
        <w:spacing w:line="480" w:lineRule="auto"/>
      </w:pPr>
      <w:r>
        <w:t>Date: March 6, 2014</w:t>
      </w:r>
    </w:p>
    <w:p w:rsidR="003D7CD0" w:rsidRDefault="003D7CD0" w:rsidP="003D7CD0">
      <w:pPr>
        <w:spacing w:line="480" w:lineRule="auto"/>
      </w:pPr>
      <w:r>
        <w:t>Source: CNN.com</w:t>
      </w:r>
    </w:p>
    <w:p w:rsidR="003D7CD0" w:rsidRDefault="003D7CD0" w:rsidP="003D7CD0">
      <w:pPr>
        <w:spacing w:line="480" w:lineRule="auto"/>
      </w:pPr>
      <w:r>
        <w:t>Authors: Jacque Wilson and Saundra Young</w:t>
      </w:r>
    </w:p>
    <w:p w:rsidR="003D7CD0" w:rsidRDefault="003D7CD0" w:rsidP="003D7CD0">
      <w:pPr>
        <w:spacing w:line="480" w:lineRule="auto"/>
      </w:pPr>
      <w:r>
        <w:tab/>
      </w:r>
    </w:p>
    <w:p w:rsidR="00417364" w:rsidRDefault="003D7CD0" w:rsidP="003D7CD0">
      <w:pPr>
        <w:spacing w:line="480" w:lineRule="auto"/>
      </w:pPr>
      <w:r>
        <w:tab/>
        <w:t xml:space="preserve">This article is about the two recent anomalies when babies born with HIV were given high dosages of AZT, 3TC, and Nevirapine just after birth. Neither of their mothers received prenatal care for HIV, and both of the babies tested functionally cured in a very short period of time. There is also another case in Berlin in which a grown man with lukemia and HIV was </w:t>
      </w:r>
      <w:r w:rsidR="00417364">
        <w:t xml:space="preserve">given a bone marrow transplant. The transplant cured both his lukemia and his HIV. It was discovered that in the bone marrow that he received that there was a genetic mutation which were naturally resistant to HIV. </w:t>
      </w:r>
    </w:p>
    <w:p w:rsidR="00417364" w:rsidRDefault="00417364" w:rsidP="003D7CD0">
      <w:pPr>
        <w:spacing w:line="480" w:lineRule="auto"/>
      </w:pPr>
      <w:r>
        <w:tab/>
        <w:t>I chose this article because I thought it was a very interesting and unusual headline claiming the ability to cure HIV outright.</w:t>
      </w:r>
    </w:p>
    <w:p w:rsidR="00417364" w:rsidRDefault="00417364" w:rsidP="003D7CD0">
      <w:pPr>
        <w:spacing w:line="480" w:lineRule="auto"/>
      </w:pPr>
      <w:r>
        <w:tab/>
        <w:t>Do you (the class) think that these claims are real or that the process could be replicated with success?</w:t>
      </w:r>
      <w:bookmarkStart w:id="0" w:name="_GoBack"/>
      <w:bookmarkEnd w:id="0"/>
    </w:p>
    <w:sectPr w:rsidR="004173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9C4" w:rsidRDefault="002049C4" w:rsidP="003D7CD0">
      <w:pPr>
        <w:spacing w:after="0" w:line="240" w:lineRule="auto"/>
      </w:pPr>
      <w:r>
        <w:separator/>
      </w:r>
    </w:p>
  </w:endnote>
  <w:endnote w:type="continuationSeparator" w:id="0">
    <w:p w:rsidR="002049C4" w:rsidRDefault="002049C4" w:rsidP="003D7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9C4" w:rsidRDefault="002049C4" w:rsidP="003D7CD0">
      <w:pPr>
        <w:spacing w:after="0" w:line="240" w:lineRule="auto"/>
      </w:pPr>
      <w:r>
        <w:separator/>
      </w:r>
    </w:p>
  </w:footnote>
  <w:footnote w:type="continuationSeparator" w:id="0">
    <w:p w:rsidR="002049C4" w:rsidRDefault="002049C4" w:rsidP="003D7C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7CD0" w:rsidRDefault="003D7CD0">
    <w:pPr>
      <w:pStyle w:val="Header"/>
    </w:pPr>
    <w:r>
      <w:t>Jesse Evers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CD0"/>
    <w:rsid w:val="002049C4"/>
    <w:rsid w:val="003D7CD0"/>
    <w:rsid w:val="00417364"/>
    <w:rsid w:val="00561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CD0"/>
  </w:style>
  <w:style w:type="paragraph" w:styleId="Footer">
    <w:name w:val="footer"/>
    <w:basedOn w:val="Normal"/>
    <w:link w:val="FooterChar"/>
    <w:uiPriority w:val="99"/>
    <w:unhideWhenUsed/>
    <w:rsid w:val="003D7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C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CD0"/>
  </w:style>
  <w:style w:type="paragraph" w:styleId="Footer">
    <w:name w:val="footer"/>
    <w:basedOn w:val="Normal"/>
    <w:link w:val="FooterChar"/>
    <w:uiPriority w:val="99"/>
    <w:unhideWhenUsed/>
    <w:rsid w:val="003D7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1</cp:revision>
  <dcterms:created xsi:type="dcterms:W3CDTF">2014-03-07T00:48:00Z</dcterms:created>
  <dcterms:modified xsi:type="dcterms:W3CDTF">2014-03-07T01:01:00Z</dcterms:modified>
</cp:coreProperties>
</file>