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48" w:rsidRDefault="009C5048" w:rsidP="009C5048">
      <w:pPr>
        <w:jc w:val="center"/>
        <w:rPr>
          <w:rFonts w:ascii="Bradley Hand ITC TT-Bold" w:hAnsi="Bradley Hand ITC TT-Bold"/>
          <w:b/>
          <w:sz w:val="36"/>
        </w:rPr>
      </w:pPr>
      <w:r>
        <w:rPr>
          <w:rFonts w:ascii="Bradley Hand ITC TT-Bold" w:hAnsi="Bradley Hand ITC TT-Bold"/>
          <w:b/>
          <w:sz w:val="36"/>
        </w:rPr>
        <w:t>Force</w:t>
      </w:r>
    </w:p>
    <w:p w:rsidR="009C5048" w:rsidRDefault="009C5048" w:rsidP="009C5048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Today in Science class, Mr. Smith taught us about force. </w:t>
      </w:r>
    </w:p>
    <w:p w:rsidR="009C5048" w:rsidRDefault="009C5048" w:rsidP="009C5048">
      <w:pPr>
        <w:rPr>
          <w:rFonts w:ascii="Bradley Hand ITC TT-Bold" w:hAnsi="Bradley Hand ITC TT-Bold"/>
          <w:b/>
          <w:sz w:val="28"/>
        </w:rPr>
      </w:pPr>
    </w:p>
    <w:p w:rsidR="009C5048" w:rsidRDefault="009C5048" w:rsidP="009C5048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Things I learned:</w:t>
      </w:r>
    </w:p>
    <w:p w:rsidR="009C5048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A force is an energy that causes an object to change shape or motion.</w:t>
      </w:r>
    </w:p>
    <w:p w:rsidR="009C5048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A force is also a push or a pull.</w:t>
      </w:r>
    </w:p>
    <w:p w:rsidR="009C5048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A force that is used on a car is your brake.</w:t>
      </w:r>
    </w:p>
    <w:p w:rsidR="009C5048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Car crushers use 2400 pounds of pressure per square inch.</w:t>
      </w:r>
    </w:p>
    <w:p w:rsidR="009C5048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It uses force on the car by changing its shape.</w:t>
      </w:r>
    </w:p>
    <w:p w:rsidR="00E02EE0" w:rsidRDefault="009C5048" w:rsidP="009C5048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 </w:t>
      </w:r>
      <w:r w:rsidR="00E02EE0">
        <w:rPr>
          <w:rFonts w:ascii="Bradley Hand ITC TT-Bold" w:hAnsi="Bradley Hand ITC TT-Bold"/>
          <w:b/>
          <w:sz w:val="28"/>
        </w:rPr>
        <w:t>Newton’s laws of motion:</w:t>
      </w:r>
    </w:p>
    <w:p w:rsidR="00E02EE0" w:rsidRDefault="00E02EE0" w:rsidP="00E02EE0">
      <w:pPr>
        <w:pStyle w:val="ListParagraph"/>
        <w:numPr>
          <w:ilvl w:val="1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An object in motion keeps moving unless an outside force does something to it.</w:t>
      </w:r>
    </w:p>
    <w:p w:rsidR="00E02EE0" w:rsidRDefault="00E02EE0" w:rsidP="00E02EE0">
      <w:pPr>
        <w:pStyle w:val="ListParagraph"/>
        <w:numPr>
          <w:ilvl w:val="1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An object at rest remains at rest unless an outside force does something to it.</w:t>
      </w:r>
    </w:p>
    <w:p w:rsidR="00E02EE0" w:rsidRDefault="00E02EE0" w:rsidP="00E02EE0">
      <w:pPr>
        <w:pStyle w:val="ListParagraph"/>
        <w:numPr>
          <w:ilvl w:val="1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Mass= total quantity of matter</w:t>
      </w:r>
    </w:p>
    <w:p w:rsid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Isaac Newton figured out that white light is actually a blend of different colors.</w:t>
      </w:r>
    </w:p>
    <w:p w:rsid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He discovered that you </w:t>
      </w:r>
      <w:proofErr w:type="gramStart"/>
      <w:r>
        <w:rPr>
          <w:rFonts w:ascii="Bradley Hand ITC TT-Bold" w:hAnsi="Bradley Hand ITC TT-Bold"/>
          <w:b/>
          <w:sz w:val="28"/>
        </w:rPr>
        <w:t>can</w:t>
      </w:r>
      <w:proofErr w:type="gramEnd"/>
      <w:r>
        <w:rPr>
          <w:rFonts w:ascii="Bradley Hand ITC TT-Bold" w:hAnsi="Bradley Hand ITC TT-Bold"/>
          <w:b/>
          <w:sz w:val="28"/>
        </w:rPr>
        <w:t xml:space="preserve"> separate them by friction.</w:t>
      </w:r>
    </w:p>
    <w:p w:rsid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 figured out that you use a prism for this.</w:t>
      </w:r>
    </w:p>
    <w:p w:rsid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 figured out that blue is the color that bends the most.</w:t>
      </w:r>
    </w:p>
    <w:p w:rsidR="00E02EE0" w:rsidRP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 figured out that the reason we have a blue sky is that the light from the sun hits our atmosphere, and the atmosphere acts as a prism and the bent blue light bounces around.</w:t>
      </w:r>
    </w:p>
    <w:p w:rsidR="00E02EE0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 figured out that the moon has gravity that pulls on the earth.</w:t>
      </w:r>
    </w:p>
    <w:p w:rsidR="00BF4A85" w:rsidRDefault="00E02EE0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 xml:space="preserve">He figured out that telescopes </w:t>
      </w:r>
      <w:proofErr w:type="gramStart"/>
      <w:r>
        <w:rPr>
          <w:rFonts w:ascii="Bradley Hand ITC TT-Bold" w:hAnsi="Bradley Hand ITC TT-Bold"/>
          <w:b/>
          <w:sz w:val="28"/>
        </w:rPr>
        <w:t>can</w:t>
      </w:r>
      <w:proofErr w:type="gramEnd"/>
      <w:r>
        <w:rPr>
          <w:rFonts w:ascii="Bradley Hand ITC TT-Bold" w:hAnsi="Bradley Hand ITC TT-Bold"/>
          <w:b/>
          <w:sz w:val="28"/>
        </w:rPr>
        <w:t xml:space="preserve"> be made with a curved mirror.</w:t>
      </w:r>
    </w:p>
    <w:p w:rsidR="00BF4A85" w:rsidRDefault="00BF4A85" w:rsidP="00E02EE0">
      <w:pPr>
        <w:pStyle w:val="ListParagraph"/>
        <w:numPr>
          <w:ilvl w:val="0"/>
          <w:numId w:val="1"/>
        </w:num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sz w:val="28"/>
        </w:rPr>
        <w:t>He also invented calculus, which is a branch of math that can deal with more than three dimensions.</w:t>
      </w:r>
    </w:p>
    <w:p w:rsidR="00E02EE0" w:rsidRPr="00BF4A85" w:rsidRDefault="00BF4A85" w:rsidP="00BF4A85">
      <w:pPr>
        <w:rPr>
          <w:rFonts w:ascii="Bradley Hand ITC TT-Bold" w:hAnsi="Bradley Hand ITC TT-Bold"/>
          <w:b/>
          <w:sz w:val="28"/>
        </w:rPr>
      </w:pPr>
      <w:r>
        <w:rPr>
          <w:rFonts w:ascii="Bradley Hand ITC TT-Bold" w:hAnsi="Bradley Hand ITC TT-Bold"/>
          <w:b/>
          <w:noProof/>
          <w:sz w:val="28"/>
        </w:rPr>
        <w:drawing>
          <wp:inline distT="0" distB="0" distL="0" distR="0">
            <wp:extent cx="3810000" cy="40005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8" w:rsidRPr="009C5048" w:rsidRDefault="009C5048" w:rsidP="00E02EE0">
      <w:pPr>
        <w:pStyle w:val="ListParagraph"/>
        <w:ind w:left="1440"/>
        <w:rPr>
          <w:rFonts w:ascii="Bradley Hand ITC TT-Bold" w:hAnsi="Bradley Hand ITC TT-Bold"/>
          <w:b/>
          <w:sz w:val="28"/>
        </w:rPr>
      </w:pPr>
    </w:p>
    <w:p w:rsidR="009C5048" w:rsidRPr="009C5048" w:rsidRDefault="009C5048" w:rsidP="009C5048">
      <w:pPr>
        <w:rPr>
          <w:rFonts w:ascii="Bradley Hand ITC TT-Bold" w:hAnsi="Bradley Hand ITC TT-Bold"/>
          <w:b/>
          <w:sz w:val="28"/>
        </w:rPr>
      </w:pPr>
    </w:p>
    <w:p w:rsidR="009C5048" w:rsidRPr="009C5048" w:rsidRDefault="009C5048" w:rsidP="009C5048">
      <w:pPr>
        <w:rPr>
          <w:rFonts w:ascii="Bradley Hand ITC TT-Bold" w:hAnsi="Bradley Hand ITC TT-Bold"/>
          <w:b/>
          <w:sz w:val="36"/>
        </w:rPr>
      </w:pPr>
    </w:p>
    <w:sectPr w:rsidR="009C5048" w:rsidRPr="009C5048" w:rsidSect="009C50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radley Hand ITC TT-Bold">
    <w:panose1 w:val="000007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C4F00"/>
    <w:multiLevelType w:val="hybridMultilevel"/>
    <w:tmpl w:val="EFA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C5048"/>
    <w:rsid w:val="003C4DAA"/>
    <w:rsid w:val="009C5048"/>
    <w:rsid w:val="00BF4A85"/>
    <w:rsid w:val="00E02EE0"/>
  </w:rsids>
  <m:mathPr>
    <m:mathFont m:val="Bradley Hand ITC TT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437D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C5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997</Characters>
  <Application>Microsoft Macintosh Word</Application>
  <DocSecurity>0</DocSecurity>
  <Lines>8</Lines>
  <Paragraphs>1</Paragraphs>
  <ScaleCrop>false</ScaleCrop>
  <Company>Hamshire Regional School District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2</cp:revision>
  <dcterms:created xsi:type="dcterms:W3CDTF">2012-03-15T14:24:00Z</dcterms:created>
  <dcterms:modified xsi:type="dcterms:W3CDTF">2012-03-15T18:01:00Z</dcterms:modified>
</cp:coreProperties>
</file>