
<file path=[Content_Types].xml><?xml version="1.0" encoding="utf-8"?>
<Types xmlns="http://schemas.openxmlformats.org/package/2006/content-types">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Default Extension="xml" ContentType="application/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991699" w:rsidRDefault="00991699" w:rsidP="00991699">
      <w:pPr>
        <w:tabs>
          <w:tab w:val="left" w:pos="3840"/>
          <w:tab w:val="center" w:pos="4320"/>
        </w:tabs>
        <w:rPr>
          <w:rFonts w:ascii="Bradley Hand ITC TT-Bold" w:hAnsi="Bradley Hand ITC TT-Bold"/>
          <w:b/>
          <w:sz w:val="36"/>
        </w:rPr>
      </w:pPr>
      <w:r>
        <w:rPr>
          <w:rFonts w:ascii="Bradley Hand ITC TT-Bold" w:hAnsi="Bradley Hand ITC TT-Bold"/>
          <w:b/>
          <w:sz w:val="36"/>
        </w:rPr>
        <w:tab/>
      </w:r>
      <w:r>
        <w:rPr>
          <w:rFonts w:ascii="Bradley Hand ITC TT-Bold" w:hAnsi="Bradley Hand ITC TT-Bold"/>
          <w:b/>
          <w:sz w:val="40"/>
        </w:rPr>
        <w:t>V</w:t>
      </w:r>
      <w:r>
        <w:rPr>
          <w:rFonts w:ascii="Bradley Hand ITC TT-Bold" w:hAnsi="Bradley Hand ITC TT-Bold"/>
          <w:b/>
          <w:sz w:val="36"/>
        </w:rPr>
        <w:t>elocity</w:t>
      </w:r>
    </w:p>
    <w:p w:rsidR="00991699" w:rsidRDefault="00991699" w:rsidP="00991699">
      <w:pPr>
        <w:tabs>
          <w:tab w:val="left" w:pos="3840"/>
          <w:tab w:val="center" w:pos="4320"/>
        </w:tabs>
        <w:rPr>
          <w:rFonts w:ascii="Bradley Hand ITC TT-Bold" w:hAnsi="Bradley Hand ITC TT-Bold"/>
          <w:b/>
          <w:sz w:val="28"/>
        </w:rPr>
      </w:pPr>
      <w:r>
        <w:rPr>
          <w:rFonts w:ascii="Bradley Hand ITC TT-Bold" w:hAnsi="Bradley Hand ITC TT-Bold"/>
          <w:b/>
          <w:sz w:val="28"/>
        </w:rPr>
        <w:t>Today in Science class, Mr. Smith did a demonstration.</w:t>
      </w:r>
    </w:p>
    <w:p w:rsidR="00991699" w:rsidRDefault="00991699" w:rsidP="00991699">
      <w:pPr>
        <w:tabs>
          <w:tab w:val="left" w:pos="3840"/>
          <w:tab w:val="center" w:pos="4320"/>
        </w:tabs>
        <w:jc w:val="center"/>
        <w:rPr>
          <w:rFonts w:ascii="Bradley Hand ITC TT-Bold" w:hAnsi="Bradley Hand ITC TT-Bold"/>
          <w:b/>
          <w:sz w:val="28"/>
          <w:u w:val="single"/>
        </w:rPr>
      </w:pPr>
      <w:r>
        <w:rPr>
          <w:rFonts w:ascii="Bradley Hand ITC TT-Bold" w:hAnsi="Bradley Hand ITC TT-Bold"/>
          <w:b/>
          <w:sz w:val="28"/>
          <w:u w:val="single"/>
        </w:rPr>
        <w:t>Match the Motion</w:t>
      </w:r>
    </w:p>
    <w:p w:rsidR="00991699" w:rsidRDefault="00991699" w:rsidP="00991699">
      <w:pPr>
        <w:tabs>
          <w:tab w:val="left" w:pos="3840"/>
          <w:tab w:val="center" w:pos="4320"/>
        </w:tabs>
        <w:rPr>
          <w:rFonts w:ascii="Bradley Hand ITC TT-Bold" w:hAnsi="Bradley Hand ITC TT-Bold"/>
          <w:b/>
          <w:sz w:val="28"/>
        </w:rPr>
      </w:pPr>
      <w:r>
        <w:rPr>
          <w:rFonts w:ascii="Bradley Hand ITC TT-Bold" w:hAnsi="Bradley Hand ITC TT-Bold"/>
          <w:b/>
          <w:sz w:val="28"/>
        </w:rPr>
        <w:t xml:space="preserve">        </w:t>
      </w:r>
      <w:r w:rsidR="00C62922">
        <w:rPr>
          <w:rFonts w:ascii="Bradley Hand ITC TT-Bold" w:hAnsi="Bradley Hand ITC TT-Bold"/>
          <w:b/>
          <w:sz w:val="28"/>
        </w:rPr>
        <w:t xml:space="preserve">In this demonstration, Mr. Smith set up a motion detector and a program on his computer that graphs his the movement on the detector. He would have one person match a certain set of movement instructions. Then, he would have another person do it and try to match it. It was very hard. </w:t>
      </w:r>
      <w:r>
        <w:rPr>
          <w:rFonts w:ascii="Bradley Hand ITC TT-Bold" w:hAnsi="Bradley Hand ITC TT-Bold"/>
          <w:b/>
          <w:sz w:val="28"/>
        </w:rPr>
        <w:tab/>
      </w:r>
      <w:r>
        <w:rPr>
          <w:rFonts w:ascii="Bradley Hand ITC TT-Bold" w:hAnsi="Bradley Hand ITC TT-Bold"/>
          <w:b/>
          <w:sz w:val="28"/>
        </w:rPr>
        <w:tab/>
      </w:r>
    </w:p>
    <w:p w:rsidR="00991699" w:rsidRPr="00991699" w:rsidRDefault="00991699" w:rsidP="00991699">
      <w:pPr>
        <w:tabs>
          <w:tab w:val="left" w:pos="3840"/>
          <w:tab w:val="center" w:pos="4320"/>
        </w:tabs>
        <w:rPr>
          <w:rFonts w:ascii="Bradley Hand ITC TT-Bold" w:hAnsi="Bradley Hand ITC TT-Bold"/>
          <w:b/>
          <w:sz w:val="28"/>
        </w:rPr>
      </w:pPr>
      <w:r>
        <w:rPr>
          <w:rFonts w:ascii="Bradley Hand ITC TT-Bold" w:hAnsi="Bradley Hand ITC TT-Bold"/>
          <w:b/>
          <w:sz w:val="28"/>
        </w:rPr>
        <w:tab/>
      </w:r>
    </w:p>
    <w:p w:rsidR="00991699" w:rsidRDefault="00991699" w:rsidP="00991699">
      <w:pPr>
        <w:tabs>
          <w:tab w:val="left" w:pos="3840"/>
          <w:tab w:val="center" w:pos="4320"/>
        </w:tabs>
        <w:rPr>
          <w:rFonts w:ascii="Bradley Hand ITC TT-Bold" w:hAnsi="Bradley Hand ITC TT-Bold"/>
          <w:b/>
          <w:sz w:val="28"/>
        </w:rPr>
      </w:pPr>
      <w:r>
        <w:rPr>
          <w:rFonts w:ascii="Bradley Hand ITC TT-Bold" w:hAnsi="Bradley Hand ITC TT-Bold"/>
          <w:b/>
          <w:sz w:val="28"/>
        </w:rPr>
        <w:t>Things I learned:</w:t>
      </w:r>
    </w:p>
    <w:p w:rsidR="00991699" w:rsidRDefault="00991699" w:rsidP="00991699">
      <w:pPr>
        <w:pStyle w:val="ListParagraph"/>
        <w:numPr>
          <w:ilvl w:val="0"/>
          <w:numId w:val="1"/>
        </w:numPr>
        <w:tabs>
          <w:tab w:val="left" w:pos="3840"/>
          <w:tab w:val="center" w:pos="4320"/>
        </w:tabs>
        <w:rPr>
          <w:rFonts w:ascii="Bradley Hand ITC TT-Bold" w:hAnsi="Bradley Hand ITC TT-Bold"/>
          <w:b/>
          <w:sz w:val="28"/>
        </w:rPr>
      </w:pPr>
      <w:r>
        <w:rPr>
          <w:rFonts w:ascii="Bradley Hand ITC TT-Bold" w:hAnsi="Bradley Hand ITC TT-Bold"/>
          <w:b/>
          <w:sz w:val="28"/>
        </w:rPr>
        <w:t>Velocity is how fast an object is moving to which direction.</w:t>
      </w:r>
    </w:p>
    <w:p w:rsidR="00991699" w:rsidRDefault="00991699" w:rsidP="00991699">
      <w:pPr>
        <w:pStyle w:val="ListParagraph"/>
        <w:numPr>
          <w:ilvl w:val="0"/>
          <w:numId w:val="1"/>
        </w:numPr>
        <w:tabs>
          <w:tab w:val="left" w:pos="3840"/>
          <w:tab w:val="center" w:pos="4320"/>
        </w:tabs>
        <w:rPr>
          <w:rFonts w:ascii="Bradley Hand ITC TT-Bold" w:hAnsi="Bradley Hand ITC TT-Bold"/>
          <w:b/>
          <w:sz w:val="28"/>
        </w:rPr>
      </w:pPr>
      <w:r>
        <w:rPr>
          <w:rFonts w:ascii="Bradley Hand ITC TT-Bold" w:hAnsi="Bradley Hand ITC TT-Bold"/>
          <w:b/>
          <w:noProof/>
          <w:sz w:val="28"/>
        </w:rPr>
        <w:drawing>
          <wp:anchor distT="0" distB="0" distL="114300" distR="114300" simplePos="0" relativeHeight="251658240" behindDoc="0" locked="0" layoutInCell="1" allowOverlap="1">
            <wp:simplePos x="0" y="0"/>
            <wp:positionH relativeFrom="column">
              <wp:posOffset>965835</wp:posOffset>
            </wp:positionH>
            <wp:positionV relativeFrom="paragraph">
              <wp:posOffset>2702560</wp:posOffset>
            </wp:positionV>
            <wp:extent cx="3810000" cy="3810000"/>
            <wp:effectExtent l="25400" t="0" r="0" b="0"/>
            <wp:wrapSquare wrapText="bothSides"/>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810000" cy="3810000"/>
                    </a:xfrm>
                    <a:prstGeom prst="rect">
                      <a:avLst/>
                    </a:prstGeom>
                    <a:noFill/>
                    <a:ln w="9525">
                      <a:noFill/>
                      <a:miter lim="800000"/>
                      <a:headEnd/>
                      <a:tailEnd/>
                    </a:ln>
                  </pic:spPr>
                </pic:pic>
              </a:graphicData>
            </a:graphic>
          </wp:anchor>
        </w:drawing>
      </w:r>
      <w:r>
        <w:rPr>
          <w:rFonts w:ascii="Bradley Hand ITC TT-Bold" w:hAnsi="Bradley Hand ITC TT-Bold"/>
          <w:b/>
          <w:sz w:val="28"/>
        </w:rPr>
        <w:t>If you are driving North on Interstate 91, and you are going 60 miles an hour, and there is anther car on the other side of the road going 60 miles an hour South, than you are going the same speed, but your velocities are very different since you are going opposite directions.</w:t>
      </w:r>
    </w:p>
    <w:p w:rsidR="00991699" w:rsidRDefault="00991699" w:rsidP="00991699">
      <w:pPr>
        <w:pStyle w:val="ListParagraph"/>
        <w:numPr>
          <w:ilvl w:val="0"/>
          <w:numId w:val="1"/>
        </w:numPr>
        <w:tabs>
          <w:tab w:val="left" w:pos="3840"/>
          <w:tab w:val="center" w:pos="4320"/>
        </w:tabs>
        <w:rPr>
          <w:rFonts w:ascii="Bradley Hand ITC TT-Bold" w:hAnsi="Bradley Hand ITC TT-Bold"/>
          <w:b/>
          <w:sz w:val="28"/>
        </w:rPr>
      </w:pPr>
      <w:r>
        <w:rPr>
          <w:rFonts w:ascii="Bradley Hand ITC TT-Bold" w:hAnsi="Bradley Hand ITC TT-Bold"/>
          <w:b/>
          <w:sz w:val="28"/>
        </w:rPr>
        <w:t>On a rotary, your velocity is constantly changing even if your speed is staying the same.</w:t>
      </w:r>
    </w:p>
    <w:p w:rsidR="00991699" w:rsidRDefault="00991699" w:rsidP="00991699">
      <w:pPr>
        <w:pStyle w:val="ListParagraph"/>
        <w:numPr>
          <w:ilvl w:val="0"/>
          <w:numId w:val="1"/>
        </w:numPr>
        <w:tabs>
          <w:tab w:val="left" w:pos="3840"/>
          <w:tab w:val="center" w:pos="4320"/>
        </w:tabs>
        <w:rPr>
          <w:rFonts w:ascii="Bradley Hand ITC TT-Bold" w:hAnsi="Bradley Hand ITC TT-Bold"/>
          <w:b/>
          <w:sz w:val="28"/>
        </w:rPr>
      </w:pPr>
    </w:p>
    <w:p w:rsidR="00991699" w:rsidRPr="00991699" w:rsidRDefault="00991699" w:rsidP="00991699">
      <w:pPr>
        <w:tabs>
          <w:tab w:val="left" w:pos="3840"/>
          <w:tab w:val="center" w:pos="4320"/>
        </w:tabs>
        <w:rPr>
          <w:rFonts w:ascii="Bradley Hand ITC TT-Bold" w:hAnsi="Bradley Hand ITC TT-Bold"/>
          <w:b/>
          <w:sz w:val="28"/>
        </w:rPr>
      </w:pPr>
    </w:p>
    <w:p w:rsidR="00991699" w:rsidRPr="00991699" w:rsidRDefault="00991699" w:rsidP="00991699">
      <w:pPr>
        <w:pStyle w:val="ListParagraph"/>
        <w:tabs>
          <w:tab w:val="left" w:pos="3840"/>
          <w:tab w:val="center" w:pos="4320"/>
        </w:tabs>
        <w:rPr>
          <w:rFonts w:ascii="Bradley Hand ITC TT-Bold" w:hAnsi="Bradley Hand ITC TT-Bold"/>
          <w:b/>
          <w:sz w:val="28"/>
        </w:rPr>
      </w:pPr>
    </w:p>
    <w:p w:rsidR="00991699" w:rsidRPr="00991699" w:rsidRDefault="00991699" w:rsidP="00991699">
      <w:pPr>
        <w:tabs>
          <w:tab w:val="left" w:pos="3840"/>
          <w:tab w:val="center" w:pos="4320"/>
        </w:tabs>
        <w:rPr>
          <w:rFonts w:ascii="Bradley Hand ITC TT-Bold" w:hAnsi="Bradley Hand ITC TT-Bold"/>
          <w:b/>
          <w:sz w:val="28"/>
        </w:rPr>
      </w:pPr>
    </w:p>
    <w:sectPr w:rsidR="00991699" w:rsidRPr="00991699" w:rsidSect="00991699">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00100" w:usb3="00000000" w:csb0="80000000" w:csb1="00000000"/>
  </w:font>
  <w:font w:name="Times New Roman">
    <w:panose1 w:val="02020603050405020304"/>
    <w:charset w:val="00"/>
    <w:family w:val="auto"/>
    <w:pitch w:val="variable"/>
    <w:sig w:usb0="03000000" w:usb1="00000000" w:usb2="00000000" w:usb3="00000000" w:csb0="00000001" w:csb1="00000000"/>
  </w:font>
  <w:font w:name="Courier New">
    <w:panose1 w:val="02070309020205020404"/>
    <w:charset w:val="00"/>
    <w:family w:val="auto"/>
    <w:pitch w:val="variable"/>
    <w:sig w:usb0="03000000" w:usb1="00000000" w:usb2="00000000" w:usb3="00000000" w:csb0="00000001" w:csb1="00000000"/>
  </w:font>
  <w:font w:name="Wingdings">
    <w:panose1 w:val="05020102010804080708"/>
    <w:charset w:val="02"/>
    <w:family w:val="auto"/>
    <w:pitch w:val="variable"/>
    <w:sig w:usb0="00000000" w:usb1="00000000" w:usb2="00000100" w:usb3="00000000" w:csb0="80000000" w:csb1="00000000"/>
  </w:font>
  <w:font w:name="Cambria">
    <w:panose1 w:val="02040503050406030204"/>
    <w:charset w:val="00"/>
    <w:family w:val="auto"/>
    <w:pitch w:val="variable"/>
    <w:sig w:usb0="03000000" w:usb1="00000000" w:usb2="00000000" w:usb3="00000000" w:csb0="00000001" w:csb1="00000000"/>
  </w:font>
  <w:font w:name="Bradley Hand ITC TT-Bold">
    <w:panose1 w:val="00000700000000000000"/>
    <w:charset w:val="00"/>
    <w:family w:val="auto"/>
    <w:pitch w:val="variable"/>
    <w:sig w:usb0="03000000" w:usb1="00000000" w:usb2="00000000" w:usb3="00000000" w:csb0="00000001" w:csb1="00000000"/>
  </w:font>
  <w:font w:name="Arial">
    <w:panose1 w:val="020B0604020202020204"/>
    <w:charset w:val="00"/>
    <w:family w:val="auto"/>
    <w:pitch w:val="variable"/>
    <w:sig w:usb0="03000000" w:usb1="00000000" w:usb2="00000000" w:usb3="00000000" w:csb0="00000001" w:csb1="00000000"/>
  </w:font>
  <w:font w:name="Calibri">
    <w:panose1 w:val="020F0502020204030204"/>
    <w:charset w:val="00"/>
    <w:family w:val="auto"/>
    <w:pitch w:val="variable"/>
    <w:sig w:usb0="03000000"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308E65BD"/>
    <w:multiLevelType w:val="hybridMultilevel"/>
    <w:tmpl w:val="908CE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991699"/>
    <w:rsid w:val="00991699"/>
    <w:rsid w:val="00C62922"/>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7D9"/>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991699"/>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0</Words>
  <Characters>0</Characters>
  <Application>Microsoft Macintosh Word</Application>
  <DocSecurity>0</DocSecurity>
  <Lines>1</Lines>
  <Paragraphs>1</Paragraphs>
  <ScaleCrop>false</ScaleCrop>
  <Company>Hamshire Regional School District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HRSD</cp:lastModifiedBy>
  <cp:revision>1</cp:revision>
  <dcterms:created xsi:type="dcterms:W3CDTF">2012-03-13T15:08:00Z</dcterms:created>
  <dcterms:modified xsi:type="dcterms:W3CDTF">2012-03-13T15:40:00Z</dcterms:modified>
</cp:coreProperties>
</file>