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Society and Culture in Provincial America notes (p. 65-75)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colonies became more English as they grew, but also moved apart from Britain in culture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There was a much more diverse population in the colonies than in Britain</w:t>
      </w:r>
      <w:r/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Regional differences heavily affected societies</w:t>
      </w:r>
      <w:r/>
    </w:p>
    <w:p>
      <w:pPr>
        <w:pStyle w:val="Normal"/>
        <w:numPr>
          <w:ilvl w:val="0"/>
          <w:numId w:val="1"/>
        </w:numPr>
        <w:rPr>
          <w:i/>
          <w:b w:val="false"/>
          <w:i/>
          <w:b w:val="false"/>
          <w:iCs/>
          <w:bCs w:val="false"/>
        </w:rPr>
      </w:pPr>
      <w:r>
        <w:rPr>
          <w:b w:val="false"/>
          <w:bCs w:val="false"/>
          <w:i/>
          <w:iCs/>
        </w:rPr>
        <w:t>The Colonial Population</w:t>
      </w:r>
      <w:r/>
    </w:p>
    <w:p>
      <w:pPr>
        <w:pStyle w:val="Normal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</w:rPr>
        <w:t>After the pilgrims landed, the nonnative population grew rapidly</w:t>
      </w:r>
      <w:r/>
    </w:p>
    <w:p>
      <w:pPr>
        <w:pStyle w:val="Normal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</w:rPr>
        <w:t>Most of the early English population of North America was not aristocratic</w:t>
      </w:r>
      <w:r/>
    </w:p>
    <w:p>
      <w:pPr>
        <w:pStyle w:val="Normal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</w:rPr>
        <w:t>They were mainly laborers</w:t>
      </w:r>
      <w:r/>
    </w:p>
    <w:p>
      <w:pPr>
        <w:pStyle w:val="Normal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</w:rPr>
        <w:t>There were some people who immigrated for religious or commercial reasons</w:t>
      </w:r>
      <w:r/>
    </w:p>
    <w:p>
      <w:pPr>
        <w:pStyle w:val="Normal"/>
        <w:numPr>
          <w:ilvl w:val="1"/>
          <w:numId w:val="1"/>
        </w:numPr>
        <w:rPr/>
      </w:pPr>
      <w:r>
        <w:rPr/>
        <w:t>Religious dissenters formed most of New England</w:t>
      </w:r>
      <w:r/>
    </w:p>
    <w:p>
      <w:pPr>
        <w:pStyle w:val="Normal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</w:rPr>
        <w:t>¾'s of the Chesapeake's population in the 1600's were indentured servants</w:t>
      </w:r>
      <w:r/>
    </w:p>
    <w:p>
      <w:pPr>
        <w:pStyle w:val="Normal"/>
        <w:numPr>
          <w:ilvl w:val="1"/>
          <w:numId w:val="1"/>
        </w:numPr>
      </w:pPr>
      <w:r>
        <w:rPr>
          <w:b w:val="false"/>
          <w:bCs w:val="false"/>
          <w:i w:val="false"/>
          <w:iCs w:val="false"/>
          <w:u w:val="single"/>
        </w:rPr>
        <w:t>Indentured Servitude</w:t>
      </w:r>
      <w:r/>
    </w:p>
    <w:p>
      <w:pPr>
        <w:pStyle w:val="Normal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Is when (usually young) men and women bound themselves to masters voluntarily for a period of time in return for passage to America along with room and board when they arrived</w:t>
      </w:r>
      <w:r/>
    </w:p>
    <w:p>
      <w:pPr>
        <w:pStyle w:val="Normal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¼th of the indentured servants in the Chesapeake were women</w:t>
      </w:r>
      <w:r/>
    </w:p>
    <w:p>
      <w:pPr>
        <w:pStyle w:val="Normal"/>
        <w:numPr>
          <w:ilvl w:val="3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This made it easy for them to find husbands, since they were greatly outnumbered by men</w:t>
      </w:r>
      <w:r/>
    </w:p>
    <w:p>
      <w:pPr>
        <w:pStyle w:val="Normal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Convicts were sometimes forced into indentured servitude</w:t>
      </w:r>
      <w:r/>
    </w:p>
    <w:p>
      <w:pPr>
        <w:pStyle w:val="Normal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Many young indentured men found themselves without anything after their indenturement was up, and traveled from place to place looking for work or rest</w:t>
      </w:r>
      <w:r/>
    </w:p>
    <w:p>
      <w:pPr>
        <w:pStyle w:val="Normal"/>
        <w:numPr>
          <w:ilvl w:val="3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This happened the most in the Chesapeake</w:t>
      </w:r>
      <w:r/>
    </w:p>
    <w:p>
      <w:pPr>
        <w:pStyle w:val="Normal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Families moved to more promising areas every few years was common</w:t>
      </w:r>
      <w:r/>
    </w:p>
    <w:p>
      <w:pPr>
        <w:pStyle w:val="Normal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The flow of indentured servants into America becan to ebb in the 1670's</w:t>
      </w:r>
      <w:r/>
    </w:p>
    <w:p>
      <w:pPr>
        <w:pStyle w:val="Normal"/>
        <w:numPr>
          <w:ilvl w:val="2"/>
          <w:numId w:val="1"/>
        </w:numPr>
      </w:pPr>
      <w:r>
        <w:rPr>
          <w:b w:val="false"/>
          <w:bCs w:val="false"/>
          <w:i w:val="false"/>
          <w:iCs w:val="false"/>
          <w:u w:val="none"/>
        </w:rPr>
        <w:t>By the 1700's, the indentured servants that did come avoided the South and served in the Atlantic colonies</w:t>
      </w:r>
      <w:r/>
    </w:p>
    <w:p>
      <w:pPr>
        <w:pStyle w:val="Normal"/>
        <w:numPr>
          <w:ilvl w:val="2"/>
          <w:numId w:val="1"/>
        </w:numPr>
        <w:rPr/>
      </w:pPr>
      <w:r>
        <w:rPr/>
        <w:t>Landowners in the Chesapeake stopped liking indentured servitude and started to lean towards slavery</w:t>
      </w:r>
      <w:r/>
    </w:p>
    <w:p>
      <w:pPr>
        <w:pStyle w:val="Normal"/>
        <w:numPr>
          <w:ilvl w:val="1"/>
          <w:numId w:val="1"/>
        </w:numPr>
        <w:rPr>
          <w:u w:val="single"/>
        </w:rPr>
      </w:pPr>
      <w:r>
        <w:rPr>
          <w:u w:val="single"/>
        </w:rPr>
        <w:t>Birth and Death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By the 1700's, the population of non-Indians had grown to over 250,000, with ¼ of those being African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New England population more than quadrupled from reproduction alone (rather than immigration) between 1650 and 1700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life expectancy for both men and women in New England during this time was around 70, which was 10 years higher than in Britain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mortality rate in the Chesapeake region was much higher during this time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Malaria and salt-contaminated water killed many in the Chesapeake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In the Chesapeake, 75% of the population was male and in New England, about 60% of the population was male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This ratio increased to about even by the 1800's, but started to become more equal by the late 1600's</w:t>
      </w:r>
      <w:r/>
    </w:p>
    <w:p>
      <w:pPr>
        <w:pStyle w:val="Normal"/>
        <w:numPr>
          <w:ilvl w:val="1"/>
          <w:numId w:val="1"/>
        </w:numPr>
        <w:rPr>
          <w:u w:val="single"/>
        </w:rPr>
      </w:pPr>
      <w:r>
        <w:rPr>
          <w:u w:val="single"/>
        </w:rPr>
        <w:t>Medicine in the Colonies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Childbirth had an extremely high mortality rate for both the women and the children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There was no understanding of sterilization or infection in the 1600's and 1700's</w:t>
      </w:r>
      <w:r/>
    </w:p>
    <w:p>
      <w:pPr>
        <w:pStyle w:val="Normal"/>
        <w:numPr>
          <w:ilvl w:val="3"/>
          <w:numId w:val="1"/>
        </w:numPr>
      </w:pPr>
      <w:r>
        <w:rPr>
          <w:u w:val="none"/>
        </w:rPr>
        <w:t>This caused many bacterial infections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Many women became midwifes with little knowledge of medicine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They assisted with childbirth but also urged patients to use herbal remedies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Male doctors felt threatened and tried unsuccessfully to drive women from the field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Most medicine was drived from the theory of “humoralism” from the second century physician Galen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theory said that the body was governed by four “humors” in bodily fluids</w:t>
      </w:r>
      <w:r/>
    </w:p>
    <w:p>
      <w:pPr>
        <w:pStyle w:val="Normal"/>
        <w:numPr>
          <w:ilvl w:val="3"/>
          <w:numId w:val="1"/>
        </w:numPr>
      </w:pPr>
      <w:r>
        <w:rPr>
          <w:u w:val="none"/>
        </w:rPr>
        <w:t>Yellow bile (choler)</w:t>
      </w:r>
      <w:r/>
    </w:p>
    <w:p>
      <w:pPr>
        <w:pStyle w:val="Normal"/>
        <w:numPr>
          <w:ilvl w:val="3"/>
          <w:numId w:val="1"/>
        </w:numPr>
      </w:pPr>
      <w:r>
        <w:rPr>
          <w:u w:val="none"/>
        </w:rPr>
        <w:t>Black bile (melancholy)</w:t>
      </w:r>
      <w:r/>
    </w:p>
    <w:p>
      <w:pPr>
        <w:pStyle w:val="Normal"/>
        <w:numPr>
          <w:ilvl w:val="3"/>
          <w:numId w:val="1"/>
        </w:numPr>
      </w:pPr>
      <w:r>
        <w:rPr>
          <w:u w:val="none"/>
        </w:rPr>
        <w:t>Blood</w:t>
      </w:r>
      <w:r/>
    </w:p>
    <w:p>
      <w:pPr>
        <w:pStyle w:val="Normal"/>
        <w:numPr>
          <w:ilvl w:val="3"/>
          <w:numId w:val="1"/>
        </w:numPr>
      </w:pPr>
      <w:r>
        <w:rPr>
          <w:u w:val="none"/>
        </w:rPr>
        <w:t>Phlegm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Illness was supposedly from an imbalance of the humors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This was treated through bloodletting and laxatives, among other methods</w:t>
      </w:r>
      <w:r/>
    </w:p>
    <w:p>
      <w:pPr>
        <w:pStyle w:val="Normal"/>
        <w:numPr>
          <w:ilvl w:val="1"/>
          <w:numId w:val="1"/>
        </w:numPr>
        <w:rPr>
          <w:u w:val="single"/>
        </w:rPr>
      </w:pPr>
      <w:r>
        <w:rPr>
          <w:u w:val="single"/>
        </w:rPr>
        <w:t>Women and Families in the Chesapeake</w:t>
      </w:r>
      <w:r/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The high ratio of men to women in the Chesapeake meant that few women stayed unmarried for long</w:t>
      </w:r>
      <w:r/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The patriarchal familial structure of England was unabled to be kept, due to women having lots of power from their relative scarcity and high mortality rate</w:t>
      </w:r>
      <w:r/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Over a third of marriages in the Chesapeake with the bride, an ex-indentured servant, already pregnant</w:t>
      </w:r>
      <w:r/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Women who survived long enough had many children</w:t>
      </w:r>
      <w:r/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The longest-lived had an average of eight children, approximately five of who died before adulthood</w:t>
      </w:r>
      <w:r/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Women were often made widows wielding large amounts of power due to the large plantations or farms that they were left with when their husbands died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 xml:space="preserve">By the early 1700's in the Chesapeake, life expectancy was increasing, the sex ratio </w:t>
      </w:r>
      <w:r>
        <w:rPr>
          <w:u w:val="none"/>
        </w:rPr>
        <w:t xml:space="preserve">was becoming </w:t>
      </w:r>
      <w:r>
        <w:rPr>
          <w:u w:val="none"/>
        </w:rPr>
        <w:t>more equal, and indent</w:t>
      </w:r>
      <w:r>
        <w:rPr>
          <w:u w:val="none"/>
        </w:rPr>
        <w:t>ured servitude was in decline</w:t>
      </w:r>
      <w:r/>
    </w:p>
    <w:p>
      <w:pPr>
        <w:pStyle w:val="Normal"/>
        <w:numPr>
          <w:ilvl w:val="2"/>
          <w:numId w:val="1"/>
        </w:numPr>
        <w:rPr>
          <w:u w:val="none"/>
        </w:rPr>
      </w:pPr>
      <w:r>
        <w:rPr>
          <w:u w:val="none"/>
        </w:rPr>
        <w:t>Patriarchal households were becoming more common (in the South)</w:t>
      </w:r>
      <w:r/>
    </w:p>
    <w:p>
      <w:pPr>
        <w:pStyle w:val="Normal"/>
        <w:numPr>
          <w:ilvl w:val="1"/>
          <w:numId w:val="1"/>
        </w:numPr>
        <w:rPr>
          <w:u w:val="single"/>
        </w:rPr>
      </w:pPr>
      <w:r>
        <w:rPr>
          <w:u w:val="single"/>
        </w:rPr>
        <w:t>Women and Families in New England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mortality rate for both women and children in New England was far lower than in the Chesapeake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Women had far less control than in the Chesapeake since there were more of them and their fathers were often alive to arrange marriages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women in New England had many children and often were caring to them long into their 60's if they lived that long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premarital pregnancy rate was much lower in New England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Religious belief held far more sway in New England compared to the Chesapeake; the Puritan church was a powerful institution in the area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Puritanism placed a high value on the family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It also reinforced the idea of nearly absolute male authority and the weakness of women</w:t>
      </w:r>
      <w:r/>
    </w:p>
    <w:p>
      <w:pPr>
        <w:pStyle w:val="Normal"/>
        <w:numPr>
          <w:ilvl w:val="1"/>
          <w:numId w:val="1"/>
        </w:numPr>
        <w:rPr>
          <w:u w:val="single"/>
        </w:rPr>
      </w:pPr>
      <w:r>
        <w:rPr>
          <w:u w:val="single"/>
        </w:rPr>
        <w:t>The Beginnings of Slavery in British America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There was almost always a demand for black slaves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It took until the late 1600's until the slave trade came in full force to America, because the Portuguese slavers did not originally take a route that took them to America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more slaves there were, the more horrible slavery became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slaves were packed into dark, disgusting holds for the journey to America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They remained in the holds for weeks or months on the journey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Conditions varied from ship to ship, but all were horrible; on some ships, deaths along the way was part of the business model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In the mid 1690's, the slave trade began in earnest in America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In the Chesapeake, more slaves were being born than imported by 1700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The number of African slaves increased ten times from 1700 to 1760 to about 250,000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Originally it seemed that Africans who were imported would have status similar to indentured servants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Later, it became clear that they would be lifetime slaves and secondclass citizens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Slave codes began to be passed in the early 1700's to ensure fewer rights for Africans</w:t>
      </w:r>
      <w:r/>
    </w:p>
    <w:p>
      <w:pPr>
        <w:pStyle w:val="Normal"/>
        <w:numPr>
          <w:ilvl w:val="1"/>
          <w:numId w:val="1"/>
        </w:numPr>
        <w:rPr>
          <w:u w:val="single"/>
        </w:rPr>
      </w:pPr>
      <w:r>
        <w:rPr>
          <w:u w:val="single"/>
        </w:rPr>
        <w:t>Changing Sources of European Immigration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By the early 1700's the flow of English immigrants began to substantially decline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Other races' immigration continued and increased</w:t>
      </w:r>
      <w:r/>
    </w:p>
    <w:p>
      <w:pPr>
        <w:pStyle w:val="Normal"/>
        <w:numPr>
          <w:ilvl w:val="2"/>
          <w:numId w:val="1"/>
        </w:numPr>
      </w:pPr>
      <w:r>
        <w:rPr>
          <w:u w:val="none"/>
        </w:rPr>
        <w:t>Many Huguenots came, but soon afterward around 300,000 left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Gandhi Sans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ndhi Sans" w:hAnsi="Gandhi Sans" w:eastAsia="Source Han Sans J Regular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Gandhi Sans" w:hAnsi="Gandhi Sans" w:eastAsia="Source Han Sans J Regular" w:cs="Gargi-1.2b"/>
      <w:color w:val="auto"/>
      <w:sz w:val="22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J Regular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2718</TotalTime>
  <Application>LibreOffice/4.3.1.2$Linux_X86_64 LibreOffice_project/430m0$Build-2</Application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2014-09-03T22:05:26Z</dcterms:created>
  <dc:language>en-US</dc:language>
  <dcterms:modified xsi:type="dcterms:W3CDTF">2014-09-03T23:07:12Z</dcterms:modified>
  <cp:revision>12</cp:revision>
</cp:coreProperties>
</file>