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MeetScribe</w:t>
      </w:r>
    </w:p>
    <w:p>
      <w:pPr>
        <w:spacing w:after="300" w:before="100"/>
        <w:jc w:val="center"/>
      </w:pPr>
      <w:r>
        <w:rPr>
          <w:rFonts w:ascii="Arial" w:cs="Arial" w:eastAsia="Arial" w:hAnsi="Arial"/>
          <w:color w:val="1E293B"/>
          <w:sz w:val="28"/>
          <w:szCs w:val="28"/>
        </w:rPr>
        <w:t xml:space="preserve">Universal Meeting Intelligence</w:t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1: EXECUTIVE INTELLIGENCE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MeetScribe is the first platform-agnostic intelligence layer for virtual meetings. It solves the fragmentation of 2026 by providing a single, private, and actionable record of every conversation across Zoom, Google Meet, and MS Teams. We empower the multilingual Indian workforce with native local language support and real-time intervention.</w:t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2: 2026 MARKET DYNAMICS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India AI Meeting Market Growth (Rupees Cr)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10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2024 Actual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10"/>
              <w:gridCol w:w="2090"/>
            </w:tblGrid>
            <w:tr>
              <w:tc>
                <w:tcPr>
                  <w:tcW w:type="dxa" w:w="3410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09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22,000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2025 Projected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55"/>
              <w:gridCol w:w="1045"/>
            </w:tblGrid>
            <w:tr>
              <w:tc>
                <w:tcPr>
                  <w:tcW w:type="dxa" w:w="4455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1045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28,500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2026 Projected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00"/>
              <w:gridCol w:w="1"/>
            </w:tblGrid>
            <w:tr>
              <w:tc>
                <w:tcPr>
                  <w:tcW w:type="dxa" w:w="5500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35,280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shift from simple transcription to active 'Intervention' represents a Rs. 15,000 Cr opportunity in the Indian tech sector alone.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3: COMPETITIVE BATTLEGROUND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500"/>
        <w:gridCol w:w="1500"/>
        <w:gridCol w:w="1500"/>
        <w:gridCol w:w="1500"/>
        <w:gridCol w:w="15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MeetScribe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 1,350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 2,520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 1,680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Rs. 1,510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Rs. 849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Single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Single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Single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Any site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Privacy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Regional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Full H/K/T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4: STRATEGIC GAPS EXPLAINED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Cost Factor: Native enterprise tools like MS Copilot are priced at nearly 3 times our Pro offering.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Niche Dominance: No global giant provides the deep Kannada and Telugu processing required for the Indian IT sector.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Security Edge: Bots are being blocked by security teams; our extension is silent and locally captured.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5: STRENGTHS AND REAL EXAMPLES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The Cross-Platform Advantage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Example: A meeting starts on Google Meet and moves to a Zoom demo. MeetScribe captures the entire flow without splitting the transcript.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Local Language Mastery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Example: A developer speaks in a Kannada and English mix. MeetScribe identifies the switch and provides a perfect translation where others fail.</w:t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6: MODERATION AND INTERVENTION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Real-Time Intervention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Example: If a participant drifts off-topic for 3 minutes, MeetScribe sends a private alert to keep the discussion focused.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Silent Presence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Example: High-security legal meetings that ban bots can still use MeetScribe because it is a silent browser tool.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7: BUSINESS MODEL AND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Free Plan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 Plan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Business Plan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30"/>
                <w:szCs w:val="30"/>
              </w:rPr>
              <w:t xml:space="preserve">Rs. 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30"/>
                <w:szCs w:val="30"/>
              </w:rPr>
              <w:t xml:space="preserve">Rs. 839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30"/>
                <w:szCs w:val="30"/>
              </w:rPr>
              <w:t xml:space="preserve">Rs. 1,259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 meetings a month and basic summaries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Unlimited meetings and local languages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Real-time alerts and team analytics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8: ECONOMICS AND SCALING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Projected Revenue (Lakhs per Month)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10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Q1 2026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"/>
              <w:gridCol w:w="5280"/>
            </w:tblGrid>
            <w:tr>
              <w:tc>
                <w:tcPr>
                  <w:tcW w:type="dxa" w:w="220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528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2.8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Q2 2026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"/>
              <w:gridCol w:w="4620"/>
            </w:tblGrid>
            <w:tr>
              <w:tc>
                <w:tcPr>
                  <w:tcW w:type="dxa" w:w="880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462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12.5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Q3 2026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65"/>
              <w:gridCol w:w="3135"/>
            </w:tblGrid>
            <w:tr>
              <w:tc>
                <w:tcPr>
                  <w:tcW w:type="dxa" w:w="2365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3135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Q4 2026</w:t>
            </w:r>
          </w:p>
        </w:tc>
        <w:tc>
          <w:tcPr>
            <w:tcW w:type="dxa" w:w="5500"/>
          </w:tcPr>
          <w:tbl>
            <w:tblPr>
              <w:tblW w:type="dxa" w:w="5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00"/>
              <w:gridCol w:w="1"/>
            </w:tblGrid>
            <w:tr>
              <w:tc>
                <w:tcPr>
                  <w:tcW w:type="dxa" w:w="5500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78.5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Our scalable technology maintains an 88 percent gross margin as we grow from individual users to enterprise teams.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9: THE TECHNOLOGY EDGE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Silent Extension vs External Bots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MeetScribe uses browser-level audio interception to capture high-quality audio silently. This avoids the 'Bot Problem' where participants feel uncomfortable and security teams block external attendees.</w:t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10: 24-MONTH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Milestones and Goals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Launch Google Meet MVP and validate Indian language support.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Roll out Jira sync and launch the Pro subscription tier.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support for Zoom and Teams tabs and the Scout Agent.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Enterprise self-hosting and API for third-party developers.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11: GROWTH AND CHANNELS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Chrome Store SEO: Targeting high-intent terms for meeting transcription.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Source: Attracting developers and security teams through transparency.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IT Partnerships: Direct outreach to Indian tech firms for regional support.</w:t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3730A3"/>
          <w:sz w:val="26"/>
          <w:szCs w:val="26"/>
        </w:rPr>
        <w:t xml:space="preserve">SECTION 12: FINAL STRATEGIC POSITION</w:t>
      </w:r>
    </w:p>
    <w:p>
      <w:pPr>
        <w:spacing w:after="12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MeetScribe is the default choice for the 2026 workforce. We provide a professional, feasible, and high-intervention alternative to the expensive and restrictive native platforms.</w:t>
      </w:r>
    </w:p>
    <w:p>
      <w:pPr>
        <w:spacing w:after="8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MeetScribe — Turning Every Conversation Into Action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Strategic Briefing Sheet  •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2" w:space="4"/>
      </w:pBd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MeetScribe — Strategic Briefing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2026-04-23T14:02:42.968Z</dcterms:created>
  <dcterms:modified xsi:type="dcterms:W3CDTF">2026-04-23T14:02:42.972Z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