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DA" w:rsidRPr="00A76828" w:rsidRDefault="00484F49" w:rsidP="009F12DA">
      <w:pPr>
        <w:pStyle w:val="Titre"/>
        <w:pBdr>
          <w:bottom w:val="single" w:sz="4" w:space="1" w:color="8496B0" w:themeColor="text2" w:themeTint="99"/>
        </w:pBdr>
        <w:spacing w:line="276" w:lineRule="auto"/>
        <w:jc w:val="center"/>
        <w:rPr>
          <w:rFonts w:asciiTheme="minorHAnsi" w:hAnsiTheme="minorHAnsi"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t>Liste des pays et territoires</w:t>
      </w:r>
    </w:p>
    <w:p w:rsidR="009F12DA" w:rsidRDefault="009F12DA" w:rsidP="009F12DA">
      <w:pPr>
        <w:rPr>
          <w:rFonts w:cs="Arial"/>
          <w:sz w:val="24"/>
        </w:rPr>
      </w:pPr>
    </w:p>
    <w:p w:rsidR="003B2B5B" w:rsidRDefault="00484F49" w:rsidP="009F12DA">
      <w:pPr>
        <w:rPr>
          <w:rFonts w:cs="Arial"/>
          <w:sz w:val="24"/>
        </w:rPr>
      </w:pPr>
      <w:r>
        <w:rPr>
          <w:rFonts w:cs="Arial"/>
          <w:sz w:val="24"/>
        </w:rPr>
        <w:t xml:space="preserve">Ce jeu présente la liste des pays et territoire </w:t>
      </w:r>
      <w:r w:rsidR="00CF3C1D">
        <w:rPr>
          <w:rFonts w:cs="Arial"/>
          <w:sz w:val="24"/>
        </w:rPr>
        <w:t>qui alimente l’outil CurieXplore</w:t>
      </w:r>
      <w:r w:rsidR="00841C47">
        <w:rPr>
          <w:rFonts w:cs="Arial"/>
          <w:sz w:val="24"/>
        </w:rPr>
        <w:t>.</w:t>
      </w:r>
    </w:p>
    <w:p w:rsidR="00D614A3" w:rsidRDefault="00D614A3" w:rsidP="009F12DA">
      <w:pPr>
        <w:rPr>
          <w:rFonts w:cs="Arial"/>
          <w:sz w:val="24"/>
        </w:rPr>
      </w:pPr>
    </w:p>
    <w:p w:rsidR="005F1737" w:rsidRPr="003B2B5B" w:rsidRDefault="005F1737" w:rsidP="005F1737">
      <w:pPr>
        <w:rPr>
          <w:rFonts w:cs="Arial"/>
          <w:sz w:val="24"/>
        </w:rPr>
      </w:pPr>
      <w:r>
        <w:rPr>
          <w:rFonts w:cs="Arial"/>
          <w:b/>
          <w:sz w:val="24"/>
        </w:rPr>
        <w:t>Identifiant</w:t>
      </w:r>
      <w:r w:rsidRPr="003B2B5B">
        <w:rPr>
          <w:rFonts w:cs="Arial"/>
          <w:b/>
          <w:sz w:val="24"/>
        </w:rPr>
        <w:t> :</w:t>
      </w:r>
      <w:r>
        <w:rPr>
          <w:rFonts w:cs="Arial"/>
          <w:sz w:val="24"/>
        </w:rPr>
        <w:t xml:space="preserve"> </w:t>
      </w:r>
      <w:proofErr w:type="spellStart"/>
      <w:r w:rsidR="00CF3C1D">
        <w:rPr>
          <w:rFonts w:cs="Arial"/>
          <w:sz w:val="24"/>
        </w:rPr>
        <w:t>curiexplore</w:t>
      </w:r>
      <w:proofErr w:type="spellEnd"/>
      <w:r w:rsidR="00CF3C1D">
        <w:rPr>
          <w:rFonts w:cs="Arial"/>
          <w:sz w:val="24"/>
        </w:rPr>
        <w:t>-pays</w:t>
      </w:r>
    </w:p>
    <w:p w:rsidR="003B2B5B" w:rsidRPr="003B2B5B" w:rsidRDefault="00CF3C1D" w:rsidP="009F12DA">
      <w:pPr>
        <w:rPr>
          <w:rFonts w:cs="Arial"/>
          <w:sz w:val="24"/>
        </w:rPr>
      </w:pPr>
      <w:r>
        <w:rPr>
          <w:rFonts w:cs="Arial"/>
          <w:b/>
          <w:sz w:val="24"/>
        </w:rPr>
        <w:t>Product</w:t>
      </w:r>
      <w:r w:rsidR="003B2B5B" w:rsidRPr="003B2B5B">
        <w:rPr>
          <w:rFonts w:cs="Arial"/>
          <w:b/>
          <w:sz w:val="24"/>
        </w:rPr>
        <w:t>eur :</w:t>
      </w:r>
      <w:r>
        <w:rPr>
          <w:rFonts w:cs="Arial"/>
          <w:sz w:val="24"/>
        </w:rPr>
        <w:t xml:space="preserve"> Ministère de l’Enseignement supérieur, de la Recherche et de l’Innovation</w:t>
      </w:r>
    </w:p>
    <w:p w:rsidR="00CF3C1D" w:rsidRDefault="00CF3C1D" w:rsidP="009F12DA">
      <w:pPr>
        <w:rPr>
          <w:rFonts w:cs="Arial"/>
          <w:b/>
          <w:sz w:val="24"/>
        </w:rPr>
      </w:pPr>
    </w:p>
    <w:p w:rsidR="009F12DA" w:rsidRPr="00EB40E0" w:rsidRDefault="009F12DA" w:rsidP="009F12DA">
      <w:pPr>
        <w:rPr>
          <w:rFonts w:cs="Arial"/>
          <w:sz w:val="24"/>
        </w:rPr>
      </w:pPr>
      <w:r w:rsidRPr="00EB40E0">
        <w:rPr>
          <w:rFonts w:cs="Arial"/>
          <w:b/>
          <w:sz w:val="24"/>
        </w:rPr>
        <w:t>Couverture géographique</w:t>
      </w:r>
      <w:r w:rsidRPr="00EB40E0">
        <w:rPr>
          <w:rFonts w:cs="Arial"/>
          <w:sz w:val="24"/>
        </w:rPr>
        <w:t xml:space="preserve"> : </w:t>
      </w:r>
      <w:r w:rsidR="00CF3C1D">
        <w:rPr>
          <w:rFonts w:cs="Arial"/>
          <w:sz w:val="24"/>
        </w:rPr>
        <w:t>Monde</w:t>
      </w:r>
    </w:p>
    <w:p w:rsidR="009F12DA" w:rsidRDefault="009F12DA" w:rsidP="009F12DA">
      <w:pPr>
        <w:rPr>
          <w:rFonts w:cs="Arial"/>
          <w:sz w:val="24"/>
        </w:rPr>
      </w:pPr>
      <w:r w:rsidRPr="00EB40E0">
        <w:rPr>
          <w:rFonts w:cs="Arial"/>
          <w:b/>
          <w:sz w:val="24"/>
        </w:rPr>
        <w:t>Niveaux géographiques</w:t>
      </w:r>
      <w:r w:rsidRPr="00EB40E0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: </w:t>
      </w:r>
      <w:r w:rsidR="00CF3C1D">
        <w:rPr>
          <w:rFonts w:cs="Arial"/>
          <w:sz w:val="24"/>
        </w:rPr>
        <w:t>National</w:t>
      </w:r>
    </w:p>
    <w:p w:rsidR="009F12DA" w:rsidRDefault="009F12DA" w:rsidP="009F12DA">
      <w:pPr>
        <w:rPr>
          <w:rFonts w:cs="Arial"/>
          <w:b/>
          <w:sz w:val="24"/>
          <w:szCs w:val="24"/>
        </w:rPr>
      </w:pPr>
    </w:p>
    <w:p w:rsidR="009F12DA" w:rsidRDefault="009F12DA" w:rsidP="009F12DA">
      <w:pPr>
        <w:rPr>
          <w:rFonts w:cs="Arial"/>
          <w:b/>
          <w:sz w:val="24"/>
        </w:rPr>
      </w:pPr>
      <w:r w:rsidRPr="00005B87">
        <w:rPr>
          <w:rFonts w:cs="Arial"/>
          <w:b/>
          <w:sz w:val="24"/>
          <w:szCs w:val="24"/>
        </w:rPr>
        <w:t>Date d’observation des données</w:t>
      </w:r>
      <w:r w:rsidR="00CF3C1D">
        <w:rPr>
          <w:rFonts w:cs="Arial"/>
          <w:sz w:val="24"/>
          <w:szCs w:val="24"/>
        </w:rPr>
        <w:t xml:space="preserve"> : </w:t>
      </w:r>
      <w:r w:rsidR="001834F0">
        <w:rPr>
          <w:rFonts w:cs="Arial"/>
          <w:sz w:val="24"/>
        </w:rPr>
        <w:t>20/04/2023</w:t>
      </w:r>
    </w:p>
    <w:p w:rsidR="009F12DA" w:rsidRDefault="009F12DA" w:rsidP="009F12DA">
      <w:pPr>
        <w:rPr>
          <w:rFonts w:cs="Arial"/>
          <w:sz w:val="24"/>
        </w:rPr>
      </w:pPr>
      <w:r w:rsidRPr="00EB40E0">
        <w:rPr>
          <w:rFonts w:cs="Arial"/>
          <w:b/>
          <w:sz w:val="24"/>
        </w:rPr>
        <w:t>Date de production des données</w:t>
      </w:r>
      <w:r w:rsidRPr="00EB40E0">
        <w:rPr>
          <w:rFonts w:cs="Arial"/>
          <w:sz w:val="24"/>
        </w:rPr>
        <w:t xml:space="preserve"> : </w:t>
      </w:r>
      <w:r w:rsidR="001834F0">
        <w:rPr>
          <w:rFonts w:cs="Arial"/>
          <w:sz w:val="24"/>
        </w:rPr>
        <w:t>20/04/2023</w:t>
      </w:r>
    </w:p>
    <w:p w:rsidR="009F12DA" w:rsidRDefault="009F12DA" w:rsidP="009F12DA">
      <w:pPr>
        <w:rPr>
          <w:rFonts w:cs="Arial"/>
          <w:b/>
          <w:sz w:val="24"/>
        </w:rPr>
      </w:pPr>
    </w:p>
    <w:p w:rsidR="009F12DA" w:rsidRPr="00EB40E0" w:rsidRDefault="009F12DA" w:rsidP="009F12DA">
      <w:pPr>
        <w:rPr>
          <w:rFonts w:cs="Arial"/>
          <w:sz w:val="24"/>
        </w:rPr>
      </w:pPr>
      <w:r w:rsidRPr="00EB40E0">
        <w:rPr>
          <w:rFonts w:cs="Arial"/>
          <w:b/>
          <w:sz w:val="24"/>
        </w:rPr>
        <w:t>Licence</w:t>
      </w:r>
      <w:r w:rsidRPr="00EB40E0">
        <w:rPr>
          <w:rFonts w:cs="Arial"/>
          <w:sz w:val="24"/>
        </w:rPr>
        <w:t xml:space="preserve"> : </w:t>
      </w:r>
      <w:hyperlink r:id="rId6" w:history="1">
        <w:r w:rsidRPr="00EB40E0">
          <w:rPr>
            <w:rStyle w:val="Lienhypertexte"/>
            <w:rFonts w:cs="Arial"/>
            <w:sz w:val="24"/>
          </w:rPr>
          <w:t>Licence Ouverte/Open Licence</w:t>
        </w:r>
      </w:hyperlink>
    </w:p>
    <w:p w:rsidR="009F12DA" w:rsidRPr="00EB40E0" w:rsidRDefault="009F12DA" w:rsidP="009F12DA">
      <w:pPr>
        <w:rPr>
          <w:rFonts w:cs="Arial"/>
          <w:sz w:val="24"/>
        </w:rPr>
      </w:pPr>
      <w:r w:rsidRPr="00EB40E0">
        <w:rPr>
          <w:rFonts w:cs="Arial"/>
          <w:b/>
          <w:sz w:val="24"/>
        </w:rPr>
        <w:t>Langue</w:t>
      </w:r>
      <w:r w:rsidRPr="00EB40E0">
        <w:rPr>
          <w:rFonts w:cs="Arial"/>
          <w:sz w:val="24"/>
        </w:rPr>
        <w:t xml:space="preserve"> : </w:t>
      </w:r>
      <w:r w:rsidR="00CF3C1D">
        <w:rPr>
          <w:rFonts w:cs="Arial"/>
          <w:sz w:val="24"/>
        </w:rPr>
        <w:t>Français</w:t>
      </w:r>
    </w:p>
    <w:p w:rsidR="009F12DA" w:rsidRDefault="009F12DA" w:rsidP="009F12DA">
      <w:pPr>
        <w:rPr>
          <w:rFonts w:cs="Arial"/>
          <w:b/>
          <w:sz w:val="24"/>
        </w:rPr>
      </w:pPr>
    </w:p>
    <w:p w:rsidR="009F12DA" w:rsidRDefault="009F12DA" w:rsidP="009F12DA">
      <w:pPr>
        <w:rPr>
          <w:rFonts w:cs="Arial"/>
          <w:sz w:val="24"/>
        </w:rPr>
      </w:pPr>
      <w:r w:rsidRPr="00C21A4B">
        <w:rPr>
          <w:rFonts w:cs="Arial"/>
          <w:b/>
          <w:sz w:val="24"/>
        </w:rPr>
        <w:t>Le jeu de données comprend</w:t>
      </w:r>
      <w:r w:rsidR="00E75055">
        <w:rPr>
          <w:rFonts w:cs="Arial"/>
          <w:b/>
          <w:sz w:val="24"/>
        </w:rPr>
        <w:t xml:space="preserve"> 42</w:t>
      </w:r>
      <w:r w:rsidR="006C1D2D">
        <w:rPr>
          <w:rFonts w:cs="Arial"/>
          <w:b/>
          <w:sz w:val="24"/>
        </w:rPr>
        <w:t xml:space="preserve"> </w:t>
      </w:r>
      <w:r w:rsidRPr="00C21A4B">
        <w:rPr>
          <w:rFonts w:cs="Arial"/>
          <w:b/>
          <w:sz w:val="24"/>
        </w:rPr>
        <w:t xml:space="preserve">variables et </w:t>
      </w:r>
      <w:r w:rsidR="008D4383">
        <w:rPr>
          <w:rFonts w:cs="Arial"/>
          <w:b/>
          <w:sz w:val="24"/>
        </w:rPr>
        <w:t>216</w:t>
      </w:r>
      <w:r>
        <w:rPr>
          <w:rFonts w:cs="Arial"/>
          <w:b/>
          <w:sz w:val="24"/>
        </w:rPr>
        <w:t xml:space="preserve"> </w:t>
      </w:r>
      <w:r w:rsidRPr="00C21A4B">
        <w:rPr>
          <w:rFonts w:cs="Arial"/>
          <w:b/>
          <w:sz w:val="24"/>
        </w:rPr>
        <w:t>enregistrements</w:t>
      </w:r>
      <w:r>
        <w:rPr>
          <w:rFonts w:cs="Arial"/>
          <w:sz w:val="24"/>
        </w:rPr>
        <w:t> </w:t>
      </w:r>
    </w:p>
    <w:p w:rsidR="009F12DA" w:rsidRDefault="009F12DA" w:rsidP="009F12DA">
      <w:pPr>
        <w:rPr>
          <w:rFonts w:cs="Arial"/>
          <w:sz w:val="24"/>
        </w:rPr>
      </w:pPr>
      <w:r w:rsidRPr="00EB40E0">
        <w:rPr>
          <w:rFonts w:cs="Arial"/>
          <w:b/>
          <w:sz w:val="24"/>
        </w:rPr>
        <w:t>Téléchargement</w:t>
      </w:r>
      <w:r>
        <w:rPr>
          <w:rFonts w:cs="Arial"/>
          <w:sz w:val="24"/>
        </w:rPr>
        <w:t xml:space="preserve"> : </w:t>
      </w:r>
      <w:hyperlink r:id="rId7" w:history="1">
        <w:r w:rsidR="00CF3C1D" w:rsidRPr="00681C0B">
          <w:rPr>
            <w:rStyle w:val="Lienhypertexte"/>
            <w:rFonts w:cs="Arial"/>
            <w:sz w:val="24"/>
          </w:rPr>
          <w:t>https://data.enseignementsup-recherche.gouv.fr/explore/dataset/curiexplore-pays/download/?format=xls&amp;timezone=Europe/Berlin&amp;lang=fr&amp;use_labels_for_header=true</w:t>
        </w:r>
      </w:hyperlink>
    </w:p>
    <w:p w:rsidR="00CF3C1D" w:rsidRDefault="00CF3C1D" w:rsidP="009F12DA">
      <w:pPr>
        <w:rPr>
          <w:rFonts w:cs="Arial"/>
          <w:sz w:val="24"/>
        </w:rPr>
      </w:pPr>
    </w:p>
    <w:p w:rsidR="009F12DA" w:rsidRDefault="009F12DA" w:rsidP="009F12D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Grilledutableau"/>
        <w:tblW w:w="50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4885"/>
        <w:gridCol w:w="2277"/>
      </w:tblGrid>
      <w:tr w:rsidR="00A379F1" w:rsidRPr="00FA47B3" w:rsidTr="00A379F1">
        <w:trPr>
          <w:trHeight w:val="669"/>
        </w:trPr>
        <w:tc>
          <w:tcPr>
            <w:tcW w:w="1521" w:type="pct"/>
            <w:shd w:val="clear" w:color="auto" w:fill="FFFFFF" w:themeFill="background1"/>
            <w:vAlign w:val="center"/>
          </w:tcPr>
          <w:p w:rsidR="00AC00D9" w:rsidRPr="003B2B5B" w:rsidRDefault="00AC00D9" w:rsidP="003B2B5B">
            <w:pPr>
              <w:rPr>
                <w:b/>
                <w:noProof/>
                <w:lang w:eastAsia="fr-FR"/>
              </w:rPr>
            </w:pPr>
            <w:r w:rsidRPr="003B2B5B">
              <w:rPr>
                <w:b/>
                <w:noProof/>
                <w:lang w:eastAsia="fr-FR"/>
              </w:rPr>
              <w:lastRenderedPageBreak/>
              <w:t>Nom de la variable</w:t>
            </w:r>
          </w:p>
        </w:tc>
        <w:tc>
          <w:tcPr>
            <w:tcW w:w="2373" w:type="pct"/>
            <w:shd w:val="clear" w:color="auto" w:fill="FFFFFF" w:themeFill="background1"/>
            <w:vAlign w:val="center"/>
          </w:tcPr>
          <w:p w:rsidR="00AC00D9" w:rsidRPr="003B2B5B" w:rsidRDefault="00AC00D9" w:rsidP="003B2B5B">
            <w:pPr>
              <w:rPr>
                <w:b/>
                <w:noProof/>
                <w:lang w:eastAsia="fr-FR"/>
              </w:rPr>
            </w:pPr>
            <w:r w:rsidRPr="003B2B5B">
              <w:rPr>
                <w:b/>
                <w:noProof/>
                <w:lang w:eastAsia="fr-FR"/>
              </w:rPr>
              <w:t>Descriptif de la variable</w:t>
            </w:r>
          </w:p>
        </w:tc>
        <w:tc>
          <w:tcPr>
            <w:tcW w:w="1106" w:type="pct"/>
            <w:shd w:val="clear" w:color="auto" w:fill="FFFFFF" w:themeFill="background1"/>
            <w:vAlign w:val="center"/>
          </w:tcPr>
          <w:p w:rsidR="00AC00D9" w:rsidRPr="003B2B5B" w:rsidRDefault="00AC00D9" w:rsidP="003B2B5B">
            <w:pPr>
              <w:rPr>
                <w:b/>
                <w:noProof/>
                <w:lang w:eastAsia="fr-FR"/>
              </w:rPr>
            </w:pPr>
            <w:r w:rsidRPr="003B2B5B">
              <w:rPr>
                <w:b/>
                <w:noProof/>
                <w:lang w:eastAsia="fr-FR"/>
              </w:rPr>
              <w:t>Type</w:t>
            </w:r>
          </w:p>
        </w:tc>
      </w:tr>
      <w:tr w:rsidR="00A379F1" w:rsidRPr="00FA47B3" w:rsidTr="00A379F1">
        <w:trPr>
          <w:trHeight w:val="410"/>
        </w:trPr>
        <w:tc>
          <w:tcPr>
            <w:tcW w:w="1521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iso3</w:t>
            </w:r>
          </w:p>
        </w:tc>
        <w:tc>
          <w:tcPr>
            <w:tcW w:w="2373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Code iso du pays/territoire</w:t>
            </w:r>
          </w:p>
        </w:tc>
        <w:tc>
          <w:tcPr>
            <w:tcW w:w="1106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name_en</w:t>
            </w:r>
          </w:p>
        </w:tc>
        <w:tc>
          <w:tcPr>
            <w:tcW w:w="2373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Nom du pays en anglais</w:t>
            </w:r>
          </w:p>
        </w:tc>
        <w:tc>
          <w:tcPr>
            <w:tcW w:w="1106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name_fr</w:t>
            </w:r>
          </w:p>
        </w:tc>
        <w:tc>
          <w:tcPr>
            <w:tcW w:w="2373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Nom du pays en français</w:t>
            </w:r>
          </w:p>
        </w:tc>
        <w:tc>
          <w:tcPr>
            <w:tcW w:w="1106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name_native</w:t>
            </w:r>
          </w:p>
        </w:tc>
        <w:tc>
          <w:tcPr>
            <w:tcW w:w="2373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Nom du pays en langue native</w:t>
            </w:r>
          </w:p>
        </w:tc>
        <w:tc>
          <w:tcPr>
            <w:tcW w:w="1106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iso2</w:t>
            </w:r>
          </w:p>
        </w:tc>
        <w:tc>
          <w:tcPr>
            <w:tcW w:w="2373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Code iso 2 du pays/territoire</w:t>
            </w:r>
          </w:p>
        </w:tc>
        <w:tc>
          <w:tcPr>
            <w:tcW w:w="1106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borders</w:t>
            </w:r>
          </w:p>
        </w:tc>
        <w:tc>
          <w:tcPr>
            <w:tcW w:w="2373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Code iso des pays frontaliers</w:t>
            </w:r>
          </w:p>
        </w:tc>
        <w:tc>
          <w:tcPr>
            <w:tcW w:w="1106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liste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flag</w:t>
            </w:r>
          </w:p>
        </w:tc>
        <w:tc>
          <w:tcPr>
            <w:tcW w:w="2373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Lien vers le drapeau format .svg</w:t>
            </w:r>
          </w:p>
        </w:tc>
        <w:tc>
          <w:tcPr>
            <w:tcW w:w="1106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cf_mobility</w:t>
            </w:r>
          </w:p>
        </w:tc>
        <w:tc>
          <w:tcPr>
            <w:tcW w:w="2373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Lien vers la fiche mobilité de Campus France</w:t>
            </w:r>
          </w:p>
        </w:tc>
        <w:tc>
          <w:tcPr>
            <w:tcW w:w="1106" w:type="pct"/>
            <w:vAlign w:val="center"/>
          </w:tcPr>
          <w:p w:rsidR="00AC00D9" w:rsidRPr="003B2B5B" w:rsidRDefault="00AC00D9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latlng</w:t>
            </w:r>
          </w:p>
        </w:tc>
        <w:tc>
          <w:tcPr>
            <w:tcW w:w="2373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Coordonnées géographiques du pays/territoire</w:t>
            </w:r>
          </w:p>
        </w:tc>
        <w:tc>
          <w:tcPr>
            <w:tcW w:w="1106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wikidata</w:t>
            </w:r>
          </w:p>
        </w:tc>
        <w:tc>
          <w:tcPr>
            <w:tcW w:w="2373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Identifiant wikidata</w:t>
            </w:r>
          </w:p>
        </w:tc>
        <w:tc>
          <w:tcPr>
            <w:tcW w:w="1106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bologne</w:t>
            </w:r>
          </w:p>
        </w:tc>
        <w:tc>
          <w:tcPr>
            <w:tcW w:w="2373" w:type="pct"/>
            <w:vAlign w:val="center"/>
          </w:tcPr>
          <w:p w:rsidR="00AC00D9" w:rsidRPr="003B2B5B" w:rsidRDefault="00621AA5" w:rsidP="00621AA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Appartient au processus de Bologne. </w:t>
            </w:r>
          </w:p>
        </w:tc>
        <w:tc>
          <w:tcPr>
            <w:tcW w:w="1106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embassy</w:t>
            </w:r>
          </w:p>
        </w:tc>
        <w:tc>
          <w:tcPr>
            <w:tcW w:w="2373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Présence d’une ambassade dans le pays/territoire</w:t>
            </w:r>
          </w:p>
        </w:tc>
        <w:tc>
          <w:tcPr>
            <w:tcW w:w="1106" w:type="pct"/>
            <w:vAlign w:val="center"/>
          </w:tcPr>
          <w:p w:rsidR="00AC00D9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arab_world</w:t>
            </w:r>
          </w:p>
        </w:tc>
        <w:tc>
          <w:tcPr>
            <w:tcW w:w="2373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Appartient au monde arabe</w:t>
            </w:r>
          </w:p>
        </w:tc>
        <w:tc>
          <w:tcPr>
            <w:tcW w:w="1106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central_europe_and_the_baltics</w:t>
            </w:r>
          </w:p>
        </w:tc>
        <w:tc>
          <w:tcPr>
            <w:tcW w:w="2373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Se situe en Europe centrale et les Balkans</w:t>
            </w:r>
          </w:p>
        </w:tc>
        <w:tc>
          <w:tcPr>
            <w:tcW w:w="1106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east_asia_pacific</w:t>
            </w:r>
          </w:p>
        </w:tc>
        <w:tc>
          <w:tcPr>
            <w:tcW w:w="2373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Se situe en Asie du Sud Est Pacifique</w:t>
            </w:r>
          </w:p>
        </w:tc>
        <w:tc>
          <w:tcPr>
            <w:tcW w:w="1106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euro_area</w:t>
            </w:r>
          </w:p>
        </w:tc>
        <w:tc>
          <w:tcPr>
            <w:tcW w:w="2373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Fait partie de la zone euro</w:t>
            </w:r>
          </w:p>
        </w:tc>
        <w:tc>
          <w:tcPr>
            <w:tcW w:w="1106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europe_central_asia</w:t>
            </w:r>
          </w:p>
        </w:tc>
        <w:tc>
          <w:tcPr>
            <w:tcW w:w="2373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Se situe en Europe et Asie Centrale</w:t>
            </w:r>
          </w:p>
        </w:tc>
        <w:tc>
          <w:tcPr>
            <w:tcW w:w="1106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european_union</w:t>
            </w:r>
          </w:p>
        </w:tc>
        <w:tc>
          <w:tcPr>
            <w:tcW w:w="2373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Fait partie de l’Union Européenne</w:t>
            </w:r>
          </w:p>
        </w:tc>
        <w:tc>
          <w:tcPr>
            <w:tcW w:w="1106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high_income</w:t>
            </w:r>
          </w:p>
        </w:tc>
        <w:tc>
          <w:tcPr>
            <w:tcW w:w="2373" w:type="pct"/>
            <w:vAlign w:val="center"/>
          </w:tcPr>
          <w:p w:rsidR="00621AA5" w:rsidRPr="003B2B5B" w:rsidRDefault="00621AA5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Pays/territoire à revenu élevé</w:t>
            </w:r>
          </w:p>
        </w:tc>
        <w:tc>
          <w:tcPr>
            <w:tcW w:w="1106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</w:t>
            </w:r>
            <w:r w:rsidR="00621AA5">
              <w:rPr>
                <w:noProof/>
                <w:lang w:eastAsia="fr-FR"/>
              </w:rPr>
              <w:t>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latin_america_carribean</w:t>
            </w:r>
          </w:p>
        </w:tc>
        <w:tc>
          <w:tcPr>
            <w:tcW w:w="2373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Se situe en Amérique Centrale et Caraïbes</w:t>
            </w:r>
          </w:p>
        </w:tc>
        <w:tc>
          <w:tcPr>
            <w:tcW w:w="1106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low_income</w:t>
            </w:r>
          </w:p>
        </w:tc>
        <w:tc>
          <w:tcPr>
            <w:tcW w:w="2373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Pays/territoire à faible revenu</w:t>
            </w:r>
          </w:p>
        </w:tc>
        <w:tc>
          <w:tcPr>
            <w:tcW w:w="1106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lower_middle_income</w:t>
            </w:r>
          </w:p>
        </w:tc>
        <w:tc>
          <w:tcPr>
            <w:tcW w:w="2373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Pays/territoire à revenu moyen faible</w:t>
            </w:r>
          </w:p>
        </w:tc>
        <w:tc>
          <w:tcPr>
            <w:tcW w:w="1106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middle_east_north_africa</w:t>
            </w:r>
          </w:p>
        </w:tc>
        <w:tc>
          <w:tcPr>
            <w:tcW w:w="2373" w:type="pct"/>
            <w:vAlign w:val="center"/>
          </w:tcPr>
          <w:p w:rsidR="00621AA5" w:rsidRPr="003B2B5B" w:rsidRDefault="00001462" w:rsidP="0000146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Se situe au Moyen-Orient et en Afrique du Nord</w:t>
            </w:r>
          </w:p>
        </w:tc>
        <w:tc>
          <w:tcPr>
            <w:tcW w:w="1106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north_america</w:t>
            </w:r>
          </w:p>
        </w:tc>
        <w:tc>
          <w:tcPr>
            <w:tcW w:w="2373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Se situe en Amérique du Nord</w:t>
            </w:r>
          </w:p>
        </w:tc>
        <w:tc>
          <w:tcPr>
            <w:tcW w:w="1106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oecd_members</w:t>
            </w:r>
          </w:p>
        </w:tc>
        <w:tc>
          <w:tcPr>
            <w:tcW w:w="2373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Pays membre de l’OCDE</w:t>
            </w:r>
          </w:p>
        </w:tc>
        <w:tc>
          <w:tcPr>
            <w:tcW w:w="1106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621AA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sub_saharan_africa</w:t>
            </w:r>
          </w:p>
        </w:tc>
        <w:tc>
          <w:tcPr>
            <w:tcW w:w="2373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Se situe en Afrique sub-saharienne</w:t>
            </w:r>
          </w:p>
        </w:tc>
        <w:tc>
          <w:tcPr>
            <w:tcW w:w="1106" w:type="pct"/>
            <w:vAlign w:val="center"/>
          </w:tcPr>
          <w:p w:rsidR="00621AA5" w:rsidRPr="003B2B5B" w:rsidRDefault="00001462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001462" w:rsidRPr="00FA47B3" w:rsidTr="00A379F1">
        <w:trPr>
          <w:trHeight w:val="423"/>
        </w:trPr>
        <w:tc>
          <w:tcPr>
            <w:tcW w:w="1521" w:type="pct"/>
            <w:vAlign w:val="center"/>
          </w:tcPr>
          <w:p w:rsidR="00001462" w:rsidRDefault="00A379F1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upper_middle_income</w:t>
            </w:r>
          </w:p>
        </w:tc>
        <w:tc>
          <w:tcPr>
            <w:tcW w:w="2373" w:type="pct"/>
            <w:vAlign w:val="center"/>
          </w:tcPr>
          <w:p w:rsidR="00001462" w:rsidRDefault="00A379F1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Pays/territoire à revenir moyen élevé</w:t>
            </w:r>
          </w:p>
        </w:tc>
        <w:tc>
          <w:tcPr>
            <w:tcW w:w="1106" w:type="pct"/>
            <w:vAlign w:val="center"/>
          </w:tcPr>
          <w:p w:rsidR="00001462" w:rsidRDefault="00A379F1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001462" w:rsidRPr="00FA47B3" w:rsidTr="00A379F1">
        <w:trPr>
          <w:trHeight w:val="423"/>
        </w:trPr>
        <w:tc>
          <w:tcPr>
            <w:tcW w:w="1521" w:type="pct"/>
            <w:vAlign w:val="center"/>
          </w:tcPr>
          <w:p w:rsidR="00001462" w:rsidRDefault="00A379F1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world</w:t>
            </w:r>
          </w:p>
        </w:tc>
        <w:tc>
          <w:tcPr>
            <w:tcW w:w="2373" w:type="pct"/>
            <w:vAlign w:val="center"/>
          </w:tcPr>
          <w:p w:rsidR="00001462" w:rsidRDefault="00A379F1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Variable de configuration. Vaut toujours True</w:t>
            </w:r>
          </w:p>
        </w:tc>
        <w:tc>
          <w:tcPr>
            <w:tcW w:w="1106" w:type="pct"/>
            <w:vAlign w:val="center"/>
          </w:tcPr>
          <w:p w:rsidR="00001462" w:rsidRDefault="00A379F1" w:rsidP="003B2B5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A379F1" w:rsidRPr="00FA47B3" w:rsidTr="00A379F1">
        <w:trPr>
          <w:trHeight w:val="423"/>
        </w:trPr>
        <w:tc>
          <w:tcPr>
            <w:tcW w:w="1521" w:type="pct"/>
            <w:vAlign w:val="center"/>
          </w:tcPr>
          <w:p w:rsidR="00A379F1" w:rsidRDefault="00A379F1" w:rsidP="00A379F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link</w:t>
            </w:r>
          </w:p>
        </w:tc>
        <w:tc>
          <w:tcPr>
            <w:tcW w:w="2373" w:type="pct"/>
            <w:vAlign w:val="center"/>
          </w:tcPr>
          <w:p w:rsidR="00A379F1" w:rsidRDefault="00A379F1" w:rsidP="00A379F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Lien vers les contacts des ambassades</w:t>
            </w:r>
            <w:r w:rsidR="00CD4C32">
              <w:rPr>
                <w:noProof/>
                <w:lang w:eastAsia="fr-FR"/>
              </w:rPr>
              <w:t xml:space="preserve"> du pays/territoire</w:t>
            </w:r>
          </w:p>
        </w:tc>
        <w:tc>
          <w:tcPr>
            <w:tcW w:w="1106" w:type="pct"/>
            <w:vAlign w:val="center"/>
          </w:tcPr>
          <w:p w:rsidR="00A379F1" w:rsidRPr="003B2B5B" w:rsidRDefault="00A379F1" w:rsidP="00A379F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CD4C32" w:rsidRPr="00FA47B3" w:rsidTr="00A379F1">
        <w:trPr>
          <w:trHeight w:val="423"/>
        </w:trPr>
        <w:tc>
          <w:tcPr>
            <w:tcW w:w="1521" w:type="pct"/>
            <w:vAlign w:val="center"/>
          </w:tcPr>
          <w:p w:rsidR="00CD4C32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website</w:t>
            </w:r>
          </w:p>
        </w:tc>
        <w:tc>
          <w:tcPr>
            <w:tcW w:w="2373" w:type="pct"/>
            <w:vAlign w:val="center"/>
          </w:tcPr>
          <w:p w:rsidR="00CD4C32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Lien vers le site de l’ambassade du pays/territoire</w:t>
            </w:r>
          </w:p>
        </w:tc>
        <w:tc>
          <w:tcPr>
            <w:tcW w:w="1106" w:type="pct"/>
            <w:vAlign w:val="center"/>
          </w:tcPr>
          <w:p w:rsidR="00CD4C32" w:rsidRPr="003B2B5B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CD4C32" w:rsidRPr="00FA47B3" w:rsidTr="00A379F1">
        <w:trPr>
          <w:trHeight w:val="423"/>
        </w:trPr>
        <w:tc>
          <w:tcPr>
            <w:tcW w:w="1521" w:type="pct"/>
            <w:vAlign w:val="center"/>
          </w:tcPr>
          <w:p w:rsidR="00CD4C32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curiexplore</w:t>
            </w:r>
          </w:p>
        </w:tc>
        <w:tc>
          <w:tcPr>
            <w:tcW w:w="2373" w:type="pct"/>
            <w:vAlign w:val="center"/>
          </w:tcPr>
          <w:p w:rsidR="00CD4C32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Vaut True s’il existe une fiche CurieXplore</w:t>
            </w:r>
          </w:p>
        </w:tc>
        <w:tc>
          <w:tcPr>
            <w:tcW w:w="1106" w:type="pct"/>
            <w:vAlign w:val="center"/>
          </w:tcPr>
          <w:p w:rsidR="00CD4C32" w:rsidRPr="003B2B5B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CD4C32" w:rsidRPr="00FA47B3" w:rsidTr="00A379F1">
        <w:trPr>
          <w:trHeight w:val="423"/>
        </w:trPr>
        <w:tc>
          <w:tcPr>
            <w:tcW w:w="1521" w:type="pct"/>
            <w:vAlign w:val="center"/>
          </w:tcPr>
          <w:p w:rsidR="00CD4C32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idpaysage</w:t>
            </w:r>
          </w:p>
        </w:tc>
        <w:tc>
          <w:tcPr>
            <w:tcW w:w="2373" w:type="pct"/>
            <w:vAlign w:val="center"/>
          </w:tcPr>
          <w:p w:rsidR="00CD4C32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Identifiant paysage du pays</w:t>
            </w:r>
          </w:p>
        </w:tc>
        <w:tc>
          <w:tcPr>
            <w:tcW w:w="1106" w:type="pct"/>
            <w:vAlign w:val="center"/>
          </w:tcPr>
          <w:p w:rsidR="00CD4C32" w:rsidRPr="003B2B5B" w:rsidRDefault="00CD4C32" w:rsidP="00CD4C32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E7505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idh_group</w:t>
            </w:r>
          </w:p>
        </w:tc>
        <w:tc>
          <w:tcPr>
            <w:tcW w:w="2373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Niveau d’indice de développement humain</w:t>
            </w:r>
          </w:p>
        </w:tc>
        <w:tc>
          <w:tcPr>
            <w:tcW w:w="1106" w:type="pct"/>
            <w:vAlign w:val="center"/>
          </w:tcPr>
          <w:p w:rsidR="00E75055" w:rsidRPr="003B2B5B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E7505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idh_group_countries</w:t>
            </w:r>
          </w:p>
        </w:tc>
        <w:tc>
          <w:tcPr>
            <w:tcW w:w="2373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Code iso des pays à l’indice de développement humain proches</w:t>
            </w:r>
          </w:p>
        </w:tc>
        <w:tc>
          <w:tcPr>
            <w:tcW w:w="1106" w:type="pct"/>
            <w:vAlign w:val="center"/>
          </w:tcPr>
          <w:p w:rsidR="00E75055" w:rsidRPr="003B2B5B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chaîne de caractères</w:t>
            </w:r>
          </w:p>
        </w:tc>
      </w:tr>
      <w:tr w:rsidR="00E7505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ue27</w:t>
            </w:r>
          </w:p>
        </w:tc>
        <w:tc>
          <w:tcPr>
            <w:tcW w:w="2373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Vaut True si membre de l’Europe des Vingt-Sept</w:t>
            </w:r>
          </w:p>
        </w:tc>
        <w:tc>
          <w:tcPr>
            <w:tcW w:w="1106" w:type="pct"/>
            <w:vAlign w:val="center"/>
          </w:tcPr>
          <w:p w:rsidR="00E75055" w:rsidRPr="003B2B5B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E7505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G7</w:t>
            </w:r>
          </w:p>
        </w:tc>
        <w:tc>
          <w:tcPr>
            <w:tcW w:w="2373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Vaut True si membre du groupe des 7</w:t>
            </w:r>
            <w:bookmarkStart w:id="0" w:name="_GoBack"/>
            <w:bookmarkEnd w:id="0"/>
          </w:p>
        </w:tc>
        <w:tc>
          <w:tcPr>
            <w:tcW w:w="1106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  <w:tr w:rsidR="00E75055" w:rsidRPr="00FA47B3" w:rsidTr="00A379F1">
        <w:trPr>
          <w:trHeight w:val="423"/>
        </w:trPr>
        <w:tc>
          <w:tcPr>
            <w:tcW w:w="1521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G20</w:t>
            </w:r>
          </w:p>
        </w:tc>
        <w:tc>
          <w:tcPr>
            <w:tcW w:w="2373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Vaut True si membre du groupe de 19</w:t>
            </w:r>
          </w:p>
        </w:tc>
        <w:tc>
          <w:tcPr>
            <w:tcW w:w="1106" w:type="pct"/>
            <w:vAlign w:val="center"/>
          </w:tcPr>
          <w:p w:rsidR="00E75055" w:rsidRDefault="00E75055" w:rsidP="00E7505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booléen</w:t>
            </w:r>
          </w:p>
        </w:tc>
      </w:tr>
    </w:tbl>
    <w:p w:rsidR="00771B75" w:rsidRDefault="00E75055" w:rsidP="00E75055">
      <w:pPr>
        <w:spacing w:before="120" w:after="120" w:line="280" w:lineRule="exact"/>
        <w:jc w:val="both"/>
      </w:pPr>
    </w:p>
    <w:sectPr w:rsidR="00771B75" w:rsidSect="00FB5B04">
      <w:pgSz w:w="11906" w:h="16838"/>
      <w:pgMar w:top="426" w:right="991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0B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76102D"/>
    <w:multiLevelType w:val="hybridMultilevel"/>
    <w:tmpl w:val="58B207EE"/>
    <w:lvl w:ilvl="0" w:tplc="F558C086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B1A9B"/>
    <w:multiLevelType w:val="hybridMultilevel"/>
    <w:tmpl w:val="BFD6F6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71BFC"/>
    <w:multiLevelType w:val="hybridMultilevel"/>
    <w:tmpl w:val="AD8C6C5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B165F"/>
    <w:multiLevelType w:val="singleLevel"/>
    <w:tmpl w:val="040C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49"/>
    <w:rsid w:val="00001462"/>
    <w:rsid w:val="001834F0"/>
    <w:rsid w:val="003B2B5B"/>
    <w:rsid w:val="00484F49"/>
    <w:rsid w:val="005F1737"/>
    <w:rsid w:val="00621AA5"/>
    <w:rsid w:val="006C1D2D"/>
    <w:rsid w:val="00841C47"/>
    <w:rsid w:val="0089788B"/>
    <w:rsid w:val="008D4383"/>
    <w:rsid w:val="009F12DA"/>
    <w:rsid w:val="00A379F1"/>
    <w:rsid w:val="00AC00D9"/>
    <w:rsid w:val="00B53774"/>
    <w:rsid w:val="00CD4C32"/>
    <w:rsid w:val="00CF3C1D"/>
    <w:rsid w:val="00D06B7B"/>
    <w:rsid w:val="00D614A3"/>
    <w:rsid w:val="00E75055"/>
    <w:rsid w:val="00E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9393"/>
  <w15:chartTrackingRefBased/>
  <w15:docId w15:val="{BA852D04-DF3F-4F1A-8F0E-6075E3C4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F12DA"/>
    <w:rPr>
      <w:rFonts w:cs="Times New Roman"/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F12DA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9F12DA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12D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12DA"/>
    <w:rPr>
      <w:rFonts w:ascii="Tahoma" w:eastAsia="Times New Roman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9F12DA"/>
    <w:rPr>
      <w:b/>
      <w:bCs/>
    </w:rPr>
  </w:style>
  <w:style w:type="table" w:styleId="Grilledutableau">
    <w:name w:val="Table Grid"/>
    <w:basedOn w:val="TableauNormal"/>
    <w:uiPriority w:val="59"/>
    <w:rsid w:val="009F12DA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9F12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12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9F12DA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9F12DA"/>
    <w:rPr>
      <w:rFonts w:eastAsia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F12DA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9F12DA"/>
    <w:rPr>
      <w:rFonts w:eastAsia="Times New Roman" w:cs="Times New Roman"/>
    </w:rPr>
  </w:style>
  <w:style w:type="table" w:styleId="Listemoyenne2-Accent1">
    <w:name w:val="Medium List 2 Accent 1"/>
    <w:basedOn w:val="TableauNormal"/>
    <w:uiPriority w:val="66"/>
    <w:rsid w:val="009F1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-Accent1">
    <w:name w:val="Light List Accent 1"/>
    <w:basedOn w:val="TableauNormal"/>
    <w:uiPriority w:val="61"/>
    <w:rsid w:val="009F12DA"/>
    <w:pPr>
      <w:spacing w:after="0" w:line="240" w:lineRule="auto"/>
    </w:pPr>
    <w:rPr>
      <w:rFonts w:eastAsia="Times New Roman" w:cstheme="minorHAns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">
    <w:name w:val="Light List"/>
    <w:basedOn w:val="TableauNormal"/>
    <w:uiPriority w:val="61"/>
    <w:rsid w:val="009F12DA"/>
    <w:pPr>
      <w:spacing w:after="0" w:line="240" w:lineRule="auto"/>
    </w:pPr>
    <w:rPr>
      <w:rFonts w:eastAsia="Times New Roman" w:cs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rilledutableau1">
    <w:name w:val="Grille du tableau1"/>
    <w:basedOn w:val="TableauNormal"/>
    <w:next w:val="Grilledutableau"/>
    <w:uiPriority w:val="59"/>
    <w:rsid w:val="009F12DA"/>
    <w:pPr>
      <w:spacing w:after="0" w:line="240" w:lineRule="auto"/>
    </w:pPr>
    <w:rPr>
      <w:rFonts w:ascii="Calibri" w:eastAsia="Times New Roman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F12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F12DA"/>
    <w:pPr>
      <w:spacing w:after="200" w:line="240" w:lineRule="auto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F12DA"/>
    <w:rPr>
      <w:rFonts w:eastAsia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12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12DA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enseignementsup-recherche.gouv.fr/explore/dataset/curiexplore-pays/download/?format=xls&amp;timezone=Europe/Berlin&amp;lang=fr&amp;use_labels_for_header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talab.gouv.fr/licence-ouverte-open-lic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akoton\Documents\Mod&#232;les%20Office%20personnalis&#233;s\description-ods-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0A9BB-FE8E-4663-A19A-087897CC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description-ods-modele.dotx</Template>
  <TotalTime>103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 centrale</dc:creator>
  <cp:keywords/>
  <dc:description/>
  <cp:lastModifiedBy>MIALY RAKOTONDRAZAKA</cp:lastModifiedBy>
  <cp:revision>9</cp:revision>
  <dcterms:created xsi:type="dcterms:W3CDTF">2022-03-30T11:15:00Z</dcterms:created>
  <dcterms:modified xsi:type="dcterms:W3CDTF">2023-04-20T09:44:00Z</dcterms:modified>
</cp:coreProperties>
</file>