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2045" w14:textId="1B7DFA5E" w:rsidR="00D53B96" w:rsidRDefault="00CA08ED" w:rsidP="00CA08ED">
      <w:pPr>
        <w:jc w:val="center"/>
        <w:rPr>
          <w:b/>
          <w:bCs/>
          <w:sz w:val="52"/>
          <w:szCs w:val="52"/>
          <w:u w:val="single"/>
        </w:rPr>
      </w:pPr>
      <w:r w:rsidRPr="00CA08ED">
        <w:rPr>
          <w:b/>
          <w:bCs/>
          <w:sz w:val="52"/>
          <w:szCs w:val="52"/>
          <w:u w:val="single"/>
        </w:rPr>
        <w:t>Generowanie Faktur</w:t>
      </w:r>
    </w:p>
    <w:p w14:paraId="3D0D1B74" w14:textId="77777777" w:rsidR="00CA08ED" w:rsidRDefault="00CA08ED" w:rsidP="00CA08ED">
      <w:pPr>
        <w:jc w:val="center"/>
        <w:rPr>
          <w:sz w:val="32"/>
          <w:szCs w:val="32"/>
        </w:rPr>
      </w:pPr>
    </w:p>
    <w:p w14:paraId="5ABEFDC2" w14:textId="02AF8A9D" w:rsidR="00CA08ED" w:rsidRDefault="002458C0" w:rsidP="00CA08ED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CA08ED">
        <w:rPr>
          <w:sz w:val="32"/>
          <w:szCs w:val="32"/>
        </w:rPr>
        <w:t>. Opis działania programu:</w:t>
      </w:r>
    </w:p>
    <w:p w14:paraId="79CC2CDA" w14:textId="0A442690" w:rsidR="00CA08ED" w:rsidRDefault="00CA08ED" w:rsidP="00CA08ED">
      <w:pPr>
        <w:ind w:left="700"/>
        <w:rPr>
          <w:sz w:val="32"/>
          <w:szCs w:val="32"/>
        </w:rPr>
      </w:pPr>
      <w:r>
        <w:rPr>
          <w:sz w:val="32"/>
          <w:szCs w:val="32"/>
        </w:rPr>
        <w:t xml:space="preserve">Jest to aplikacja, która umożliwia użytkownikowi generowanie faktur dla klientów. Pozwala ona sprzedawcy na dodanie produktów, które zakupił dany klient i wygenerowanie faktury na tej podstawie. </w:t>
      </w:r>
    </w:p>
    <w:p w14:paraId="47960E19" w14:textId="01D76810" w:rsidR="00CA08ED" w:rsidRDefault="002458C0" w:rsidP="00CA08ED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CA08ED">
        <w:rPr>
          <w:sz w:val="32"/>
          <w:szCs w:val="32"/>
        </w:rPr>
        <w:t>. Omówienie interfejsu programu:</w:t>
      </w:r>
    </w:p>
    <w:p w14:paraId="00365060" w14:textId="58F8B9E7" w:rsidR="007E2A76" w:rsidRDefault="007E2A76" w:rsidP="007E2A76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Pr="007E2A76">
        <w:rPr>
          <w:sz w:val="32"/>
          <w:szCs w:val="32"/>
          <w:u w:val="single"/>
        </w:rPr>
        <w:t>Główne okno:</w:t>
      </w:r>
    </w:p>
    <w:p w14:paraId="61AC78CA" w14:textId="414A7997" w:rsidR="00CA08ED" w:rsidRDefault="00236A2B" w:rsidP="007E2A76">
      <w:pPr>
        <w:ind w:left="708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277E61" wp14:editId="4ECD8EC6">
            <wp:extent cx="5760720" cy="4628515"/>
            <wp:effectExtent l="0" t="0" r="5080" b="0"/>
            <wp:docPr id="116041153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11531" name="Obraz 1" descr="Obraz zawierający tekst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3CFE" w14:textId="24F93009" w:rsidR="00CA08ED" w:rsidRDefault="00CA08ED" w:rsidP="007E2A76">
      <w:pPr>
        <w:pStyle w:val="Akapitzlist"/>
        <w:numPr>
          <w:ilvl w:val="0"/>
          <w:numId w:val="1"/>
        </w:numPr>
        <w:ind w:left="1428"/>
        <w:rPr>
          <w:sz w:val="32"/>
          <w:szCs w:val="32"/>
        </w:rPr>
      </w:pPr>
      <w:r w:rsidRPr="00CA08ED">
        <w:rPr>
          <w:sz w:val="32"/>
          <w:szCs w:val="32"/>
        </w:rPr>
        <w:t>W lewym górnym rogu znajdują się pola do wypełnienia danych dla sprzedawcy oraz klienta.</w:t>
      </w:r>
    </w:p>
    <w:p w14:paraId="04C2CBB3" w14:textId="0BE29581" w:rsidR="00CA08ED" w:rsidRDefault="00CA08ED" w:rsidP="007E2A76">
      <w:pPr>
        <w:pStyle w:val="Akapitzlist"/>
        <w:numPr>
          <w:ilvl w:val="0"/>
          <w:numId w:val="1"/>
        </w:numPr>
        <w:ind w:left="1428"/>
        <w:rPr>
          <w:sz w:val="32"/>
          <w:szCs w:val="32"/>
        </w:rPr>
      </w:pPr>
      <w:r>
        <w:rPr>
          <w:sz w:val="32"/>
          <w:szCs w:val="32"/>
        </w:rPr>
        <w:t>W prawym górnym rogu umieszczone są odpowiednio przyciski do wczytania listy produktów z pliku tekstowego</w:t>
      </w:r>
      <w:r w:rsidR="007E2A76">
        <w:rPr>
          <w:sz w:val="32"/>
          <w:szCs w:val="32"/>
        </w:rPr>
        <w:t xml:space="preserve">, </w:t>
      </w:r>
      <w:r>
        <w:rPr>
          <w:sz w:val="32"/>
          <w:szCs w:val="32"/>
        </w:rPr>
        <w:t>ręcznego dodania produktu</w:t>
      </w:r>
      <w:r w:rsidR="007E2A76">
        <w:rPr>
          <w:sz w:val="32"/>
          <w:szCs w:val="32"/>
        </w:rPr>
        <w:t xml:space="preserve"> oraz wyczyszczenia zawartości całego okna</w:t>
      </w:r>
      <w:r>
        <w:rPr>
          <w:sz w:val="32"/>
          <w:szCs w:val="32"/>
        </w:rPr>
        <w:t>.</w:t>
      </w:r>
    </w:p>
    <w:p w14:paraId="42206408" w14:textId="61A65BBA" w:rsidR="00CA08ED" w:rsidRDefault="00CA08ED" w:rsidP="007E2A76">
      <w:pPr>
        <w:pStyle w:val="Akapitzlist"/>
        <w:numPr>
          <w:ilvl w:val="0"/>
          <w:numId w:val="1"/>
        </w:numPr>
        <w:ind w:left="1428"/>
        <w:rPr>
          <w:sz w:val="32"/>
          <w:szCs w:val="32"/>
        </w:rPr>
      </w:pPr>
      <w:r>
        <w:rPr>
          <w:sz w:val="32"/>
          <w:szCs w:val="32"/>
        </w:rPr>
        <w:lastRenderedPageBreak/>
        <w:t>Na głównej części ekranu znajduje się tabela, w której (po dodaniu) będą znajdowały się produktu oraz suma ich wartości.</w:t>
      </w:r>
    </w:p>
    <w:p w14:paraId="68355E47" w14:textId="0812CE99" w:rsidR="00CA08ED" w:rsidRDefault="00CA08ED" w:rsidP="007E2A76">
      <w:pPr>
        <w:pStyle w:val="Akapitzlist"/>
        <w:numPr>
          <w:ilvl w:val="0"/>
          <w:numId w:val="1"/>
        </w:numPr>
        <w:ind w:left="1428"/>
        <w:rPr>
          <w:sz w:val="32"/>
          <w:szCs w:val="32"/>
        </w:rPr>
      </w:pPr>
      <w:r>
        <w:rPr>
          <w:sz w:val="32"/>
          <w:szCs w:val="32"/>
        </w:rPr>
        <w:t>W prawym dolnym rogu ekranu położone są dwa przyciski – pierwszy - odpowiadający za zsumowanie wartości produktów dodanych przez użytkownika, drugi – pozwalający na utworzenie faktury w formacie .PDF.</w:t>
      </w:r>
    </w:p>
    <w:p w14:paraId="00A80D57" w14:textId="4C9F92E6" w:rsidR="007E2A76" w:rsidRDefault="007E2A76" w:rsidP="007E2A76">
      <w:pPr>
        <w:ind w:left="1068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b) </w:t>
      </w:r>
      <w:r w:rsidRPr="007E2A76">
        <w:rPr>
          <w:sz w:val="32"/>
          <w:szCs w:val="32"/>
          <w:u w:val="single"/>
        </w:rPr>
        <w:t>Okno do ręcznego wprowadzania produktów:</w:t>
      </w:r>
      <w:r>
        <w:rPr>
          <w:noProof/>
          <w:sz w:val="32"/>
          <w:szCs w:val="32"/>
        </w:rPr>
        <w:drawing>
          <wp:inline distT="0" distB="0" distL="0" distR="0" wp14:anchorId="20D34D9C" wp14:editId="557E63C4">
            <wp:extent cx="4626321" cy="3662504"/>
            <wp:effectExtent l="0" t="0" r="0" b="0"/>
            <wp:docPr id="180884931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49319" name="Obraz 18088493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083" cy="36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91B9" w14:textId="20CADC2F" w:rsidR="007E2A76" w:rsidRDefault="007E2A76" w:rsidP="007E2A76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Znajdują się tutaj pola do wprowadzenia nazwy, ilości, ceny netto oraz stawki VAT dla dodawanego przez użytkownika produktu.</w:t>
      </w:r>
    </w:p>
    <w:p w14:paraId="07D88D87" w14:textId="12347E23" w:rsidR="007E2A76" w:rsidRDefault="007E2A76" w:rsidP="007E2A76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Pod polami znajduje się przycisk odpowiedzialny za dodanie produktu do tabeli.</w:t>
      </w:r>
    </w:p>
    <w:p w14:paraId="01D8587C" w14:textId="3E948CAC" w:rsidR="00196DF4" w:rsidRDefault="002458C0" w:rsidP="00196DF4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196DF4">
        <w:rPr>
          <w:sz w:val="32"/>
          <w:szCs w:val="32"/>
        </w:rPr>
        <w:t xml:space="preserve">. </w:t>
      </w:r>
      <w:r w:rsidR="00196DF4" w:rsidRPr="00196DF4">
        <w:rPr>
          <w:b/>
          <w:bCs/>
          <w:sz w:val="32"/>
          <w:szCs w:val="32"/>
          <w:u w:val="single"/>
        </w:rPr>
        <w:t>WAŻNE</w:t>
      </w:r>
      <w:r w:rsidR="00196DF4">
        <w:rPr>
          <w:sz w:val="32"/>
          <w:szCs w:val="32"/>
        </w:rPr>
        <w:t xml:space="preserve"> – Aby program działał poprawnie, należy zainstalować pakiet iTextSharp, który odpowiada za generowanie pliku PDF.</w:t>
      </w:r>
    </w:p>
    <w:p w14:paraId="3D1A2686" w14:textId="77777777" w:rsidR="00196DF4" w:rsidRDefault="00196DF4" w:rsidP="00196DF4">
      <w:pPr>
        <w:rPr>
          <w:sz w:val="32"/>
          <w:szCs w:val="32"/>
        </w:rPr>
      </w:pPr>
    </w:p>
    <w:p w14:paraId="1703D890" w14:textId="6CF639F4" w:rsidR="00196DF4" w:rsidRPr="00196DF4" w:rsidRDefault="00196DF4" w:rsidP="00196DF4">
      <w:pPr>
        <w:rPr>
          <w:sz w:val="32"/>
          <w:szCs w:val="32"/>
          <w:u w:val="single"/>
        </w:rPr>
      </w:pPr>
      <w:r w:rsidRPr="00196DF4">
        <w:rPr>
          <w:sz w:val="32"/>
          <w:szCs w:val="32"/>
          <w:u w:val="single"/>
        </w:rPr>
        <w:t>Instrukcja instalacji:</w:t>
      </w:r>
    </w:p>
    <w:p w14:paraId="0C14EDFE" w14:textId="2F44B746" w:rsidR="00196DF4" w:rsidRPr="00196DF4" w:rsidRDefault="00196DF4" w:rsidP="00196DF4">
      <w:pPr>
        <w:rPr>
          <w:sz w:val="32"/>
          <w:szCs w:val="32"/>
        </w:rPr>
      </w:pPr>
      <w:r w:rsidRPr="00196DF4">
        <w:rPr>
          <w:sz w:val="32"/>
          <w:szCs w:val="32"/>
        </w:rPr>
        <w:t>Narzędzia -&gt; Menedżer pakietów NuGet -&gt; Konsole menedżera pakietów</w:t>
      </w:r>
      <w:r>
        <w:rPr>
          <w:sz w:val="32"/>
          <w:szCs w:val="32"/>
        </w:rPr>
        <w:t>:</w:t>
      </w:r>
    </w:p>
    <w:p w14:paraId="4FE9B6EA" w14:textId="29627705" w:rsidR="00196DF4" w:rsidRPr="00196DF4" w:rsidRDefault="00196DF4" w:rsidP="00196D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 wklejenia: </w:t>
      </w:r>
      <w:r w:rsidRPr="00196DF4">
        <w:rPr>
          <w:sz w:val="32"/>
          <w:szCs w:val="32"/>
          <w:lang w:val="en-US"/>
        </w:rPr>
        <w:t>NuGet\Install-Package iTextSharp -Version 5.5.13.3</w:t>
      </w:r>
    </w:p>
    <w:sectPr w:rsidR="00196DF4" w:rsidRPr="00196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EAF"/>
    <w:multiLevelType w:val="hybridMultilevel"/>
    <w:tmpl w:val="BFB4FF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70D2B"/>
    <w:multiLevelType w:val="hybridMultilevel"/>
    <w:tmpl w:val="DC541656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12482322">
    <w:abstractNumId w:val="0"/>
  </w:num>
  <w:num w:numId="2" w16cid:durableId="963779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ED"/>
    <w:rsid w:val="00196DF4"/>
    <w:rsid w:val="00236A2B"/>
    <w:rsid w:val="002458C0"/>
    <w:rsid w:val="006C7C1F"/>
    <w:rsid w:val="007E2A76"/>
    <w:rsid w:val="00CA08ED"/>
    <w:rsid w:val="00D5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9E23"/>
  <w15:chartTrackingRefBased/>
  <w15:docId w15:val="{B65DFBF2-0C91-F34B-A82D-2170687E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0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55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53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201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virtulink1</dc:creator>
  <cp:keywords/>
  <dc:description/>
  <cp:lastModifiedBy>Bartek Piz</cp:lastModifiedBy>
  <cp:revision>4</cp:revision>
  <dcterms:created xsi:type="dcterms:W3CDTF">2023-04-22T13:49:00Z</dcterms:created>
  <dcterms:modified xsi:type="dcterms:W3CDTF">2023-04-30T19:51:00Z</dcterms:modified>
</cp:coreProperties>
</file>