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E134C9">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E134C9">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E134C9">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E134C9">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E134C9">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E134C9">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E134C9">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E134C9">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E134C9">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E134C9">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E134C9">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E134C9">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E134C9">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E134C9">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E134C9">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E134C9">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E134C9">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E134C9">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E134C9">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E134C9">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E134C9">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E134C9">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E134C9">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E134C9">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E134C9">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E134C9">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E134C9">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E134C9">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E134C9">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E134C9">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E134C9">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E134C9">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E134C9">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E134C9">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E134C9">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E134C9">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E134C9">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E134C9">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99A7DA0"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5B7A2AB9" w14:textId="17F78F64" w:rsidR="00224646" w:rsidRDefault="00BC2624" w:rsidP="00224646">
      <w:pPr>
        <w:autoSpaceDE w:val="0"/>
        <w:autoSpaceDN w:val="0"/>
        <w:adjustRightInd w:val="0"/>
        <w:spacing w:line="360" w:lineRule="auto"/>
        <w:rPr>
          <w:rFonts w:cs="TimesNewRomanPSMT"/>
        </w:rPr>
      </w:pPr>
      <w:r>
        <w:rPr>
          <w:rFonts w:cs="TimesNewRomanPSMT"/>
        </w:rPr>
        <w:tab/>
        <w:t>Shows what prototyping was done and goes into depth on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78C5D63E" w14:textId="3FCE8929"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Chapter</w:t>
      </w:r>
      <w:r w:rsidR="00C60D2C">
        <w:rPr>
          <w:rFonts w:cs="TimesNewRomanPS-BoldItalicMT"/>
          <w:b/>
          <w:bCs/>
          <w:i/>
          <w:iCs/>
        </w:rPr>
        <w:t>6</w:t>
      </w:r>
      <w:r w:rsidRPr="00C86B6E">
        <w:rPr>
          <w:rFonts w:cs="TimesNewRomanPS-BoldItalicMT"/>
          <w:b/>
          <w:bCs/>
          <w:i/>
          <w:iCs/>
        </w:rPr>
        <w:t xml:space="preserve">: </w:t>
      </w:r>
      <w:r>
        <w:rPr>
          <w:rFonts w:cs="TimesNewRomanPS-BoldItalicMT"/>
          <w:b/>
          <w:bCs/>
          <w:i/>
          <w:iCs/>
        </w:rPr>
        <w:t>Testing and Evaluation</w:t>
      </w:r>
    </w:p>
    <w:p w14:paraId="58B8FCF6" w14:textId="4B0D1A34" w:rsidR="00224646"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0156774A" w14:textId="77777777" w:rsidR="00C60D2C" w:rsidRPr="00C86B6E" w:rsidRDefault="00C60D2C" w:rsidP="00C60D2C">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7</w:t>
      </w:r>
      <w:r w:rsidRPr="00C86B6E">
        <w:rPr>
          <w:rFonts w:cs="TimesNewRomanPSMT"/>
          <w:b/>
          <w:i/>
        </w:rPr>
        <w:t>:</w:t>
      </w:r>
      <w:r w:rsidRPr="00C86B6E">
        <w:rPr>
          <w:noProof/>
        </w:rPr>
        <w:t xml:space="preserve"> </w:t>
      </w:r>
      <w:r w:rsidRPr="00C86B6E">
        <w:rPr>
          <w:rFonts w:cs="TimesNewRomanPS-BoldItalicMT"/>
          <w:b/>
          <w:bCs/>
          <w:i/>
          <w:iCs/>
        </w:rPr>
        <w:t>Project Plan</w:t>
      </w:r>
    </w:p>
    <w:p w14:paraId="50B315C1" w14:textId="28AFB29F" w:rsidR="00C60D2C" w:rsidRPr="00C60D2C" w:rsidRDefault="00C60D2C" w:rsidP="003420AC">
      <w:pPr>
        <w:autoSpaceDE w:val="0"/>
        <w:autoSpaceDN w:val="0"/>
        <w:adjustRightInd w:val="0"/>
        <w:spacing w:line="360" w:lineRule="auto"/>
        <w:rPr>
          <w:rFonts w:cs="TimesNewRomanPSMT"/>
        </w:rPr>
      </w:pPr>
      <w:r>
        <w:rPr>
          <w:rFonts w:cs="TimesNewRomanPSMT"/>
        </w:rPr>
        <w:tab/>
        <w:t>Gives both the initial and final project plan, with explanations for any changes and how various Kanban boards were used to implement and keep track of the plan.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xml:space="preserve">, all technologies researched for this project, research into data science and its sub </w:t>
      </w:r>
      <w:r>
        <w:lastRenderedPageBreak/>
        <w:t>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 xml:space="preserve">Botometer is a joint project between Indiana University Network Science Institute (IUNI) and the Center for Complex Networks and Systems Research (CNeTS). It employs a machine learning algorithm trained to classify an account as real or bot based on a labelled dataset comprised of over 10 thousand. It uses </w:t>
      </w:r>
      <w:r>
        <w:lastRenderedPageBreak/>
        <w:t>the Twitter REST API to gather public data on an account and then passed to the Botometer API which “</w:t>
      </w:r>
      <w:r w:rsidRPr="00AC4550">
        <w:rPr>
          <w:rFonts w:cs="Calibri"/>
          <w:i/>
          <w:szCs w:val="21"/>
          <w:shd w:val="clear" w:color="auto" w:fill="FFFFFF"/>
        </w:rPr>
        <w:t>extracts about 1,200 features to characterize the account's profile, friends, social network structure, temporal activity patterns, language, and sentiment</w:t>
      </w:r>
      <w:r>
        <w:rPr>
          <w:rFonts w:cs="Calibri"/>
          <w:szCs w:val="21"/>
          <w:shd w:val="clear" w:color="auto" w:fill="FFFFFF"/>
        </w:rPr>
        <w:t>”.</w:t>
      </w:r>
      <w:r w:rsidR="00C0608A">
        <w:rPr>
          <w:rFonts w:cs="Calibri"/>
          <w:szCs w:val="21"/>
          <w:shd w:val="clear" w:color="auto" w:fill="FFFFFF"/>
        </w:rPr>
        <w:t xml:space="preserve"> </w:t>
      </w:r>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2FB6B67D"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E134C9">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215DFAF4" w:rsidR="002B1EEA" w:rsidRDefault="00F41AF0" w:rsidP="002B1EEA">
      <w:pPr>
        <w:spacing w:line="360" w:lineRule="auto"/>
      </w:pPr>
      <w:r>
        <w:t xml:space="preserve"> </w:t>
      </w:r>
      <w:r w:rsidR="0063509E">
        <w:tab/>
        <w:t>T</w:t>
      </w:r>
      <w:r>
        <w:t xml:space="preserve">his project </w:t>
      </w:r>
      <w:r w:rsidR="00FF45E9">
        <w:t>involves</w:t>
      </w:r>
      <w:r w:rsidR="0063509E">
        <w:t xml:space="preserve"> the</w:t>
      </w:r>
      <w:r>
        <w:t xml:space="preserve"> creat</w:t>
      </w:r>
      <w:r w:rsidR="0063509E">
        <w:t>ion of</w:t>
      </w:r>
      <w:r>
        <w:t xml:space="preserve"> </w:t>
      </w:r>
      <w:r w:rsidR="0063509E">
        <w:t xml:space="preserve">a web application that allows the user to view important statistics about a football player from the Premier League and have recommendations made to them about what players to pick for their </w:t>
      </w:r>
      <w:r w:rsidR="0063509E">
        <w:lastRenderedPageBreak/>
        <w:t xml:space="preserve">fantasy football team on a given week. </w:t>
      </w:r>
      <w:r w:rsidR="004500C8">
        <w:t xml:space="preserve">Through use of this application, the user can gain an advantage over their friends and co-workers in any of the fantasy football leagues they participate in, with bragging rights or even a physical prize on the line. </w:t>
      </w:r>
    </w:p>
    <w:p w14:paraId="734A042A" w14:textId="30C895E4" w:rsidR="004500C8" w:rsidRDefault="004500C8" w:rsidP="004500C8">
      <w:pPr>
        <w:spacing w:line="360" w:lineRule="auto"/>
        <w:ind w:firstLine="720"/>
      </w:pPr>
      <w:r>
        <w:t xml:space="preserve">Predictive data analytics </w:t>
      </w:r>
      <w:r w:rsidR="008A7CFD">
        <w:t>was</w:t>
      </w:r>
      <w:r>
        <w:t xml:space="preserve"> employed on historical Premier League player data </w:t>
      </w:r>
      <w:r w:rsidR="008A7CFD">
        <w:t>using</w:t>
      </w:r>
      <w:r>
        <w:t xml:space="preserve"> the CRISP-DM model, detailed later, and combined wi</w:t>
      </w:r>
      <w:r w:rsidR="008A7CFD">
        <w:t xml:space="preserve">th various machine learning algorithms, mainly linear regression, to arrive at the recommendation system for the four sections of players: goalkeeper, defender, midfielder and striker. The web application was then a combination of said recommendation system, a Flask RESTful API and AngularJS to present everything in a neat and aesthetically pleasing way to the user. </w:t>
      </w:r>
      <w:r w:rsidR="00757622">
        <w:t>[14]</w:t>
      </w:r>
    </w:p>
    <w:p w14:paraId="6F36C7F5" w14:textId="0D6C5B4A" w:rsidR="008A7CFD" w:rsidRDefault="002A2DBE" w:rsidP="002A2DBE">
      <w:pPr>
        <w:spacing w:line="360" w:lineRule="auto"/>
        <w:ind w:firstLine="720"/>
      </w:pPr>
      <w:r>
        <w:t xml:space="preserve">  </w:t>
      </w:r>
      <w:r w:rsidR="00E92D4F">
        <w:t>This project showed that you can combine your work</w:t>
      </w:r>
      <w:r w:rsidR="009E1A3E">
        <w:t xml:space="preserve">, in this case college-orientated, </w:t>
      </w:r>
      <w:r w:rsidR="00E92D4F">
        <w:t xml:space="preserve">with </w:t>
      </w:r>
      <w:r w:rsidR="009E1A3E">
        <w:t xml:space="preserve">leisure subject matter and create something greater then the sum of the two parts. This is a critical piece of information to not just know but understand and realise that the more invested one gets in what they are doing, mind and body, the greater the outcome will be, in quality, scope and self-fulfilment. </w:t>
      </w:r>
    </w:p>
    <w:p w14:paraId="2098C227" w14:textId="03C3C21B" w:rsidR="002B1EEA" w:rsidRDefault="002B1EEA" w:rsidP="002B1EEA">
      <w:pPr>
        <w:pStyle w:val="Heading3"/>
        <w:spacing w:line="360" w:lineRule="auto"/>
      </w:pPr>
      <w:r>
        <w:t>CrimAnalytics – A Crime Prediction Web Application</w:t>
      </w:r>
    </w:p>
    <w:p w14:paraId="3C4E05CE" w14:textId="35E4843B" w:rsidR="00E92D4F" w:rsidRDefault="00AB299A" w:rsidP="00AB299A">
      <w:pPr>
        <w:spacing w:line="360" w:lineRule="auto"/>
        <w:ind w:firstLine="720"/>
      </w:pPr>
      <w:r>
        <w:t xml:space="preserve">The creation of an accurate crime prediction model and subsequent use in a web application lies at the heart of this project. Users can avail of an interactive map to look up crime rates and other useful statistics within that area, based on the model and how local features are nearby. This is of great benefit to locals, as they can realise how big of a problem their area faces and can then move forward with positive action to try and reduce those rates and to tourists and those looking to move to a new area as this information can be a key factor in their decision making. </w:t>
      </w:r>
    </w:p>
    <w:p w14:paraId="1AB18EF2" w14:textId="760C1EF5" w:rsidR="00AB299A" w:rsidRDefault="008B5B47" w:rsidP="00AB299A">
      <w:pPr>
        <w:spacing w:line="360" w:lineRule="auto"/>
        <w:ind w:firstLine="720"/>
      </w:pPr>
      <w:r>
        <w:t xml:space="preserve">To arrive at this, as in the previous project, predictive data analytics and modelling is performed over a dataset, a government crime statistics dataset, </w:t>
      </w:r>
      <w:r w:rsidR="00A840BC">
        <w:t>by cleaning</w:t>
      </w:r>
      <w:r w:rsidR="007E6FE5">
        <w:t xml:space="preserve"> and preparing the data and then using R to implement the model training and application. The web application that has the results integrated into it is comprised of a front-end of HTML and JSP scripts and a back-end split into a middle layer of Java code that process all the business logic and then a final layer </w:t>
      </w:r>
      <w:r w:rsidR="007E6FE5">
        <w:lastRenderedPageBreak/>
        <w:t>of the servers running docker containers of a MySQL database, an R server and an Apache Tomcat server. All this combines for a full stack architecture that has each part fully separated out and independent. [15]</w:t>
      </w:r>
    </w:p>
    <w:p w14:paraId="20F9F1B8" w14:textId="1BA16526" w:rsidR="007E6FE5" w:rsidRDefault="007E6FE5" w:rsidP="00AB299A">
      <w:pPr>
        <w:spacing w:line="360" w:lineRule="auto"/>
        <w:ind w:firstLine="720"/>
      </w:pPr>
      <w:r>
        <w:t>This is an ambitious project that del</w:t>
      </w:r>
      <w:r w:rsidR="00FA0B28">
        <w:t xml:space="preserve">ivers on all fronts, providing in-depth analysis of the subject material, efficient and organised structure to the application and an interesting user experience. There is much to learn </w:t>
      </w:r>
      <w:proofErr w:type="gramStart"/>
      <w:r w:rsidR="00FA0B28">
        <w:t>in the area of</w:t>
      </w:r>
      <w:proofErr w:type="gramEnd"/>
      <w:r w:rsidR="00FA0B28">
        <w:t xml:space="preserve"> data analytics and this project shows that the same subject can be of interest and utilised by the general public, businesses and governments</w:t>
      </w:r>
    </w:p>
    <w:p w14:paraId="039CFA1C" w14:textId="7B44FB91" w:rsidR="002B1EEA" w:rsidRDefault="002B1EEA" w:rsidP="002B1EEA">
      <w:pPr>
        <w:pStyle w:val="Heading3"/>
        <w:spacing w:line="360" w:lineRule="auto"/>
      </w:pPr>
      <w:r>
        <w:t>Anti-Bullying with Machine Learning</w:t>
      </w:r>
    </w:p>
    <w:p w14:paraId="38C19DDD" w14:textId="77777777" w:rsidR="00053D86" w:rsidRDefault="00053D86" w:rsidP="00053D86">
      <w:pPr>
        <w:spacing w:line="360" w:lineRule="auto"/>
        <w:ind w:firstLine="720"/>
      </w:pPr>
      <w:r>
        <w:t xml:space="preserve">This project revolves around being able to distinguish bullying content from normal text, in relation to messages and content shared on social media platforms such as Facebook and Twitter and then providing a simple web front end for any member of the public to check a piece of text to see would it be classified as bullying content. An incredibly sensitive and important subject, online bullying and trying to identify and stop it is something that always placed highly on any agenda within schools, the workplace and even government as most of the population as either been a victim of it or knows a friend who has. </w:t>
      </w:r>
    </w:p>
    <w:p w14:paraId="76D2077D" w14:textId="77777777" w:rsidR="00053D86" w:rsidRDefault="00053D86" w:rsidP="00053D86">
      <w:pPr>
        <w:spacing w:line="360" w:lineRule="auto"/>
        <w:ind w:firstLine="720"/>
      </w:pPr>
      <w:r>
        <w:t>Text analytics was done over various datasets, such as a Twitter dataset and a MySpace dataset both used in separate cyberbullying research. This involved various stages such as data cleaning, rebalancing and feature reduction before being used to train several different machine learning classifiers, including Naïve Bayes and Decision Trees across an array of experiments, each one tweaking the process with the aim of better classification of the data. The final models were then combined with an incredibly straightforward interface for demonstration purposes.</w:t>
      </w:r>
      <w:r w:rsidRPr="00757622">
        <w:t xml:space="preserve"> </w:t>
      </w:r>
      <w:r>
        <w:t>[16]</w:t>
      </w:r>
    </w:p>
    <w:p w14:paraId="7239D00B" w14:textId="72764F4D" w:rsidR="002B1EEA" w:rsidRDefault="00053D86" w:rsidP="007E6FE5">
      <w:pPr>
        <w:spacing w:line="360" w:lineRule="auto"/>
        <w:ind w:firstLine="576"/>
      </w:pPr>
      <w:r>
        <w:t>The attention to detail in every part of the project from research and design to development and deployment and the similarities between it and the current undertaking are a welcome reminder that it is possible to see an idea through from start to finish no matter and that no matter what obstacles arise there is nearly always a solution even if that means taking a step backwards to eventually go forward.</w:t>
      </w:r>
    </w:p>
    <w:p w14:paraId="7B2D39DE" w14:textId="18389A06" w:rsidR="002B1EEA" w:rsidRDefault="002B1EEA" w:rsidP="006A5E18">
      <w:pPr>
        <w:pStyle w:val="Heading2"/>
        <w:spacing w:line="360" w:lineRule="auto"/>
      </w:pPr>
      <w:r>
        <w:lastRenderedPageBreak/>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39C42385"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lastRenderedPageBreak/>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74B592E1"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E134C9">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518AA74A"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E134C9">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24CA8229"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E134C9">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lastRenderedPageBreak/>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0A6C146B"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E134C9">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5777E6D9"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E134C9">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 xml:space="preserve">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w:t>
      </w:r>
      <w:r>
        <w:lastRenderedPageBreak/>
        <w:t>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C7DB2EC"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6E536390"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Tweepy, Twython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w:t>
      </w:r>
      <w:r>
        <w:lastRenderedPageBreak/>
        <w:t xml:space="preserve">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067D8F6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7ADA0C3"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Amazon Web Services (AWS) provides on-demand cloud computing platforms to users on a paid subscription basis. [28] This means that for many 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5A5C4C18" w:rsidR="006A5E18" w:rsidRDefault="006A5E18" w:rsidP="00A14158">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E134C9">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47E3BC6E"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47FC39FD" w:rsidR="00A14158" w:rsidRDefault="00A14158"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574B946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525D34D3"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16</w:t>
      </w:r>
      <w:r>
        <w:fldChar w:fldCharType="end"/>
      </w:r>
      <w:r>
        <w:t xml:space="preserve"> PostgreSQL Logo [32]</w:t>
      </w:r>
    </w:p>
    <w:p w14:paraId="6CFEFCA6" w14:textId="1404BAED" w:rsidR="007A7EE5" w:rsidRDefault="007A7EE5" w:rsidP="007A7EE5">
      <w:pPr>
        <w:pStyle w:val="Heading4"/>
        <w:spacing w:line="360" w:lineRule="auto"/>
      </w:pPr>
      <w:r>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lastRenderedPageBreak/>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7A5510B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Data mining is the process of detecting anomalies, correlations and patterns within Big data to make predictions using a wide range of methods including 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lastRenderedPageBreak/>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 xml:space="preserve">Where the results from the previous stage are evaluated based on various accuracy metrics to see how certain models perform. If they have reached the </w:t>
      </w:r>
      <w:r>
        <w:lastRenderedPageBreak/>
        <w:t>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lastRenderedPageBreak/>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345BF443" w:rsidR="00B505A7"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hierarchy.[35]</w:t>
      </w:r>
    </w:p>
    <w:p w14:paraId="46B68269" w14:textId="0EB7CA63" w:rsidR="00030A7D" w:rsidRDefault="00030A7D" w:rsidP="00030A7D">
      <w:pPr>
        <w:spacing w:line="360" w:lineRule="auto"/>
        <w:jc w:val="center"/>
      </w:pPr>
      <w:r>
        <w:rPr>
          <w:noProof/>
        </w:rPr>
        <w:drawing>
          <wp:inline distT="0" distB="0" distL="0" distR="0" wp14:anchorId="066AF24B" wp14:editId="76849630">
            <wp:extent cx="2676525" cy="1685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018" cy="1688928"/>
                    </a:xfrm>
                    <a:prstGeom prst="rect">
                      <a:avLst/>
                    </a:prstGeom>
                  </pic:spPr>
                </pic:pic>
              </a:graphicData>
            </a:graphic>
          </wp:inline>
        </w:drawing>
      </w:r>
    </w:p>
    <w:p w14:paraId="3BDC037E" w14:textId="30B7FD2C"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18</w:t>
      </w:r>
      <w:r>
        <w:fldChar w:fldCharType="end"/>
      </w:r>
      <w:r>
        <w:t xml:space="preserve"> Clustering Feature Space Example [35]</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 [36] This added assumption allows for the model to drastically reduce the amount of probabilities it must compute.</w:t>
      </w:r>
    </w:p>
    <w:p w14:paraId="257E735D" w14:textId="0DB6381E" w:rsidR="00B505A7"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22939CE2" w14:textId="6C67C91E" w:rsidR="00B006EB" w:rsidRDefault="00B006EB" w:rsidP="00B006EB">
      <w:pPr>
        <w:spacing w:line="360" w:lineRule="auto"/>
        <w:jc w:val="center"/>
      </w:pPr>
      <w:r>
        <w:rPr>
          <w:noProof/>
        </w:rPr>
        <w:drawing>
          <wp:inline distT="0" distB="0" distL="0" distR="0" wp14:anchorId="65A43037" wp14:editId="66DAA138">
            <wp:extent cx="45815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790575"/>
                    </a:xfrm>
                    <a:prstGeom prst="rect">
                      <a:avLst/>
                    </a:prstGeom>
                  </pic:spPr>
                </pic:pic>
              </a:graphicData>
            </a:graphic>
          </wp:inline>
        </w:drawing>
      </w:r>
    </w:p>
    <w:p w14:paraId="649B73B1" w14:textId="773E4F1E" w:rsidR="00B006EB" w:rsidRPr="00A96B2D"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19</w:t>
      </w:r>
      <w:r>
        <w:fldChar w:fldCharType="end"/>
      </w:r>
      <w:r>
        <w:t xml:space="preserve"> Naive Bayes Model [36]</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number of features, and then tries to find a hyperplane, or decision boundary, that distinctly classifies the data points. [36]</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576A3866"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21028769" w14:textId="68A8CF70" w:rsidR="00B006EB" w:rsidRDefault="00B006EB" w:rsidP="00B006EB">
      <w:pPr>
        <w:spacing w:line="360" w:lineRule="auto"/>
        <w:jc w:val="center"/>
      </w:pPr>
      <w:r>
        <w:rPr>
          <w:noProof/>
        </w:rPr>
        <w:drawing>
          <wp:inline distT="0" distB="0" distL="0" distR="0" wp14:anchorId="1A45B1E3" wp14:editId="02754A1C">
            <wp:extent cx="2238375" cy="2014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4361" cy="2019926"/>
                    </a:xfrm>
                    <a:prstGeom prst="rect">
                      <a:avLst/>
                    </a:prstGeom>
                  </pic:spPr>
                </pic:pic>
              </a:graphicData>
            </a:graphic>
          </wp:inline>
        </w:drawing>
      </w:r>
    </w:p>
    <w:p w14:paraId="2F2AEF88" w14:textId="3D315AB8" w:rsidR="00B006EB"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20</w:t>
      </w:r>
      <w:r>
        <w:fldChar w:fldCharType="end"/>
      </w:r>
      <w:r>
        <w:t xml:space="preserve"> SVM Hyperplane selection [36]</w:t>
      </w:r>
    </w:p>
    <w:p w14:paraId="1C03BD60" w14:textId="0B7E8188" w:rsidR="00B505A7" w:rsidRDefault="00B505A7" w:rsidP="00557DDF">
      <w:pPr>
        <w:pStyle w:val="Heading6"/>
        <w:spacing w:line="360" w:lineRule="auto"/>
      </w:pPr>
      <w:r>
        <w:lastRenderedPageBreak/>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67D7CE5" w:rsidR="00B505A7" w:rsidRDefault="00B505A7" w:rsidP="00557DDF">
      <w:pPr>
        <w:spacing w:line="360" w:lineRule="auto"/>
        <w:ind w:firstLine="680"/>
      </w:pPr>
      <w:r>
        <w:t xml:space="preserve">To classify new data points, the feature similarity of its k-nearest neighbours is used, with the new data point going to the class with the majority count. [35] While it makes no assumptions about data and is versatile it can be computationally expensive and sensitive to irrelevant data. </w:t>
      </w:r>
    </w:p>
    <w:p w14:paraId="672D2B7D" w14:textId="577D70FC" w:rsidR="00030A7D" w:rsidRDefault="00030A7D" w:rsidP="00030A7D">
      <w:pPr>
        <w:spacing w:line="360" w:lineRule="auto"/>
        <w:jc w:val="center"/>
      </w:pPr>
      <w:r>
        <w:rPr>
          <w:noProof/>
        </w:rPr>
        <w:drawing>
          <wp:inline distT="0" distB="0" distL="0" distR="0" wp14:anchorId="479EC9BD" wp14:editId="7B0DB248">
            <wp:extent cx="2047875" cy="21107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327" cy="2116418"/>
                    </a:xfrm>
                    <a:prstGeom prst="rect">
                      <a:avLst/>
                    </a:prstGeom>
                  </pic:spPr>
                </pic:pic>
              </a:graphicData>
            </a:graphic>
          </wp:inline>
        </w:drawing>
      </w:r>
    </w:p>
    <w:p w14:paraId="02646511" w14:textId="03AEE078"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21</w:t>
      </w:r>
      <w:r>
        <w:fldChar w:fldCharType="end"/>
      </w:r>
      <w:r>
        <w:t xml:space="preserve"> KNN Feature </w:t>
      </w:r>
      <w:r w:rsidR="000B5E26">
        <w:t>S</w:t>
      </w:r>
      <w:r>
        <w:t>pace</w:t>
      </w:r>
      <w:r w:rsidR="000B5E26">
        <w:t xml:space="preserve"> Example</w:t>
      </w:r>
      <w:r>
        <w:t xml:space="preserve"> [35]</w:t>
      </w:r>
    </w:p>
    <w:p w14:paraId="0F3BEB11" w14:textId="38E05A20" w:rsidR="00B505A7" w:rsidRDefault="005D6E93" w:rsidP="00557DDF">
      <w:pPr>
        <w:pStyle w:val="Heading6"/>
        <w:spacing w:line="360" w:lineRule="auto"/>
      </w:pPr>
      <w:r>
        <w:t>Decision Trees</w:t>
      </w:r>
    </w:p>
    <w:p w14:paraId="08876800" w14:textId="5391E0A4" w:rsidR="00866668" w:rsidRDefault="00401FA8" w:rsidP="002A11AC">
      <w:pPr>
        <w:spacing w:line="360" w:lineRule="auto"/>
        <w:ind w:firstLine="720"/>
      </w:pPr>
      <w:r>
        <w:t>Decision Tree</w:t>
      </w:r>
      <w:r w:rsidR="002A11AC">
        <w:t xml:space="preserve"> classifier</w:t>
      </w:r>
      <w:r>
        <w:t xml:space="preserve"> belong</w:t>
      </w:r>
      <w:r w:rsidR="002A11AC">
        <w:t>s</w:t>
      </w:r>
      <w:r>
        <w:t xml:space="preserve"> to the family of information-based classifiers</w:t>
      </w:r>
      <w:r w:rsidR="00037933">
        <w:t xml:space="preserve"> that takes </w:t>
      </w:r>
      <w:r w:rsidR="002A11AC">
        <w:t>a</w:t>
      </w:r>
      <w:r w:rsidR="00037933">
        <w:t xml:space="preserve"> dataset and one feature at a time</w:t>
      </w:r>
      <w:r w:rsidR="002A11AC">
        <w:t>, branches out for all possible values if categorical and uses thresholds for continuous, until each branch can be labelled with only one classification. When trying to classify new instances, the tree is followed down to a branch based on its features the path those lead down the tree. [35]</w:t>
      </w:r>
    </w:p>
    <w:p w14:paraId="1AC83B65" w14:textId="1757CAA4" w:rsidR="00577E44" w:rsidRDefault="002A11AC" w:rsidP="00577E44">
      <w:pPr>
        <w:spacing w:line="360" w:lineRule="auto"/>
        <w:ind w:firstLine="720"/>
      </w:pPr>
      <w:r>
        <w:t xml:space="preserve">The order in which the features are split upon depends on </w:t>
      </w:r>
      <w:r w:rsidR="00577E44">
        <w:t>which metric is used, either</w:t>
      </w:r>
      <w:r>
        <w:t xml:space="preserve"> the </w:t>
      </w:r>
      <w:r w:rsidR="000C3994">
        <w:t>I</w:t>
      </w:r>
      <w:r>
        <w:t xml:space="preserve">nformation </w:t>
      </w:r>
      <w:r w:rsidR="000C3994">
        <w:t>G</w:t>
      </w:r>
      <w:r>
        <w:t>ain,</w:t>
      </w:r>
      <w:r w:rsidR="00577E44">
        <w:t xml:space="preserve"> based on the entropy or measure of disorder of the feature, or the </w:t>
      </w:r>
      <w:r w:rsidR="000C3994">
        <w:t>G</w:t>
      </w:r>
      <w:r w:rsidR="00577E44">
        <w:t xml:space="preserve">ini </w:t>
      </w:r>
      <w:r w:rsidR="000C3994">
        <w:t>I</w:t>
      </w:r>
      <w:r w:rsidR="00577E44">
        <w:t>ndex, which is the measure of impurity of the dataset in regards that feature, with both</w:t>
      </w:r>
      <w:r w:rsidR="00577E44" w:rsidRPr="00577E44">
        <w:t xml:space="preserve"> </w:t>
      </w:r>
      <w:r w:rsidR="00577E44">
        <w:t xml:space="preserve">trying to make the most efficient and smallest tree possible. </w:t>
      </w:r>
    </w:p>
    <w:p w14:paraId="1E05A9E1" w14:textId="68BD9299" w:rsidR="00030A7D" w:rsidRDefault="00030A7D" w:rsidP="00030A7D">
      <w:pPr>
        <w:spacing w:line="360" w:lineRule="auto"/>
        <w:jc w:val="center"/>
      </w:pPr>
      <w:r>
        <w:rPr>
          <w:noProof/>
        </w:rPr>
        <w:lastRenderedPageBreak/>
        <w:drawing>
          <wp:inline distT="0" distB="0" distL="0" distR="0" wp14:anchorId="20B2667D" wp14:editId="3CE2ED7C">
            <wp:extent cx="3857625" cy="135157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078" cy="1355940"/>
                    </a:xfrm>
                    <a:prstGeom prst="rect">
                      <a:avLst/>
                    </a:prstGeom>
                  </pic:spPr>
                </pic:pic>
              </a:graphicData>
            </a:graphic>
          </wp:inline>
        </w:drawing>
      </w:r>
    </w:p>
    <w:p w14:paraId="4BADEEA5" w14:textId="524F2E74"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22</w:t>
      </w:r>
      <w:r>
        <w:fldChar w:fldCharType="end"/>
      </w:r>
      <w:r>
        <w:t xml:space="preserve"> Decision Tree Example [35]</w:t>
      </w:r>
    </w:p>
    <w:p w14:paraId="696D477F" w14:textId="0EB85F32" w:rsidR="005D6E93" w:rsidRDefault="00037933" w:rsidP="00557DDF">
      <w:pPr>
        <w:pStyle w:val="Heading5"/>
        <w:spacing w:line="360" w:lineRule="auto"/>
      </w:pPr>
      <w:r>
        <w:t>Both</w:t>
      </w:r>
      <w:r w:rsidR="00866668">
        <w:t xml:space="preserve"> Learning </w:t>
      </w:r>
      <w:r>
        <w:t xml:space="preserve">Type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 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 [37]</w:t>
      </w:r>
    </w:p>
    <w:p w14:paraId="4CBA65EB" w14:textId="7A7FA5E6"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0E0C6CF5" w14:textId="4DF1F6E7" w:rsidR="00030A7D" w:rsidRDefault="00030A7D" w:rsidP="00030A7D">
      <w:pPr>
        <w:spacing w:line="360" w:lineRule="auto"/>
        <w:jc w:val="center"/>
      </w:pPr>
      <w:r>
        <w:rPr>
          <w:noProof/>
        </w:rPr>
        <w:drawing>
          <wp:inline distT="0" distB="0" distL="0" distR="0" wp14:anchorId="2ECB372B" wp14:editId="33E8F9DC">
            <wp:extent cx="3190875" cy="1876425"/>
            <wp:effectExtent l="0" t="0" r="9525" b="9525"/>
            <wp:docPr id="15" name="Picture 15" descr="Image result for Basic concepts of artificial neural network (ANN) modeling and its application in pharmaceutic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concepts of artificial neural network (ANN) modeling and its application in pharmaceutical re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14:paraId="5699DEAC" w14:textId="4C2AF278"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23</w:t>
      </w:r>
      <w:r>
        <w:fldChar w:fldCharType="end"/>
      </w:r>
      <w:r>
        <w:t xml:space="preserve"> ANN Structure Example [37]</w:t>
      </w:r>
    </w:p>
    <w:p w14:paraId="47C98A43" w14:textId="51C6CC78" w:rsidR="005D6E93" w:rsidRDefault="005D6E93" w:rsidP="00557DDF">
      <w:pPr>
        <w:pStyle w:val="Heading6"/>
        <w:spacing w:line="360" w:lineRule="auto"/>
      </w:pPr>
      <w:r>
        <w:t>Anomaly Detection</w:t>
      </w:r>
    </w:p>
    <w:p w14:paraId="103D3669" w14:textId="073C1D0F" w:rsidR="0004218D" w:rsidRDefault="0004218D" w:rsidP="0004218D">
      <w:pPr>
        <w:spacing w:line="360" w:lineRule="auto"/>
        <w:ind w:firstLine="720"/>
      </w:pPr>
      <w:r>
        <w:t>Anomaly detection</w:t>
      </w:r>
      <w:r w:rsidR="005D014F">
        <w:t xml:space="preserve"> revolves around identifying</w:t>
      </w:r>
      <w:r>
        <w:t xml:space="preserve"> </w:t>
      </w:r>
      <w:r w:rsidR="005D014F">
        <w:t>outliers</w:t>
      </w:r>
      <w:r>
        <w:t xml:space="preserve">, those instances which display odd behaviour and can from unconventional patterns, within the dataset. These can be point anomalies, where a single instance has some features too far out of range when compared to other instances, or collective anomalies, </w:t>
      </w:r>
      <w:r>
        <w:lastRenderedPageBreak/>
        <w:t xml:space="preserve">where the behaviour of a group of instances helps to detect such anomalies. It is </w:t>
      </w:r>
      <w:r w:rsidR="00E311C8">
        <w:t>like</w:t>
      </w:r>
      <w:r>
        <w:t xml:space="preserve"> </w:t>
      </w:r>
      <w:r w:rsidR="00E311C8">
        <w:t xml:space="preserve">noise removal but where that wants to clear noisy data from the dataset, anomaly detection wants to keep such abnormal data in and learn from it. </w:t>
      </w:r>
      <w:r>
        <w:t>[39]</w:t>
      </w:r>
    </w:p>
    <w:p w14:paraId="529EF8C6" w14:textId="26E80D2E" w:rsidR="005D6E93" w:rsidRDefault="0004218D" w:rsidP="0004218D">
      <w:pPr>
        <w:spacing w:line="360" w:lineRule="auto"/>
        <w:ind w:firstLine="720"/>
      </w:pPr>
      <w:r>
        <w:t xml:space="preserve">Different techniques can be utilised with anomaly detection such as density-based which works </w:t>
      </w:r>
      <w:r w:rsidR="00E311C8">
        <w:t>like</w:t>
      </w:r>
      <w:r>
        <w:t xml:space="preserve"> K-nearest neighbour detailed above and clustering-based, again </w:t>
      </w:r>
      <w:r w:rsidR="00E311C8">
        <w:t>like</w:t>
      </w:r>
      <w:r>
        <w:t xml:space="preserve"> a previously mentioned algorithm: Clustering. </w:t>
      </w:r>
      <w:r w:rsidR="00E311C8">
        <w:t xml:space="preserve">Anomaly detection algorithms can be used with input and output pairs where it is known what </w:t>
      </w:r>
      <w:r w:rsidR="00030A7D">
        <w:t>the range of normal behaviour is</w:t>
      </w:r>
      <w:r w:rsidR="00E311C8">
        <w:t xml:space="preserve"> to find ones that fall outside this or with just inputs and allow the algorithm to figure out what constitutes normal behaviour and raise a flag on instances that do not match this. </w:t>
      </w:r>
    </w:p>
    <w:p w14:paraId="2F4E5E87" w14:textId="2A6D0902" w:rsidR="000B5E26" w:rsidRDefault="000B5E26" w:rsidP="000B5E26">
      <w:pPr>
        <w:spacing w:line="360" w:lineRule="auto"/>
        <w:jc w:val="center"/>
      </w:pPr>
      <w:r>
        <w:rPr>
          <w:noProof/>
        </w:rPr>
        <w:drawing>
          <wp:inline distT="0" distB="0" distL="0" distR="0" wp14:anchorId="6C385748" wp14:editId="3FCD1A65">
            <wp:extent cx="425203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73" r="2714" b="1309"/>
                    <a:stretch/>
                  </pic:blipFill>
                  <pic:spPr bwMode="auto">
                    <a:xfrm>
                      <a:off x="0" y="0"/>
                      <a:ext cx="4265390" cy="2102082"/>
                    </a:xfrm>
                    <a:prstGeom prst="rect">
                      <a:avLst/>
                    </a:prstGeom>
                    <a:ln>
                      <a:noFill/>
                    </a:ln>
                    <a:extLst>
                      <a:ext uri="{53640926-AAD7-44D8-BBD7-CCE9431645EC}">
                        <a14:shadowObscured xmlns:a14="http://schemas.microsoft.com/office/drawing/2010/main"/>
                      </a:ext>
                    </a:extLst>
                  </pic:spPr>
                </pic:pic>
              </a:graphicData>
            </a:graphic>
          </wp:inline>
        </w:drawing>
      </w:r>
    </w:p>
    <w:p w14:paraId="33FF6486" w14:textId="3D54A71C" w:rsidR="000B5E26" w:rsidRDefault="000B5E26" w:rsidP="000B5E26">
      <w:pPr>
        <w:pStyle w:val="Caption"/>
        <w:jc w:val="center"/>
      </w:pPr>
      <w:r>
        <w:t xml:space="preserve">Figure </w:t>
      </w:r>
      <w:r>
        <w:fldChar w:fldCharType="begin"/>
      </w:r>
      <w:r>
        <w:instrText xml:space="preserve"> SEQ Figure \* ARABIC </w:instrText>
      </w:r>
      <w:r>
        <w:fldChar w:fldCharType="separate"/>
      </w:r>
      <w:r w:rsidR="00E134C9">
        <w:rPr>
          <w:noProof/>
        </w:rPr>
        <w:t>24</w:t>
      </w:r>
      <w:r>
        <w:fldChar w:fldCharType="end"/>
      </w:r>
      <w:r>
        <w:t xml:space="preserve"> Anomaly Detection in Stock Value Example [39]</w:t>
      </w: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 [35]</w:t>
      </w:r>
    </w:p>
    <w:p w14:paraId="1B105A41" w14:textId="2F5C29C3" w:rsidR="005D6E93" w:rsidRDefault="005D6E93" w:rsidP="00557DDF">
      <w:pPr>
        <w:spacing w:line="360" w:lineRule="auto"/>
        <w:ind w:firstLine="432"/>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taking a 2:1 ratio. The main problem with this method is that as </w:t>
      </w:r>
      <w:r>
        <w:lastRenderedPageBreak/>
        <w:t>more training data is used there is fewer testing data to be used. Ideally you want both the training and testing sets to be as large as possible. [36]</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 [35]</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 [36]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[36]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lastRenderedPageBreak/>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 [36]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This section will deal with what technologies were chosen to use in this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will be used over R for this project due to its familiarity, design tropes and high extensibility with a wide variety of libraries supporting every aspect of what is need in this project. PyCharm Professional IDE was chosen due to its wide variety of features including integrated Git support connecting to a GitHub repository with Git being the preferred VCS due to it being well supported, easily operated and widely recognised. </w:t>
      </w:r>
    </w:p>
    <w:p w14:paraId="383D6A0F" w14:textId="0B047B72" w:rsidR="00D01AD7" w:rsidRDefault="00D01AD7" w:rsidP="00557DDF">
      <w:pPr>
        <w:spacing w:line="360" w:lineRule="auto"/>
        <w:ind w:firstLine="720"/>
        <w:jc w:val="both"/>
      </w:pPr>
      <w:r>
        <w:t>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was to be extended beyond final year there would be more consideration to swapping to Apache HTTP Server due to fiscal reasons. For data storage PostgreSQL was chosen as it combines the best of both a relational and NoSQL databases.</w:t>
      </w:r>
    </w:p>
    <w:p w14:paraId="4D0D4727" w14:textId="7848EE42" w:rsidR="00D01AD7" w:rsidRDefault="00D01AD7" w:rsidP="00557DDF">
      <w:pPr>
        <w:pStyle w:val="Heading3"/>
        <w:spacing w:line="360" w:lineRule="auto"/>
      </w:pPr>
      <w:r>
        <w:lastRenderedPageBreak/>
        <w:t>Chosen Datasets</w:t>
      </w:r>
    </w:p>
    <w:p w14:paraId="37BCD3A9" w14:textId="39592512" w:rsidR="00D01AD7" w:rsidRDefault="00D01AD7" w:rsidP="00557DDF">
      <w:pPr>
        <w:spacing w:line="360" w:lineRule="auto"/>
        <w:ind w:firstLine="720"/>
        <w:jc w:val="both"/>
      </w:pPr>
      <w:r>
        <w:t>For the data that my machine-learning models will use, the cresci-2017 dataset was selected. [</w:t>
      </w:r>
      <w:r w:rsidR="006D558A">
        <w:t>40</w:t>
      </w:r>
      <w:r>
        <w:t xml:space="preserve">] This dataset has been used in academic studies in the field of Twitter bot detection, [7]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This project will be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 xml:space="preserve">The Agile concept is an approach to project management within the domain of software development and includes various principles such as Feature </w:t>
      </w:r>
      <w:r>
        <w:rPr>
          <w:lang w:val="en-IE"/>
        </w:rPr>
        <w:lastRenderedPageBreak/>
        <w:t>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 [41]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p>
    <w:p w14:paraId="79300F6B" w14:textId="77777777" w:rsidR="009501E7" w:rsidRDefault="009501E7" w:rsidP="007E7D87">
      <w:pPr>
        <w:spacing w:line="360" w:lineRule="auto"/>
        <w:jc w:val="center"/>
        <w:rPr>
          <w:lang w:val="en-IE"/>
        </w:rPr>
      </w:pPr>
      <w:r>
        <w:rPr>
          <w:noProof/>
        </w:rPr>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6F75E9A4"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E134C9">
        <w:rPr>
          <w:noProof/>
        </w:rPr>
        <w:t>25</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 [41]</w:t>
      </w:r>
    </w:p>
    <w:p w14:paraId="12066346" w14:textId="41734B1C" w:rsidR="009501E7" w:rsidRDefault="009501E7" w:rsidP="007E7D87">
      <w:pPr>
        <w:pStyle w:val="Heading3"/>
        <w:spacing w:line="360" w:lineRule="auto"/>
      </w:pPr>
      <w:r>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 [43]</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[44]</w:t>
      </w:r>
    </w:p>
    <w:p w14:paraId="18740D34" w14:textId="53CCD5A1" w:rsidR="009501E7" w:rsidRDefault="009501E7" w:rsidP="007E7D87">
      <w:pPr>
        <w:spacing w:line="360" w:lineRule="auto"/>
        <w:ind w:firstLine="720"/>
        <w:rPr>
          <w:lang w:val="en-IE"/>
        </w:rPr>
      </w:pPr>
      <w:r>
        <w:rPr>
          <w:lang w:val="en-IE"/>
        </w:rPr>
        <w:lastRenderedPageBreak/>
        <w:t>Kanban has three main principles behind it: [43]</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t>Enhance the flow:</w:t>
      </w:r>
      <w:r>
        <w:rPr>
          <w:sz w:val="24"/>
        </w:rPr>
        <w:t xml:space="preserve"> Once a team member has finished a piece of work, they take the highest priority work piece in the backlog.</w:t>
      </w:r>
    </w:p>
    <w:p w14:paraId="7F153CFF" w14:textId="4B05ECBA" w:rsidR="009501E7" w:rsidRDefault="009501E7" w:rsidP="007E7D87">
      <w:pPr>
        <w:spacing w:line="360" w:lineRule="auto"/>
        <w:ind w:firstLine="432"/>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 xml:space="preserve">will continue to be assigned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 [45]</w:t>
      </w:r>
    </w:p>
    <w:p w14:paraId="2231512B" w14:textId="500B2DAA" w:rsidR="009501E7" w:rsidRDefault="009501E7" w:rsidP="007E7D87">
      <w:pPr>
        <w:spacing w:line="360" w:lineRule="auto"/>
        <w:ind w:firstLine="720"/>
        <w:jc w:val="center"/>
      </w:pPr>
      <w:r>
        <w:rPr>
          <w:noProof/>
        </w:rPr>
        <w:lastRenderedPageBreak/>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0FBDDC21"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26</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8" w:name="_Toc531620738"/>
      <w:r>
        <w:rPr>
          <w:lang w:val="en-IE"/>
        </w:rPr>
        <w:t>Data Mining Project Management Models</w:t>
      </w:r>
      <w:bookmarkEnd w:id="8"/>
    </w:p>
    <w:p w14:paraId="44617D3B" w14:textId="6D0FA2B6" w:rsidR="007E7D87" w:rsidRDefault="007E7D87" w:rsidP="006050A6">
      <w:pPr>
        <w:pStyle w:val="Heading3"/>
        <w:spacing w:line="360" w:lineRule="auto"/>
      </w:pPr>
      <w:bookmarkStart w:id="9" w:name="_Toc531620739"/>
      <w:r>
        <w:t>CRISP-DM</w:t>
      </w:r>
      <w:bookmarkEnd w:id="9"/>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 [4</w:t>
      </w:r>
      <w:r w:rsidR="006050A6">
        <w:t>6</w:t>
      </w:r>
      <w:r>
        <w:t>]</w:t>
      </w:r>
    </w:p>
    <w:p w14:paraId="0B1DDBFC" w14:textId="77777777" w:rsidR="007E7D87" w:rsidRDefault="007E7D87" w:rsidP="006050A6">
      <w:pPr>
        <w:spacing w:line="360" w:lineRule="auto"/>
        <w:ind w:firstLine="340"/>
        <w:jc w:val="center"/>
      </w:pPr>
      <w:r>
        <w:rPr>
          <w:noProof/>
        </w:rPr>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293" cy="2794430"/>
                    </a:xfrm>
                    <a:prstGeom prst="rect">
                      <a:avLst/>
                    </a:prstGeom>
                  </pic:spPr>
                </pic:pic>
              </a:graphicData>
            </a:graphic>
          </wp:inline>
        </w:drawing>
      </w:r>
    </w:p>
    <w:p w14:paraId="138D135D" w14:textId="0ADCD4F9"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27</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lastRenderedPageBreak/>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lastRenderedPageBreak/>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6050A6">
      <w:pPr>
        <w:spacing w:line="360" w:lineRule="auto"/>
        <w:ind w:firstLine="432"/>
      </w:pPr>
      <w:r>
        <w:t>SEMMA is another model, developed by the SAS Institute, which is used to manage a data mining application and is an acronym for the 5 stages that comprise the model: [47]</w:t>
      </w:r>
    </w:p>
    <w:p w14:paraId="3C0500CF" w14:textId="18FC3D8A" w:rsidR="006050A6" w:rsidRDefault="006050A6" w:rsidP="006050A6">
      <w:pPr>
        <w:spacing w:line="360" w:lineRule="auto"/>
        <w:ind w:firstLine="432"/>
        <w:jc w:val="center"/>
      </w:pPr>
      <w:r w:rsidRPr="002557D3">
        <w:rPr>
          <w:noProof/>
        </w:rPr>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171" cy="2160186"/>
                    </a:xfrm>
                    <a:prstGeom prst="rect">
                      <a:avLst/>
                    </a:prstGeom>
                  </pic:spPr>
                </pic:pic>
              </a:graphicData>
            </a:graphic>
          </wp:inline>
        </w:drawing>
      </w:r>
    </w:p>
    <w:p w14:paraId="1FD19E04" w14:textId="3BC73D4C"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28</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6050A6">
      <w:pPr>
        <w:spacing w:line="360" w:lineRule="auto"/>
        <w:ind w:firstLine="432"/>
      </w:pPr>
      <w:r>
        <w:t>This stage focuses on taking a sample of the dataset for use in the model. The sample must contain enough data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lastRenderedPageBreak/>
        <w:t>Explore</w:t>
      </w:r>
    </w:p>
    <w:p w14:paraId="6630DE73" w14:textId="16FCA65D" w:rsidR="006050A6" w:rsidRDefault="006050A6" w:rsidP="006050A6">
      <w:pPr>
        <w:spacing w:line="360" w:lineRule="auto"/>
        <w:ind w:firstLine="432"/>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 [47]</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 [4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6050A6">
      <w:pPr>
        <w:spacing w:line="360" w:lineRule="auto"/>
        <w:ind w:firstLine="432"/>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F41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F41AF0">
            <w:pPr>
              <w:spacing w:line="360" w:lineRule="auto"/>
              <w:jc w:val="both"/>
            </w:pPr>
            <w:r>
              <w:t>CRISP-DM</w:t>
            </w:r>
          </w:p>
        </w:tc>
        <w:tc>
          <w:tcPr>
            <w:tcW w:w="4145" w:type="dxa"/>
          </w:tcPr>
          <w:p w14:paraId="3CA40FD6" w14:textId="77777777" w:rsidR="00FF7C93" w:rsidRDefault="00FF7C93" w:rsidP="00F41AF0">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F41AF0">
            <w:pPr>
              <w:spacing w:line="360" w:lineRule="auto"/>
              <w:jc w:val="both"/>
              <w:rPr>
                <w:b w:val="0"/>
              </w:rPr>
            </w:pPr>
            <w:r>
              <w:rPr>
                <w:b w:val="0"/>
              </w:rPr>
              <w:t>Business Understanding</w:t>
            </w:r>
          </w:p>
        </w:tc>
        <w:tc>
          <w:tcPr>
            <w:tcW w:w="4145" w:type="dxa"/>
          </w:tcPr>
          <w:p w14:paraId="7A87B639" w14:textId="77777777" w:rsidR="00FF7C93" w:rsidRPr="00B53C85" w:rsidRDefault="00FF7C93" w:rsidP="00F41AF0">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lastRenderedPageBreak/>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13B7F6A7"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29</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FA5AB1">
      <w:pPr>
        <w:pStyle w:val="Heading1"/>
        <w:spacing w:line="360" w:lineRule="auto"/>
      </w:pPr>
      <w:r>
        <w:t>Design</w:t>
      </w:r>
    </w:p>
    <w:p w14:paraId="6C5A7BA8" w14:textId="55B0BC6C" w:rsidR="00224646" w:rsidRDefault="00FA5AB1" w:rsidP="00FA5AB1">
      <w:pPr>
        <w:spacing w:line="360" w:lineRule="auto"/>
        <w:ind w:firstLine="720"/>
      </w:pPr>
      <w:r>
        <w:t>This section details all the design elements of the project including the technical architecture chosen for this project and how it has been adapted from the Model View Controller design pattern and all other design documents such as the Use Case, Entity Relationship, Flow Chart and Source Code layout diagrams.</w:t>
      </w:r>
    </w:p>
    <w:p w14:paraId="40A5603F" w14:textId="11FE5337" w:rsidR="0076202A" w:rsidRDefault="0076202A" w:rsidP="00FA5AB1">
      <w:pPr>
        <w:pStyle w:val="Heading2"/>
        <w:spacing w:line="360" w:lineRule="auto"/>
      </w:pPr>
      <w:r>
        <w:t>Technical Architecture</w:t>
      </w:r>
    </w:p>
    <w:p w14:paraId="3907897D" w14:textId="3E8FB23F" w:rsidR="0076202A" w:rsidRDefault="0076202A" w:rsidP="00FA5AB1">
      <w:pPr>
        <w:pStyle w:val="Heading3"/>
        <w:spacing w:line="360" w:lineRule="auto"/>
      </w:pPr>
      <w:r>
        <w:t>Model View Controller</w:t>
      </w:r>
    </w:p>
    <w:p w14:paraId="008280F7" w14:textId="4511D20C" w:rsidR="00FA5AB1" w:rsidRDefault="00FA5AB1" w:rsidP="00FA5AB1">
      <w:pPr>
        <w:spacing w:line="360" w:lineRule="auto"/>
        <w:ind w:firstLine="720"/>
      </w:pPr>
      <w:r>
        <w:t>The Model View Controller (MVC) architecture is used across a wide range of applications where there is a need to provide a User Interface through a desktop or web front-end. It is a three-tier architecture which uses the Controller, comprised of several classes such as a Command Factory class and Command, Service, and DAO classes, to pass information between the View, i.e. the front end, and the Model, i.e. the backend. [48]</w:t>
      </w:r>
    </w:p>
    <w:p w14:paraId="299A2D3E" w14:textId="77777777" w:rsidR="00FA5AB1" w:rsidRDefault="00FA5AB1" w:rsidP="00082028">
      <w:pPr>
        <w:spacing w:line="360" w:lineRule="auto"/>
        <w:ind w:firstLine="720"/>
      </w:pPr>
      <w:r>
        <w:t xml:space="preserve">This ensures the separation of roles between the different sections of code in a project. This makes it easier to divide up the work in a project as team </w:t>
      </w:r>
      <w:r>
        <w:lastRenderedPageBreak/>
        <w:t>members can focus on specific sections without worrying too much about the other parts enabling better development and testing.</w:t>
      </w:r>
    </w:p>
    <w:p w14:paraId="29B5E8AA" w14:textId="59474AF0" w:rsidR="0076202A" w:rsidRDefault="00FA5AB1" w:rsidP="00082028">
      <w:pPr>
        <w:spacing w:line="360" w:lineRule="auto"/>
        <w:jc w:val="center"/>
      </w:pPr>
      <w:r>
        <w:rPr>
          <w:noProof/>
        </w:rPr>
        <w:drawing>
          <wp:inline distT="0" distB="0" distL="0" distR="0" wp14:anchorId="39D4C193" wp14:editId="3212FFF7">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3848" cy="2308134"/>
                    </a:xfrm>
                    <a:prstGeom prst="rect">
                      <a:avLst/>
                    </a:prstGeom>
                  </pic:spPr>
                </pic:pic>
              </a:graphicData>
            </a:graphic>
          </wp:inline>
        </w:drawing>
      </w:r>
    </w:p>
    <w:p w14:paraId="1F12AE3C" w14:textId="6257CCE9"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30</w:t>
      </w:r>
      <w:r>
        <w:fldChar w:fldCharType="end"/>
      </w:r>
      <w:r>
        <w:t xml:space="preserve"> Model View Controller</w:t>
      </w:r>
    </w:p>
    <w:p w14:paraId="49DC6C84" w14:textId="4FBB459D" w:rsidR="0076202A" w:rsidRDefault="0076202A" w:rsidP="00082028">
      <w:pPr>
        <w:pStyle w:val="Heading3"/>
        <w:spacing w:line="360" w:lineRule="auto"/>
      </w:pPr>
      <w:r>
        <w:t>Model View Template</w:t>
      </w:r>
    </w:p>
    <w:p w14:paraId="5E6A7518" w14:textId="1B79E130" w:rsidR="0076202A" w:rsidRDefault="00FA5AB1" w:rsidP="00082028">
      <w:pPr>
        <w:spacing w:line="360" w:lineRule="auto"/>
        <w:ind w:firstLine="720"/>
      </w:pPr>
      <w:r>
        <w:t>The Django framework has been chosen for the web application aspect of this project which uses its own modified version of the MVC called the Model View Template (MVT). In this adaption, Django takes care of the Controller role and replaces it with the Template section, which takes the role of the presentation layer by containing all the HTML</w:t>
      </w:r>
      <w:r w:rsidR="00CA3D0B">
        <w:t xml:space="preserve"> and Static, such as CSS and image, </w:t>
      </w:r>
      <w:r>
        <w:t>files while the View section deals with all business logic and handles all requests from and responses to the User. The Model section stays the same and deals with everything to do with the database. [49]</w:t>
      </w:r>
    </w:p>
    <w:p w14:paraId="4202ABB9" w14:textId="15D9A234" w:rsidR="00FA5AB1" w:rsidRDefault="00FA5AB1" w:rsidP="00082028">
      <w:pPr>
        <w:spacing w:line="360" w:lineRule="auto"/>
        <w:jc w:val="center"/>
      </w:pPr>
      <w:r>
        <w:rPr>
          <w:noProof/>
        </w:rPr>
        <w:drawing>
          <wp:inline distT="0" distB="0" distL="0" distR="0" wp14:anchorId="288B751E" wp14:editId="0918C210">
            <wp:extent cx="3957749" cy="234120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9019" cy="2347871"/>
                    </a:xfrm>
                    <a:prstGeom prst="rect">
                      <a:avLst/>
                    </a:prstGeom>
                  </pic:spPr>
                </pic:pic>
              </a:graphicData>
            </a:graphic>
          </wp:inline>
        </w:drawing>
      </w:r>
    </w:p>
    <w:p w14:paraId="593055D1" w14:textId="13943D4A"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31</w:t>
      </w:r>
      <w:r>
        <w:fldChar w:fldCharType="end"/>
      </w:r>
      <w:r>
        <w:t xml:space="preserve"> Model View Template</w:t>
      </w:r>
    </w:p>
    <w:p w14:paraId="696E1F0C" w14:textId="7EC73F9C" w:rsidR="0076202A" w:rsidRDefault="0076202A" w:rsidP="00082028">
      <w:pPr>
        <w:pStyle w:val="Heading3"/>
        <w:spacing w:line="360" w:lineRule="auto"/>
      </w:pPr>
      <w:r>
        <w:lastRenderedPageBreak/>
        <w:t>Project Technical Architecture</w:t>
      </w:r>
    </w:p>
    <w:p w14:paraId="128A74A4" w14:textId="6F50D9AD" w:rsidR="009C30D9" w:rsidRDefault="009573CF" w:rsidP="009573CF">
      <w:pPr>
        <w:spacing w:line="360" w:lineRule="auto"/>
        <w:ind w:firstLine="720"/>
        <w:jc w:val="both"/>
      </w:pPr>
      <w:r>
        <w:t>The layout of the project technical architecture can be seen in Figure 32 and shows how each of the different parts of the project interact with each other. T</w:t>
      </w:r>
      <w:r w:rsidR="000B7929">
        <w:t xml:space="preserve">he model, or database, part of the Django MVT has been replaced </w:t>
      </w:r>
      <w:r w:rsidR="00081621">
        <w:t>with</w:t>
      </w:r>
      <w:r w:rsidR="000B7929">
        <w:t xml:space="preserve"> </w:t>
      </w:r>
      <w:r w:rsidR="00081621">
        <w:t>the prediction modals and act as the only link between the web application, which make use of them, and the data mining application, which creates and saves them to the web application</w:t>
      </w:r>
      <w:r w:rsidR="009C30D9">
        <w:t>.</w:t>
      </w:r>
    </w:p>
    <w:p w14:paraId="7A4A368A" w14:textId="1ECC025C" w:rsidR="00081621" w:rsidRDefault="00081621" w:rsidP="00081621">
      <w:pPr>
        <w:spacing w:line="360" w:lineRule="auto"/>
        <w:ind w:firstLine="720"/>
        <w:jc w:val="both"/>
      </w:pPr>
      <w:r>
        <w:t xml:space="preserve">Only the data mining app interacts with the PostgreSQL database, both of which are held locally with the web application being hosted on AWS. While the project has three tiers, the web application has a simple client-server architecture. Any change to the models requires only that the web application be quickly and seamlessly redeployed, meaning only minor disruption to the user experience, as those are the only changed elements. </w:t>
      </w:r>
    </w:p>
    <w:p w14:paraId="3CE043A6" w14:textId="01B3E184" w:rsidR="0076202A" w:rsidRDefault="001E7E3A" w:rsidP="00EC2998">
      <w:pPr>
        <w:spacing w:line="360" w:lineRule="auto"/>
        <w:jc w:val="center"/>
      </w:pPr>
      <w:r>
        <w:rPr>
          <w:noProof/>
        </w:rPr>
        <w:drawing>
          <wp:inline distT="0" distB="0" distL="0" distR="0" wp14:anchorId="581D15AC" wp14:editId="17CBD4EA">
            <wp:extent cx="5270500" cy="26308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630805"/>
                    </a:xfrm>
                    <a:prstGeom prst="rect">
                      <a:avLst/>
                    </a:prstGeom>
                  </pic:spPr>
                </pic:pic>
              </a:graphicData>
            </a:graphic>
          </wp:inline>
        </w:drawing>
      </w:r>
    </w:p>
    <w:p w14:paraId="6CDF2385" w14:textId="40EF9B96" w:rsidR="001E7E3A" w:rsidRDefault="001E7E3A" w:rsidP="00EC299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32</w:t>
      </w:r>
      <w:r>
        <w:fldChar w:fldCharType="end"/>
      </w:r>
      <w:r>
        <w:t xml:space="preserve"> Project </w:t>
      </w:r>
      <w:r w:rsidR="00EC2998">
        <w:t>Technical</w:t>
      </w:r>
      <w:r>
        <w:t xml:space="preserve"> Arch</w:t>
      </w:r>
      <w:r w:rsidR="00EC2998">
        <w:t>itecture Diagram</w:t>
      </w:r>
    </w:p>
    <w:p w14:paraId="230F34ED" w14:textId="44B685A1" w:rsidR="0076202A" w:rsidRDefault="0076202A" w:rsidP="00EC2998">
      <w:pPr>
        <w:pStyle w:val="Heading2"/>
        <w:spacing w:line="360" w:lineRule="auto"/>
      </w:pPr>
      <w:r>
        <w:t>Other Design Documents</w:t>
      </w:r>
    </w:p>
    <w:p w14:paraId="321BB171" w14:textId="57C3E291" w:rsidR="0076202A" w:rsidRDefault="0076202A" w:rsidP="00EC2998">
      <w:pPr>
        <w:pStyle w:val="Heading3"/>
        <w:spacing w:line="360" w:lineRule="auto"/>
      </w:pPr>
      <w:r>
        <w:t>Use-Case</w:t>
      </w:r>
    </w:p>
    <w:p w14:paraId="2E5039AC" w14:textId="44518A34" w:rsidR="00A321B1" w:rsidRDefault="00CA3D0B" w:rsidP="00082028">
      <w:pPr>
        <w:spacing w:line="360" w:lineRule="auto"/>
        <w:ind w:firstLine="720"/>
      </w:pPr>
      <w:r>
        <w:t xml:space="preserve">The </w:t>
      </w:r>
      <w:r w:rsidR="00505660">
        <w:t>U</w:t>
      </w:r>
      <w:r>
        <w:t xml:space="preserve">se-case in Figure </w:t>
      </w:r>
      <w:r w:rsidR="009C30D9">
        <w:t>33</w:t>
      </w:r>
      <w:r>
        <w:t xml:space="preserve"> below details how a user will interact with the system. The user can enter in their own Twitter </w:t>
      </w:r>
      <w:r w:rsidR="0070294C">
        <w:t>handle</w:t>
      </w:r>
      <w:r w:rsidR="00877F43">
        <w:t>, if they have one,</w:t>
      </w:r>
      <w:r>
        <w:t xml:space="preserve"> or any other one they wish, be it a celebrity’s, one of their friends or any other </w:t>
      </w:r>
      <w:r w:rsidR="0070294C">
        <w:t>handle</w:t>
      </w:r>
      <w:r>
        <w:t xml:space="preserve"> they </w:t>
      </w:r>
      <w:r w:rsidR="00877F43">
        <w:t>wish to check</w:t>
      </w:r>
      <w:r>
        <w:t xml:space="preserve">. </w:t>
      </w:r>
      <w:r w:rsidR="00A321B1">
        <w:t>There is no need for any form of validation from the user due to the use of the OAuth2 validation system which will be discussed later.</w:t>
      </w:r>
    </w:p>
    <w:p w14:paraId="10D7BFE7" w14:textId="05C33EE3" w:rsidR="0076202A" w:rsidRDefault="00CA3D0B" w:rsidP="00082028">
      <w:pPr>
        <w:spacing w:line="360" w:lineRule="auto"/>
        <w:ind w:firstLine="720"/>
      </w:pPr>
      <w:r>
        <w:lastRenderedPageBreak/>
        <w:t xml:space="preserve">They will then be able to view the </w:t>
      </w:r>
      <w:r w:rsidR="00877F43">
        <w:t>prediction results about what type of real or fake account it is. They can then share this result to Twitter and/or Facebook, fill out a feedback form about the site and their experiences and go back to try another account. Lastly at the main screen they will also be able to view information about the site.</w:t>
      </w:r>
    </w:p>
    <w:p w14:paraId="537854AA" w14:textId="0B54D1AA" w:rsidR="00CA3D0B" w:rsidRDefault="0070294C" w:rsidP="00082028">
      <w:pPr>
        <w:spacing w:line="360" w:lineRule="auto"/>
        <w:jc w:val="center"/>
      </w:pPr>
      <w:r>
        <w:rPr>
          <w:noProof/>
        </w:rPr>
        <w:drawing>
          <wp:inline distT="0" distB="0" distL="0" distR="0" wp14:anchorId="4FFC2D6A" wp14:editId="4F4FAABA">
            <wp:extent cx="5600700" cy="2426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98"/>
                    <a:stretch/>
                  </pic:blipFill>
                  <pic:spPr bwMode="auto">
                    <a:xfrm>
                      <a:off x="0" y="0"/>
                      <a:ext cx="5600700" cy="2426970"/>
                    </a:xfrm>
                    <a:prstGeom prst="rect">
                      <a:avLst/>
                    </a:prstGeom>
                    <a:ln>
                      <a:noFill/>
                    </a:ln>
                    <a:extLst>
                      <a:ext uri="{53640926-AAD7-44D8-BBD7-CCE9431645EC}">
                        <a14:shadowObscured xmlns:a14="http://schemas.microsoft.com/office/drawing/2010/main"/>
                      </a:ext>
                    </a:extLst>
                  </pic:spPr>
                </pic:pic>
              </a:graphicData>
            </a:graphic>
          </wp:inline>
        </w:drawing>
      </w:r>
    </w:p>
    <w:p w14:paraId="5A0C6B7B" w14:textId="40C9D443" w:rsidR="00505660" w:rsidRDefault="00505660"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33</w:t>
      </w:r>
      <w:r>
        <w:fldChar w:fldCharType="end"/>
      </w:r>
      <w:r>
        <w:t xml:space="preserve"> User Use Case</w:t>
      </w:r>
      <w:r w:rsidR="005D48EC">
        <w:t xml:space="preserve"> Diagram</w:t>
      </w:r>
    </w:p>
    <w:p w14:paraId="2B378759" w14:textId="194F68D0" w:rsidR="008D6710" w:rsidRDefault="008D6710" w:rsidP="00082028">
      <w:pPr>
        <w:pStyle w:val="Heading3"/>
        <w:spacing w:line="360" w:lineRule="auto"/>
      </w:pPr>
      <w:r>
        <w:t>Flow-Chart</w:t>
      </w:r>
    </w:p>
    <w:p w14:paraId="1674B341" w14:textId="63C76832" w:rsidR="008D6710" w:rsidRDefault="00877F43" w:rsidP="00082028">
      <w:pPr>
        <w:spacing w:line="360" w:lineRule="auto"/>
        <w:ind w:firstLine="720"/>
      </w:pPr>
      <w:r>
        <w:t xml:space="preserve">The Flow-chart in Figure </w:t>
      </w:r>
      <w:r w:rsidR="009C30D9">
        <w:t>34</w:t>
      </w:r>
      <w:r>
        <w:t xml:space="preserve"> below shows </w:t>
      </w:r>
      <w:r w:rsidR="00A321B1">
        <w:t xml:space="preserve">the entire process from the user entering in a Twitter </w:t>
      </w:r>
      <w:r w:rsidR="00352C12">
        <w:t>handle</w:t>
      </w:r>
      <w:r w:rsidR="00A321B1">
        <w:t xml:space="preserve"> to all the possible outcomes from this such as not being able to find data on that </w:t>
      </w:r>
      <w:r w:rsidR="0070294C">
        <w:t>handle</w:t>
      </w:r>
      <w:r w:rsidR="00A321B1">
        <w:t xml:space="preserve"> due to it not existing or predicting that </w:t>
      </w:r>
      <w:r w:rsidR="0070294C">
        <w:t>handle’s</w:t>
      </w:r>
      <w:r w:rsidR="00A321B1">
        <w:t xml:space="preserve"> account is a bot account.</w:t>
      </w:r>
      <w:r>
        <w:t xml:space="preserve"> </w:t>
      </w:r>
    </w:p>
    <w:p w14:paraId="573A30DB" w14:textId="45CDBC3B" w:rsidR="0070294C" w:rsidRDefault="0070294C" w:rsidP="00082028">
      <w:pPr>
        <w:spacing w:line="360" w:lineRule="auto"/>
        <w:jc w:val="center"/>
      </w:pPr>
      <w:r>
        <w:rPr>
          <w:noProof/>
        </w:rPr>
        <w:drawing>
          <wp:inline distT="0" distB="0" distL="0" distR="0" wp14:anchorId="771D8366" wp14:editId="50D99248">
            <wp:extent cx="4171950" cy="25820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954" cy="2588276"/>
                    </a:xfrm>
                    <a:prstGeom prst="rect">
                      <a:avLst/>
                    </a:prstGeom>
                  </pic:spPr>
                </pic:pic>
              </a:graphicData>
            </a:graphic>
          </wp:inline>
        </w:drawing>
      </w:r>
    </w:p>
    <w:p w14:paraId="00BB08BE" w14:textId="26D4CE61" w:rsidR="0070294C" w:rsidRPr="008D6710" w:rsidRDefault="0070294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34</w:t>
      </w:r>
      <w:r>
        <w:fldChar w:fldCharType="end"/>
      </w:r>
      <w:r>
        <w:t xml:space="preserve"> Prediction Flow Chart</w:t>
      </w:r>
      <w:r w:rsidR="005D48EC">
        <w:t xml:space="preserve"> Diagram</w:t>
      </w:r>
    </w:p>
    <w:p w14:paraId="034FFD27" w14:textId="6D37124A" w:rsidR="0076202A" w:rsidRDefault="0076202A" w:rsidP="00082028">
      <w:pPr>
        <w:pStyle w:val="Heading3"/>
        <w:spacing w:line="360" w:lineRule="auto"/>
      </w:pPr>
      <w:r>
        <w:lastRenderedPageBreak/>
        <w:t>Entity Relationship</w:t>
      </w:r>
    </w:p>
    <w:p w14:paraId="540755DB" w14:textId="2F7DA330" w:rsidR="005D48EC" w:rsidRDefault="009C30D9" w:rsidP="009C30D9">
      <w:pPr>
        <w:spacing w:line="360" w:lineRule="auto"/>
        <w:ind w:firstLine="720"/>
        <w:rPr>
          <w:lang w:val="en-IE"/>
        </w:rPr>
      </w:pPr>
      <w:r>
        <w:rPr>
          <w:lang w:val="en-IE"/>
        </w:rPr>
        <w:t>All the attributes for the Account table can be seen in Figure 35 below. This table is stored within the local PostgreSQL database as part of the Data Mining aspect of the project. Data is read in from csv files into this table and is detailed later.</w:t>
      </w:r>
    </w:p>
    <w:p w14:paraId="74C592C5" w14:textId="00A84FBA" w:rsidR="0076202A" w:rsidRDefault="0036740A" w:rsidP="005D48EC">
      <w:pPr>
        <w:spacing w:line="360" w:lineRule="auto"/>
        <w:jc w:val="center"/>
        <w:rPr>
          <w:lang w:val="en-IE"/>
        </w:rPr>
      </w:pPr>
      <w:r>
        <w:rPr>
          <w:noProof/>
        </w:rPr>
        <w:drawing>
          <wp:inline distT="0" distB="0" distL="0" distR="0" wp14:anchorId="044E8900" wp14:editId="489B1603">
            <wp:extent cx="493395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14"/>
                    <a:stretch/>
                  </pic:blipFill>
                  <pic:spPr bwMode="auto">
                    <a:xfrm>
                      <a:off x="0" y="0"/>
                      <a:ext cx="4933950" cy="2843530"/>
                    </a:xfrm>
                    <a:prstGeom prst="rect">
                      <a:avLst/>
                    </a:prstGeom>
                    <a:ln>
                      <a:noFill/>
                    </a:ln>
                    <a:extLst>
                      <a:ext uri="{53640926-AAD7-44D8-BBD7-CCE9431645EC}">
                        <a14:shadowObscured xmlns:a14="http://schemas.microsoft.com/office/drawing/2010/main"/>
                      </a:ext>
                    </a:extLst>
                  </pic:spPr>
                </pic:pic>
              </a:graphicData>
            </a:graphic>
          </wp:inline>
        </w:drawing>
      </w:r>
    </w:p>
    <w:p w14:paraId="5485166A" w14:textId="36866DA3" w:rsidR="0036740A" w:rsidRDefault="005D48E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35</w:t>
      </w:r>
      <w:r>
        <w:fldChar w:fldCharType="end"/>
      </w:r>
      <w:r>
        <w:t xml:space="preserve"> Entity Relationship Diagram</w:t>
      </w:r>
    </w:p>
    <w:p w14:paraId="113EBAB1" w14:textId="5CA8DA0B" w:rsidR="005D48EC" w:rsidRDefault="005D48EC" w:rsidP="00082028">
      <w:pPr>
        <w:spacing w:line="360" w:lineRule="auto"/>
        <w:rPr>
          <w:lang w:val="en-IE"/>
        </w:rPr>
      </w:pPr>
      <w:r>
        <w:rPr>
          <w:lang w:val="en-IE"/>
        </w:rPr>
        <w:t>Attributes in Account Table:</w:t>
      </w:r>
    </w:p>
    <w:p w14:paraId="3A591886" w14:textId="146FCB28" w:rsidR="005D48EC" w:rsidRDefault="005D48EC" w:rsidP="00082028">
      <w:pPr>
        <w:spacing w:line="360" w:lineRule="auto"/>
        <w:rPr>
          <w:lang w:val="en-IE"/>
        </w:rPr>
      </w:pPr>
      <w:r w:rsidRPr="00523B8F">
        <w:rPr>
          <w:b/>
          <w:lang w:val="en-IE"/>
        </w:rPr>
        <w:t>id</w:t>
      </w:r>
      <w:r>
        <w:rPr>
          <w:lang w:val="en-IE"/>
        </w:rPr>
        <w:t>: big</w:t>
      </w:r>
      <w:r w:rsidR="00082028">
        <w:rPr>
          <w:lang w:val="en-IE"/>
        </w:rPr>
        <w:t xml:space="preserve"> </w:t>
      </w:r>
      <w:r>
        <w:rPr>
          <w:lang w:val="en-IE"/>
        </w:rPr>
        <w:t>int</w:t>
      </w:r>
      <w:r w:rsidR="00082028">
        <w:rPr>
          <w:lang w:val="en-IE"/>
        </w:rPr>
        <w:t>eger</w:t>
      </w:r>
      <w:r>
        <w:rPr>
          <w:lang w:val="en-IE"/>
        </w:rPr>
        <w:t>,</w:t>
      </w:r>
      <w:r w:rsidR="00082028">
        <w:rPr>
          <w:lang w:val="en-IE"/>
        </w:rPr>
        <w:t xml:space="preserve"> unique identifier for each user account within the database.</w:t>
      </w:r>
    </w:p>
    <w:p w14:paraId="5FE55C75" w14:textId="43D996F6" w:rsidR="005D48EC" w:rsidRDefault="005D48EC" w:rsidP="00082028">
      <w:pPr>
        <w:spacing w:line="360" w:lineRule="auto"/>
        <w:rPr>
          <w:lang w:val="en-IE"/>
        </w:rPr>
      </w:pPr>
      <w:proofErr w:type="spellStart"/>
      <w:r w:rsidRPr="00523B8F">
        <w:rPr>
          <w:b/>
          <w:lang w:val="en-IE"/>
        </w:rPr>
        <w:t>real_account</w:t>
      </w:r>
      <w:proofErr w:type="spellEnd"/>
      <w:r>
        <w:rPr>
          <w:lang w:val="en-IE"/>
        </w:rPr>
        <w:t xml:space="preserve">: </w:t>
      </w:r>
      <w:proofErr w:type="spellStart"/>
      <w:r w:rsidR="00082028">
        <w:rPr>
          <w:lang w:val="en-IE"/>
        </w:rPr>
        <w:t>boolean</w:t>
      </w:r>
      <w:proofErr w:type="spellEnd"/>
      <w:r>
        <w:rPr>
          <w:lang w:val="en-IE"/>
        </w:rPr>
        <w:t>,</w:t>
      </w:r>
      <w:r w:rsidR="00082028">
        <w:rPr>
          <w:lang w:val="en-IE"/>
        </w:rPr>
        <w:t xml:space="preserve"> whether this account is denoted real or fake.</w:t>
      </w:r>
    </w:p>
    <w:p w14:paraId="38269108" w14:textId="3ACF3192" w:rsidR="005D48EC" w:rsidRDefault="005D48EC" w:rsidP="00082028">
      <w:pPr>
        <w:spacing w:line="360" w:lineRule="auto"/>
        <w:rPr>
          <w:lang w:val="en-IE"/>
        </w:rPr>
      </w:pPr>
      <w:proofErr w:type="spellStart"/>
      <w:r w:rsidRPr="00523B8F">
        <w:rPr>
          <w:b/>
          <w:lang w:val="en-IE"/>
        </w:rPr>
        <w:t>account_type</w:t>
      </w:r>
      <w:proofErr w:type="spellEnd"/>
      <w:r>
        <w:rPr>
          <w:lang w:val="en-IE"/>
        </w:rPr>
        <w:t xml:space="preserve">: </w:t>
      </w:r>
      <w:r w:rsidR="00082028">
        <w:rPr>
          <w:lang w:val="en-IE"/>
        </w:rPr>
        <w:t>integer</w:t>
      </w:r>
      <w:r>
        <w:rPr>
          <w:lang w:val="en-IE"/>
        </w:rPr>
        <w:t>,</w:t>
      </w:r>
      <w:r w:rsidR="00082028">
        <w:rPr>
          <w:lang w:val="en-IE"/>
        </w:rPr>
        <w:t xml:space="preserve"> type of account</w:t>
      </w:r>
      <w:r w:rsidR="00523B8F">
        <w:rPr>
          <w:lang w:val="en-IE"/>
        </w:rPr>
        <w:t>, 1 for real, 2 for fake follower, 3 for traditional spambot and 4 for social spambot.</w:t>
      </w:r>
    </w:p>
    <w:p w14:paraId="609A2538" w14:textId="5958FDC3" w:rsidR="005D48EC" w:rsidRDefault="005D48EC" w:rsidP="00082028">
      <w:pPr>
        <w:spacing w:line="360" w:lineRule="auto"/>
        <w:rPr>
          <w:lang w:val="en-IE"/>
        </w:rPr>
      </w:pPr>
      <w:r w:rsidRPr="00523B8F">
        <w:rPr>
          <w:b/>
          <w:lang w:val="en-IE"/>
        </w:rPr>
        <w:t>name</w:t>
      </w:r>
      <w:r>
        <w:rPr>
          <w:lang w:val="en-IE"/>
        </w:rPr>
        <w:t xml:space="preserve">: </w:t>
      </w:r>
      <w:r w:rsidR="00082028">
        <w:rPr>
          <w:lang w:val="en-IE"/>
        </w:rPr>
        <w:t>60-character varying</w:t>
      </w:r>
      <w:r>
        <w:rPr>
          <w:lang w:val="en-IE"/>
        </w:rPr>
        <w:t>,</w:t>
      </w:r>
      <w:r w:rsidR="00817098">
        <w:rPr>
          <w:lang w:val="en-IE"/>
        </w:rPr>
        <w:t xml:space="preserve"> the accounts display name.</w:t>
      </w:r>
    </w:p>
    <w:p w14:paraId="2478B7BE" w14:textId="6FEFB0A8" w:rsidR="005D48EC" w:rsidRDefault="005D48EC" w:rsidP="00082028">
      <w:pPr>
        <w:spacing w:line="360" w:lineRule="auto"/>
        <w:rPr>
          <w:lang w:val="en-IE"/>
        </w:rPr>
      </w:pPr>
      <w:proofErr w:type="spellStart"/>
      <w:r w:rsidRPr="00523B8F">
        <w:rPr>
          <w:b/>
          <w:lang w:val="en-IE"/>
        </w:rPr>
        <w:t>screen_name</w:t>
      </w:r>
      <w:proofErr w:type="spellEnd"/>
      <w:r>
        <w:rPr>
          <w:lang w:val="en-IE"/>
        </w:rPr>
        <w:t xml:space="preserve">: </w:t>
      </w:r>
      <w:r w:rsidR="00082028">
        <w:rPr>
          <w:lang w:val="en-IE"/>
        </w:rPr>
        <w:t>16-character varying</w:t>
      </w:r>
      <w:r>
        <w:rPr>
          <w:lang w:val="en-IE"/>
        </w:rPr>
        <w:t>,</w:t>
      </w:r>
      <w:r w:rsidR="00817098">
        <w:rPr>
          <w:lang w:val="en-IE"/>
        </w:rPr>
        <w:t xml:space="preserve"> accounts handle.</w:t>
      </w:r>
    </w:p>
    <w:p w14:paraId="326BFCC1" w14:textId="68DC7763" w:rsidR="005D48EC" w:rsidRDefault="005D48EC" w:rsidP="00082028">
      <w:pPr>
        <w:spacing w:line="360" w:lineRule="auto"/>
        <w:rPr>
          <w:lang w:val="en-IE"/>
        </w:rPr>
      </w:pPr>
      <w:proofErr w:type="spellStart"/>
      <w:r w:rsidRPr="00523B8F">
        <w:rPr>
          <w:b/>
          <w:lang w:val="en-IE"/>
        </w:rPr>
        <w:t>statuses_count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posted.</w:t>
      </w:r>
    </w:p>
    <w:p w14:paraId="03E8C98B" w14:textId="685AA173" w:rsidR="005D48EC" w:rsidRDefault="005D48EC" w:rsidP="00082028">
      <w:pPr>
        <w:spacing w:line="360" w:lineRule="auto"/>
        <w:rPr>
          <w:lang w:val="en-IE"/>
        </w:rPr>
      </w:pPr>
      <w:proofErr w:type="spellStart"/>
      <w:r w:rsidRPr="00523B8F">
        <w:rPr>
          <w:b/>
          <w:lang w:val="en-IE"/>
        </w:rPr>
        <w:t>followers_count</w:t>
      </w:r>
      <w:proofErr w:type="spellEnd"/>
      <w:r>
        <w:rPr>
          <w:lang w:val="en-IE"/>
        </w:rPr>
        <w:t xml:space="preserve">: </w:t>
      </w:r>
      <w:r w:rsidR="00082028">
        <w:rPr>
          <w:lang w:val="en-IE"/>
        </w:rPr>
        <w:t>integer</w:t>
      </w:r>
      <w:r>
        <w:rPr>
          <w:lang w:val="en-IE"/>
        </w:rPr>
        <w:t>,</w:t>
      </w:r>
      <w:r w:rsidR="00523B8F">
        <w:rPr>
          <w:lang w:val="en-IE"/>
        </w:rPr>
        <w:t xml:space="preserve"> total amount of other accounts that follow this account.</w:t>
      </w:r>
    </w:p>
    <w:p w14:paraId="70083D97" w14:textId="0A1526E5" w:rsidR="005D48EC" w:rsidRDefault="005D48EC" w:rsidP="00082028">
      <w:pPr>
        <w:spacing w:line="360" w:lineRule="auto"/>
        <w:rPr>
          <w:lang w:val="en-IE"/>
        </w:rPr>
      </w:pPr>
      <w:proofErr w:type="spellStart"/>
      <w:r w:rsidRPr="00523B8F">
        <w:rPr>
          <w:b/>
          <w:lang w:val="en-IE"/>
        </w:rPr>
        <w:t>friends_count</w:t>
      </w:r>
      <w:proofErr w:type="spellEnd"/>
      <w:r>
        <w:rPr>
          <w:lang w:val="en-IE"/>
        </w:rPr>
        <w:t xml:space="preserve">: </w:t>
      </w:r>
      <w:r w:rsidR="00082028">
        <w:rPr>
          <w:lang w:val="en-IE"/>
        </w:rPr>
        <w:t>integer</w:t>
      </w:r>
      <w:r>
        <w:rPr>
          <w:lang w:val="en-IE"/>
        </w:rPr>
        <w:t>,</w:t>
      </w:r>
      <w:r w:rsidR="00523B8F">
        <w:rPr>
          <w:lang w:val="en-IE"/>
        </w:rPr>
        <w:t xml:space="preserve"> total amount of accounts this account follows, otherwise known as friends</w:t>
      </w:r>
    </w:p>
    <w:p w14:paraId="6EA327FF" w14:textId="5CD2A255" w:rsidR="005D48EC" w:rsidRDefault="005D48EC" w:rsidP="00082028">
      <w:pPr>
        <w:spacing w:line="360" w:lineRule="auto"/>
        <w:rPr>
          <w:lang w:val="en-IE"/>
        </w:rPr>
      </w:pPr>
      <w:proofErr w:type="spellStart"/>
      <w:r w:rsidRPr="00523B8F">
        <w:rPr>
          <w:b/>
          <w:lang w:val="en-IE"/>
        </w:rPr>
        <w:t>favourites_count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favourited.</w:t>
      </w:r>
    </w:p>
    <w:p w14:paraId="47186B6F" w14:textId="2DF16D3E" w:rsidR="005D48EC" w:rsidRDefault="005D48EC" w:rsidP="00082028">
      <w:pPr>
        <w:spacing w:line="360" w:lineRule="auto"/>
        <w:rPr>
          <w:lang w:val="en-IE"/>
        </w:rPr>
      </w:pPr>
      <w:proofErr w:type="spellStart"/>
      <w:r w:rsidRPr="00523B8F">
        <w:rPr>
          <w:b/>
          <w:lang w:val="en-IE"/>
        </w:rPr>
        <w:t>listed_count</w:t>
      </w:r>
      <w:proofErr w:type="spellEnd"/>
      <w:r>
        <w:rPr>
          <w:lang w:val="en-IE"/>
        </w:rPr>
        <w:t xml:space="preserve">: </w:t>
      </w:r>
      <w:r w:rsidR="00082028">
        <w:rPr>
          <w:lang w:val="en-IE"/>
        </w:rPr>
        <w:t>integer</w:t>
      </w:r>
      <w:r>
        <w:rPr>
          <w:lang w:val="en-IE"/>
        </w:rPr>
        <w:t>,</w:t>
      </w:r>
      <w:r w:rsidR="00523B8F">
        <w:rPr>
          <w:lang w:val="en-IE"/>
        </w:rPr>
        <w:t xml:space="preserve"> </w:t>
      </w:r>
      <w:r w:rsidR="00817098">
        <w:rPr>
          <w:lang w:val="en-IE"/>
        </w:rPr>
        <w:t>total amount of lists this account has been put into by other accounts.</w:t>
      </w:r>
    </w:p>
    <w:p w14:paraId="209815F5" w14:textId="3415D3D4" w:rsidR="005D48EC" w:rsidRDefault="00082028" w:rsidP="00082028">
      <w:pPr>
        <w:spacing w:line="360" w:lineRule="auto"/>
        <w:rPr>
          <w:lang w:val="en-IE"/>
        </w:rPr>
      </w:pPr>
      <w:r w:rsidRPr="00523B8F">
        <w:rPr>
          <w:b/>
          <w:lang w:val="en-IE"/>
        </w:rPr>
        <w:lastRenderedPageBreak/>
        <w:t>url</w:t>
      </w:r>
      <w:r>
        <w:rPr>
          <w:lang w:val="en-IE"/>
        </w:rPr>
        <w:t xml:space="preserve">: 100-character </w:t>
      </w:r>
      <w:proofErr w:type="spellStart"/>
      <w:r>
        <w:rPr>
          <w:lang w:val="en-IE"/>
        </w:rPr>
        <w:t>varing</w:t>
      </w:r>
      <w:proofErr w:type="spellEnd"/>
      <w:r>
        <w:rPr>
          <w:lang w:val="en-IE"/>
        </w:rPr>
        <w:t>,</w:t>
      </w:r>
      <w:r w:rsidR="00E45C8F">
        <w:rPr>
          <w:lang w:val="en-IE"/>
        </w:rPr>
        <w:t xml:space="preserve"> URL for the accounts Twitter page.</w:t>
      </w:r>
    </w:p>
    <w:p w14:paraId="001069C1" w14:textId="02954315" w:rsidR="00082028" w:rsidRDefault="00082028" w:rsidP="00082028">
      <w:pPr>
        <w:spacing w:line="360" w:lineRule="auto"/>
        <w:rPr>
          <w:lang w:val="en-IE"/>
        </w:rPr>
      </w:pPr>
      <w:proofErr w:type="spellStart"/>
      <w:r w:rsidRPr="00523B8F">
        <w:rPr>
          <w:b/>
          <w:lang w:val="en-IE"/>
        </w:rPr>
        <w:t>lang</w:t>
      </w:r>
      <w:proofErr w:type="spellEnd"/>
      <w:r>
        <w:rPr>
          <w:lang w:val="en-IE"/>
        </w:rPr>
        <w:t>: 25-character varying,</w:t>
      </w:r>
      <w:r w:rsidR="00523B8F">
        <w:rPr>
          <w:lang w:val="en-IE"/>
        </w:rPr>
        <w:t xml:space="preserve"> </w:t>
      </w:r>
      <w:r w:rsidR="00E45C8F">
        <w:rPr>
          <w:lang w:val="en-IE"/>
        </w:rPr>
        <w:t>the language the user has chosen for their account</w:t>
      </w:r>
      <w:r w:rsidR="00523B8F">
        <w:rPr>
          <w:lang w:val="en-IE"/>
        </w:rPr>
        <w:t>.</w:t>
      </w:r>
    </w:p>
    <w:p w14:paraId="2F529A12" w14:textId="1EA83717" w:rsidR="00082028" w:rsidRDefault="00082028" w:rsidP="00082028">
      <w:pPr>
        <w:spacing w:line="360" w:lineRule="auto"/>
        <w:rPr>
          <w:lang w:val="en-IE"/>
        </w:rPr>
      </w:pPr>
      <w:proofErr w:type="spellStart"/>
      <w:r w:rsidRPr="00523B8F">
        <w:rPr>
          <w:b/>
          <w:lang w:val="en-IE"/>
        </w:rPr>
        <w:t>time_zone</w:t>
      </w:r>
      <w:proofErr w:type="spellEnd"/>
      <w:r>
        <w:rPr>
          <w:lang w:val="en-IE"/>
        </w:rPr>
        <w:t xml:space="preserve">: 40-character varying, </w:t>
      </w:r>
      <w:r w:rsidR="00E45C8F">
        <w:rPr>
          <w:lang w:val="en-IE"/>
        </w:rPr>
        <w:t>the time zone the account operates in.</w:t>
      </w:r>
    </w:p>
    <w:p w14:paraId="1FAD5F16" w14:textId="6AF927D4" w:rsidR="00082028" w:rsidRDefault="00082028" w:rsidP="00082028">
      <w:pPr>
        <w:spacing w:line="360" w:lineRule="auto"/>
        <w:rPr>
          <w:lang w:val="en-IE"/>
        </w:rPr>
      </w:pPr>
      <w:r w:rsidRPr="00523B8F">
        <w:rPr>
          <w:b/>
          <w:lang w:val="en-IE"/>
        </w:rPr>
        <w:t>location</w:t>
      </w:r>
      <w:r>
        <w:rPr>
          <w:lang w:val="en-IE"/>
        </w:rPr>
        <w:t>: 70-character varying,</w:t>
      </w:r>
      <w:r w:rsidR="00E45C8F">
        <w:rPr>
          <w:lang w:val="en-IE"/>
        </w:rPr>
        <w:t xml:space="preserve"> location the user has set for the account. </w:t>
      </w:r>
    </w:p>
    <w:p w14:paraId="2DBCFD37" w14:textId="54E38DEC" w:rsidR="00082028" w:rsidRDefault="00082028" w:rsidP="00082028">
      <w:pPr>
        <w:spacing w:line="360" w:lineRule="auto"/>
        <w:rPr>
          <w:lang w:val="en-IE"/>
        </w:rPr>
      </w:pPr>
      <w:proofErr w:type="spellStart"/>
      <w:r w:rsidRPr="00523B8F">
        <w:rPr>
          <w:b/>
          <w:lang w:val="en-IE"/>
        </w:rPr>
        <w:t>default_profile</w:t>
      </w:r>
      <w:proofErr w:type="spellEnd"/>
      <w:r>
        <w:rPr>
          <w:lang w:val="en-IE"/>
        </w:rPr>
        <w:t>: integer,</w:t>
      </w:r>
      <w:r w:rsidR="00E45C8F">
        <w:rPr>
          <w:lang w:val="en-IE"/>
        </w:rPr>
        <w:t xml:space="preserve"> whether the account uses the default profile.</w:t>
      </w:r>
    </w:p>
    <w:p w14:paraId="43434A6A" w14:textId="35D75E37" w:rsidR="00082028" w:rsidRDefault="00082028" w:rsidP="00082028">
      <w:pPr>
        <w:spacing w:line="360" w:lineRule="auto"/>
        <w:rPr>
          <w:lang w:val="en-IE"/>
        </w:rPr>
      </w:pPr>
      <w:proofErr w:type="spellStart"/>
      <w:r w:rsidRPr="00523B8F">
        <w:rPr>
          <w:b/>
          <w:lang w:val="en-IE"/>
        </w:rPr>
        <w:t>default_profile_image</w:t>
      </w:r>
      <w:proofErr w:type="spellEnd"/>
      <w:r>
        <w:rPr>
          <w:lang w:val="en-IE"/>
        </w:rPr>
        <w:t>: integer,</w:t>
      </w:r>
      <w:r w:rsidR="00E45C8F">
        <w:rPr>
          <w:lang w:val="en-IE"/>
        </w:rPr>
        <w:t xml:space="preserve"> whether the account uses the default profile image.</w:t>
      </w:r>
    </w:p>
    <w:p w14:paraId="48AE4576" w14:textId="15E01BE8" w:rsidR="00082028" w:rsidRDefault="00082028" w:rsidP="00082028">
      <w:pPr>
        <w:spacing w:line="360" w:lineRule="auto"/>
        <w:rPr>
          <w:lang w:val="en-IE"/>
        </w:rPr>
      </w:pPr>
      <w:proofErr w:type="spellStart"/>
      <w:r w:rsidRPr="00523B8F">
        <w:rPr>
          <w:b/>
          <w:lang w:val="en-IE"/>
        </w:rPr>
        <w:t>geo_enabled</w:t>
      </w:r>
      <w:proofErr w:type="spellEnd"/>
      <w:r>
        <w:rPr>
          <w:lang w:val="en-IE"/>
        </w:rPr>
        <w:t>: integer,</w:t>
      </w:r>
      <w:r w:rsidR="00E45C8F">
        <w:rPr>
          <w:lang w:val="en-IE"/>
        </w:rPr>
        <w:t xml:space="preserve"> whether geolocation is turned on or not for the account.</w:t>
      </w:r>
    </w:p>
    <w:p w14:paraId="7CEFAFCD" w14:textId="6F099EFF" w:rsidR="00082028" w:rsidRDefault="00082028" w:rsidP="00082028">
      <w:pPr>
        <w:spacing w:line="360" w:lineRule="auto"/>
        <w:rPr>
          <w:lang w:val="en-IE"/>
        </w:rPr>
      </w:pPr>
      <w:proofErr w:type="spellStart"/>
      <w:r w:rsidRPr="00523B8F">
        <w:rPr>
          <w:b/>
          <w:lang w:val="en-IE"/>
        </w:rPr>
        <w:t>utc_offset</w:t>
      </w:r>
      <w:proofErr w:type="spellEnd"/>
      <w:r>
        <w:rPr>
          <w:lang w:val="en-IE"/>
        </w:rPr>
        <w:t xml:space="preserve">: integer, </w:t>
      </w:r>
      <w:r w:rsidR="00E45C8F">
        <w:rPr>
          <w:lang w:val="en-IE"/>
        </w:rPr>
        <w:t>difference in time between UTC time and the time of the account’s location.</w:t>
      </w:r>
    </w:p>
    <w:p w14:paraId="79CFC151" w14:textId="77CAAA6B" w:rsidR="00082028" w:rsidRDefault="00082028" w:rsidP="00082028">
      <w:pPr>
        <w:spacing w:line="360" w:lineRule="auto"/>
        <w:rPr>
          <w:lang w:val="en-IE"/>
        </w:rPr>
      </w:pPr>
      <w:r w:rsidRPr="00523B8F">
        <w:rPr>
          <w:b/>
          <w:lang w:val="en-IE"/>
        </w:rPr>
        <w:t>verified</w:t>
      </w:r>
      <w:r>
        <w:rPr>
          <w:lang w:val="en-IE"/>
        </w:rPr>
        <w:t>: integer,</w:t>
      </w:r>
      <w:r w:rsidR="00817098">
        <w:rPr>
          <w:lang w:val="en-IE"/>
        </w:rPr>
        <w:t xml:space="preserve"> whether this account has been verified by Twitter to be who they say they are.</w:t>
      </w:r>
    </w:p>
    <w:p w14:paraId="3EC5BABE" w14:textId="26ACED16" w:rsidR="00082028" w:rsidRDefault="00082028" w:rsidP="00082028">
      <w:pPr>
        <w:spacing w:line="360" w:lineRule="auto"/>
        <w:rPr>
          <w:lang w:val="en-IE"/>
        </w:rPr>
      </w:pPr>
      <w:r w:rsidRPr="00523B8F">
        <w:rPr>
          <w:b/>
          <w:lang w:val="en-IE"/>
        </w:rPr>
        <w:t>description</w:t>
      </w:r>
      <w:r>
        <w:rPr>
          <w:lang w:val="en-IE"/>
        </w:rPr>
        <w:t>: 320-character varying,</w:t>
      </w:r>
      <w:r w:rsidR="00817098">
        <w:rPr>
          <w:lang w:val="en-IE"/>
        </w:rPr>
        <w:t xml:space="preserve"> a public summary about the account.</w:t>
      </w:r>
    </w:p>
    <w:p w14:paraId="5C81DBB6" w14:textId="76D67CD1" w:rsidR="00082028" w:rsidRPr="005D48EC" w:rsidRDefault="00082028" w:rsidP="00082028">
      <w:pPr>
        <w:spacing w:line="360" w:lineRule="auto"/>
        <w:rPr>
          <w:lang w:val="en-IE"/>
        </w:rPr>
      </w:pPr>
      <w:proofErr w:type="spellStart"/>
      <w:r w:rsidRPr="00523B8F">
        <w:rPr>
          <w:b/>
          <w:lang w:val="en-IE"/>
        </w:rPr>
        <w:t>lev_distance</w:t>
      </w:r>
      <w:proofErr w:type="spellEnd"/>
      <w:r>
        <w:rPr>
          <w:lang w:val="en-IE"/>
        </w:rPr>
        <w:t>: integer,</w:t>
      </w:r>
      <w:r w:rsidR="00E45C8F">
        <w:rPr>
          <w:lang w:val="en-IE"/>
        </w:rPr>
        <w:t xml:space="preserve"> the minimum levenshtien distance between tweets by the account, which is the lowest number of single-character edits to change one string to another.  </w:t>
      </w:r>
    </w:p>
    <w:p w14:paraId="4DC55E74" w14:textId="023C6063" w:rsidR="008D6710" w:rsidRDefault="008D6710" w:rsidP="00EC2998">
      <w:pPr>
        <w:pStyle w:val="Heading3"/>
        <w:spacing w:line="360" w:lineRule="auto"/>
      </w:pPr>
      <w:r>
        <w:t>Source Code Layout</w:t>
      </w:r>
    </w:p>
    <w:p w14:paraId="614A713B" w14:textId="35D1DFFF" w:rsidR="00FA5AB1" w:rsidRDefault="00EC2998" w:rsidP="00EC2998">
      <w:pPr>
        <w:pStyle w:val="Heading4"/>
        <w:spacing w:line="360" w:lineRule="auto"/>
      </w:pPr>
      <w:r>
        <w:t>Data Mining Application</w:t>
      </w:r>
    </w:p>
    <w:p w14:paraId="4F8B1A5E" w14:textId="7D018FA9" w:rsidR="00EC2998" w:rsidRDefault="00EF4848" w:rsidP="00EF4848">
      <w:pPr>
        <w:spacing w:line="360" w:lineRule="auto"/>
        <w:ind w:firstLine="720"/>
      </w:pPr>
      <w:r>
        <w:t>The data mining application consists of a data folder for the dataset that is split up between 9 sub-folders</w:t>
      </w:r>
      <w:r w:rsidR="00E134C9">
        <w:t xml:space="preserve"> containing user and tweet csv files</w:t>
      </w:r>
      <w:r>
        <w:t>, a results folder for storing the results of the various experiments done with the data, different classifiers and different account type comparisons and then several python files</w:t>
      </w:r>
      <w:r w:rsidR="000B7929">
        <w:t xml:space="preserve"> to process each of the tasks required</w:t>
      </w:r>
      <w:r>
        <w:t>.</w:t>
      </w:r>
    </w:p>
    <w:p w14:paraId="0D04124D" w14:textId="0A486C59" w:rsidR="007C280E" w:rsidRDefault="007C280E" w:rsidP="007C280E">
      <w:pPr>
        <w:spacing w:line="360" w:lineRule="auto"/>
        <w:jc w:val="center"/>
      </w:pPr>
      <w:r>
        <w:rPr>
          <w:noProof/>
        </w:rPr>
        <w:lastRenderedPageBreak/>
        <w:drawing>
          <wp:inline distT="0" distB="0" distL="0" distR="0" wp14:anchorId="235576AD" wp14:editId="65550908">
            <wp:extent cx="1971675" cy="39500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7448" cy="3961622"/>
                    </a:xfrm>
                    <a:prstGeom prst="rect">
                      <a:avLst/>
                    </a:prstGeom>
                  </pic:spPr>
                </pic:pic>
              </a:graphicData>
            </a:graphic>
          </wp:inline>
        </w:drawing>
      </w:r>
    </w:p>
    <w:p w14:paraId="17715B9D" w14:textId="70FA345A" w:rsidR="007C280E" w:rsidRDefault="007C280E" w:rsidP="007C280E">
      <w:pPr>
        <w:pStyle w:val="Caption"/>
        <w:jc w:val="center"/>
      </w:pPr>
      <w:r>
        <w:t xml:space="preserve">Figure </w:t>
      </w:r>
      <w:r>
        <w:fldChar w:fldCharType="begin"/>
      </w:r>
      <w:r>
        <w:instrText xml:space="preserve"> SEQ Figure \* ARABIC </w:instrText>
      </w:r>
      <w:r>
        <w:fldChar w:fldCharType="separate"/>
      </w:r>
      <w:r w:rsidR="00E134C9">
        <w:rPr>
          <w:noProof/>
        </w:rPr>
        <w:t>36</w:t>
      </w:r>
      <w:r>
        <w:fldChar w:fldCharType="end"/>
      </w:r>
      <w:r>
        <w:t xml:space="preserve"> Data Mining Code Layout</w:t>
      </w:r>
    </w:p>
    <w:p w14:paraId="02BBF79C" w14:textId="0BDA3B2B" w:rsidR="00EC2998" w:rsidRDefault="00EC2998" w:rsidP="00EC2998">
      <w:pPr>
        <w:pStyle w:val="Heading4"/>
        <w:spacing w:line="360" w:lineRule="auto"/>
      </w:pPr>
      <w:r>
        <w:t>Web Application</w:t>
      </w:r>
    </w:p>
    <w:p w14:paraId="4E1CA04F" w14:textId="141F29FB" w:rsidR="00EC2998" w:rsidRDefault="00087D41" w:rsidP="00F678A8">
      <w:pPr>
        <w:spacing w:line="360" w:lineRule="auto"/>
        <w:ind w:firstLine="720"/>
      </w:pPr>
      <w:r>
        <w:t xml:space="preserve">The web application </w:t>
      </w:r>
      <w:r w:rsidR="00F678A8">
        <w:t xml:space="preserve">uses the Django framework and builds upon it by adding in both base and home HTML files for rending to screen, </w:t>
      </w:r>
      <w:proofErr w:type="spellStart"/>
      <w:r w:rsidR="00F678A8">
        <w:t>staticfiles</w:t>
      </w:r>
      <w:proofErr w:type="spellEnd"/>
      <w:r w:rsidR="00F678A8">
        <w:t xml:space="preserve"> folder for all CSS, font and image files, credentials folder to save all required keys to make calls to the Twitter API, </w:t>
      </w:r>
      <w:proofErr w:type="spellStart"/>
      <w:r w:rsidR="00F678A8">
        <w:t>ml_folders</w:t>
      </w:r>
      <w:proofErr w:type="spellEnd"/>
      <w:r w:rsidR="00F678A8">
        <w:t xml:space="preserve"> for the machine learning models from the data mining application to be saved to and the requirements.txt and .</w:t>
      </w:r>
      <w:proofErr w:type="spellStart"/>
      <w:r w:rsidR="00F678A8">
        <w:t>ebextensions</w:t>
      </w:r>
      <w:proofErr w:type="spellEnd"/>
      <w:r w:rsidR="00F678A8">
        <w:t xml:space="preserve"> folder to facilitate the applications deployment to an AWS instance.</w:t>
      </w:r>
      <w:bookmarkStart w:id="10" w:name="_GoBack"/>
      <w:bookmarkEnd w:id="10"/>
    </w:p>
    <w:p w14:paraId="2431644C" w14:textId="7C968457" w:rsidR="00E134C9" w:rsidRDefault="00E134C9" w:rsidP="00E134C9">
      <w:pPr>
        <w:spacing w:line="360" w:lineRule="auto"/>
        <w:jc w:val="center"/>
      </w:pPr>
      <w:r>
        <w:rPr>
          <w:noProof/>
        </w:rPr>
        <w:lastRenderedPageBreak/>
        <w:drawing>
          <wp:inline distT="0" distB="0" distL="0" distR="0" wp14:anchorId="36C50B52" wp14:editId="05C86260">
            <wp:extent cx="1902513" cy="2857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9585" cy="2868122"/>
                    </a:xfrm>
                    <a:prstGeom prst="rect">
                      <a:avLst/>
                    </a:prstGeom>
                  </pic:spPr>
                </pic:pic>
              </a:graphicData>
            </a:graphic>
          </wp:inline>
        </w:drawing>
      </w:r>
      <w:r w:rsidR="00162921">
        <w:rPr>
          <w:noProof/>
        </w:rPr>
        <w:drawing>
          <wp:inline distT="0" distB="0" distL="0" distR="0" wp14:anchorId="35600633" wp14:editId="4B5B203E">
            <wp:extent cx="1681172" cy="285650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8061" cy="2885204"/>
                    </a:xfrm>
                    <a:prstGeom prst="rect">
                      <a:avLst/>
                    </a:prstGeom>
                  </pic:spPr>
                </pic:pic>
              </a:graphicData>
            </a:graphic>
          </wp:inline>
        </w:drawing>
      </w:r>
    </w:p>
    <w:p w14:paraId="73B730A9" w14:textId="609AEF5D" w:rsidR="00E134C9" w:rsidRPr="00EC2998" w:rsidRDefault="00E134C9" w:rsidP="00E134C9">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Web Application Code Layout</w:t>
      </w:r>
    </w:p>
    <w:p w14:paraId="47285F5E" w14:textId="636FD095" w:rsidR="00224646" w:rsidRDefault="00224646" w:rsidP="00EC2998">
      <w:pPr>
        <w:pStyle w:val="Heading1"/>
        <w:spacing w:line="360" w:lineRule="auto"/>
      </w:pPr>
      <w:r>
        <w:t>Prototyping &amp; Development</w:t>
      </w:r>
    </w:p>
    <w:p w14:paraId="56449827" w14:textId="689B0569" w:rsidR="005858CE" w:rsidRDefault="005858CE" w:rsidP="00FA5AB1">
      <w:pPr>
        <w:spacing w:line="360" w:lineRule="auto"/>
      </w:pPr>
    </w:p>
    <w:p w14:paraId="298F4496" w14:textId="7284253A" w:rsidR="00B92157" w:rsidRDefault="00B92157" w:rsidP="00FA5AB1">
      <w:pPr>
        <w:pStyle w:val="Heading1"/>
        <w:spacing w:line="360" w:lineRule="auto"/>
      </w:pPr>
      <w:r>
        <w:t>Testing &amp; Evaluation</w:t>
      </w:r>
    </w:p>
    <w:p w14:paraId="52950726" w14:textId="77777777" w:rsidR="00B92157" w:rsidRPr="00B92157" w:rsidRDefault="00B92157" w:rsidP="00B92157">
      <w:pPr>
        <w:spacing w:line="360" w:lineRule="auto"/>
      </w:pPr>
    </w:p>
    <w:p w14:paraId="54CDF6F1" w14:textId="7ADC78B7" w:rsidR="00B92157" w:rsidRDefault="00B92157" w:rsidP="00C60D2C">
      <w:pPr>
        <w:pStyle w:val="Heading1"/>
        <w:spacing w:line="360" w:lineRule="auto"/>
      </w:pPr>
      <w:r>
        <w:t>Project Plan</w:t>
      </w:r>
    </w:p>
    <w:p w14:paraId="770FF877" w14:textId="31A20A20" w:rsidR="00C60D2C" w:rsidRPr="00C60D2C" w:rsidRDefault="00C60D2C" w:rsidP="00C60D2C">
      <w:pPr>
        <w:spacing w:line="360" w:lineRule="auto"/>
        <w:ind w:firstLine="432"/>
      </w:pPr>
      <w:r>
        <w:t>This section will cover the creation of the initial project plan, what the final one looked and explanations for the differences and how Kanban boards were implemented to manage the project and all tasks and objectives.</w:t>
      </w:r>
    </w:p>
    <w:p w14:paraId="1E2B7393" w14:textId="4FCD7420" w:rsidR="00B92157" w:rsidRDefault="00B92157" w:rsidP="00C60D2C">
      <w:pPr>
        <w:pStyle w:val="Heading2"/>
        <w:spacing w:line="360" w:lineRule="auto"/>
      </w:pPr>
      <w:r>
        <w:t>Initial Plan</w:t>
      </w:r>
    </w:p>
    <w:p w14:paraId="4B4FD484" w14:textId="2075EF03" w:rsidR="00C60D2C" w:rsidRDefault="0082772D" w:rsidP="0082772D">
      <w:pPr>
        <w:spacing w:line="360" w:lineRule="auto"/>
        <w:ind w:firstLine="576"/>
      </w:pPr>
      <w:r>
        <w:t>The initial plan can be seen below in Figure *</w:t>
      </w:r>
      <w:r w:rsidR="0016340E">
        <w:t xml:space="preserve"> in the form of a Gantt chart</w:t>
      </w:r>
      <w:r>
        <w:t xml:space="preserve"> and includes all deadlines for the project including the vertical prototype and the dissertation.</w:t>
      </w:r>
      <w:r w:rsidR="0016340E">
        <w:t xml:space="preserve"> Analysis was done on each major task within the project, with estimated times of completion made and filled out in the char</w:t>
      </w:r>
      <w:r w:rsidR="00345E0A">
        <w:t xml:space="preserve">t with one block corresponds to one week. Background reading for example nearly reaches across the entire timespan of the project as there is always different subject matter to </w:t>
      </w:r>
      <w:r w:rsidR="00345E0A">
        <w:lastRenderedPageBreak/>
        <w:t xml:space="preserve">be researched or solutions looked up. The time estimates for each task were liberally made to try and consider unexpected delays, inexperience in certain domains and balancing the rest of the </w:t>
      </w:r>
      <w:r w:rsidR="00A45BED">
        <w:t>years’</w:t>
      </w:r>
      <w:r w:rsidR="00345E0A">
        <w:t xml:space="preserve"> workload.</w:t>
      </w:r>
    </w:p>
    <w:p w14:paraId="17ECDDFF" w14:textId="3F1F7461" w:rsidR="00C60D2C" w:rsidRDefault="0082772D" w:rsidP="00C60D2C">
      <w:pPr>
        <w:spacing w:line="360" w:lineRule="auto"/>
        <w:jc w:val="center"/>
      </w:pPr>
      <w:r>
        <w:rPr>
          <w:noProof/>
        </w:rPr>
        <w:drawing>
          <wp:inline distT="0" distB="0" distL="0" distR="0" wp14:anchorId="0FA44AD4" wp14:editId="01C3EA87">
            <wp:extent cx="5867765"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78" t="1773" r="2772" b="5503"/>
                    <a:stretch/>
                  </pic:blipFill>
                  <pic:spPr bwMode="auto">
                    <a:xfrm>
                      <a:off x="0" y="0"/>
                      <a:ext cx="5873433" cy="1983114"/>
                    </a:xfrm>
                    <a:prstGeom prst="rect">
                      <a:avLst/>
                    </a:prstGeom>
                    <a:ln>
                      <a:noFill/>
                    </a:ln>
                    <a:extLst>
                      <a:ext uri="{53640926-AAD7-44D8-BBD7-CCE9431645EC}">
                        <a14:shadowObscured xmlns:a14="http://schemas.microsoft.com/office/drawing/2010/main"/>
                      </a:ext>
                    </a:extLst>
                  </pic:spPr>
                </pic:pic>
              </a:graphicData>
            </a:graphic>
          </wp:inline>
        </w:drawing>
      </w:r>
    </w:p>
    <w:p w14:paraId="6F3FF8BB" w14:textId="5A6E46E0" w:rsidR="00C60D2C" w:rsidRPr="00C60D2C" w:rsidRDefault="00C60D2C" w:rsidP="00C60D2C">
      <w:pPr>
        <w:pStyle w:val="Caption"/>
        <w:jc w:val="center"/>
      </w:pPr>
      <w:r>
        <w:t xml:space="preserve">Figure </w:t>
      </w:r>
      <w:r>
        <w:fldChar w:fldCharType="begin"/>
      </w:r>
      <w:r>
        <w:instrText xml:space="preserve"> SEQ Figure \* ARABIC </w:instrText>
      </w:r>
      <w:r>
        <w:fldChar w:fldCharType="separate"/>
      </w:r>
      <w:r w:rsidR="00E134C9">
        <w:rPr>
          <w:noProof/>
        </w:rPr>
        <w:t>38</w:t>
      </w:r>
      <w:r>
        <w:fldChar w:fldCharType="end"/>
      </w:r>
      <w:r>
        <w:rPr>
          <w:noProof/>
        </w:rPr>
        <w:t xml:space="preserve"> Initial Project Gantt Chart</w:t>
      </w:r>
    </w:p>
    <w:p w14:paraId="03FD8D7F" w14:textId="5A7F7A4C" w:rsidR="00B92157" w:rsidRDefault="00B92157" w:rsidP="00C60D2C">
      <w:pPr>
        <w:pStyle w:val="Heading2"/>
        <w:spacing w:line="360" w:lineRule="auto"/>
      </w:pPr>
      <w:r>
        <w:t>Final Plan</w:t>
      </w:r>
    </w:p>
    <w:p w14:paraId="34E3A31F" w14:textId="77777777" w:rsidR="00A45BED" w:rsidRDefault="0082772D" w:rsidP="00A45BED">
      <w:pPr>
        <w:spacing w:line="360" w:lineRule="auto"/>
        <w:ind w:firstLine="576"/>
      </w:pPr>
      <w:r>
        <w:t xml:space="preserve">The Final plan can be seen below in Figure * </w:t>
      </w:r>
      <w:r w:rsidR="0016340E">
        <w:t xml:space="preserve">and shows </w:t>
      </w:r>
      <w:r w:rsidR="00A45BED">
        <w:t xml:space="preserve">a great deal of change in the second half of the timespan. This indicates </w:t>
      </w:r>
      <w:r w:rsidR="0016340E">
        <w:t xml:space="preserve">that no matter how well you plan out something things can still </w:t>
      </w:r>
      <w:r w:rsidR="00345E0A">
        <w:t xml:space="preserve">go </w:t>
      </w:r>
      <w:r w:rsidR="0016340E">
        <w:t>aw</w:t>
      </w:r>
      <w:r w:rsidR="00345E0A">
        <w:t xml:space="preserve">ry due </w:t>
      </w:r>
      <w:r w:rsidR="00A45BED">
        <w:t>to a variety of reasons</w:t>
      </w:r>
      <w:r w:rsidR="0016340E">
        <w:t>.</w:t>
      </w:r>
      <w:r w:rsidR="00A45BED">
        <w:t xml:space="preserve"> The main one in this instance is the fallout after finishing winter exams and how draining they can be. </w:t>
      </w:r>
    </w:p>
    <w:p w14:paraId="3C9CD204" w14:textId="6731A6A9" w:rsidR="00A45BED" w:rsidRDefault="00A45BED" w:rsidP="00A45BED">
      <w:pPr>
        <w:spacing w:line="360" w:lineRule="auto"/>
        <w:ind w:firstLine="576"/>
      </w:pPr>
      <w:r>
        <w:t>It took a lot longer than originally anticipated to recuperate from them and once again have the mental drive to continue onwards with the project and even when this happened it was at a much slower pace. This meant that not only was there a delay in work but there was a decrease in the speed at which that work was getting done.</w:t>
      </w:r>
    </w:p>
    <w:p w14:paraId="76D39EF9" w14:textId="51DE8E79" w:rsidR="00A45BED" w:rsidRDefault="00A45BED" w:rsidP="00A45BED">
      <w:pPr>
        <w:spacing w:line="360" w:lineRule="auto"/>
        <w:ind w:firstLine="576"/>
      </w:pPr>
      <w:r>
        <w:t xml:space="preserve">The evaluation and tweaking or experimentation of the machine learning models took longer to complete and </w:t>
      </w:r>
      <w:r w:rsidR="000F5EE2">
        <w:t>work on the web front end didn’t resume until the start of March. This added some additional pressure knowing that the final stages of the project were being entered but through support from certain family members and friends, the rate of work got not just back on track but increased past the normal rate to make up for the few weeks in limbo. This meant that everything was in high gear when it came time to close out the last few objectives of the project.</w:t>
      </w:r>
    </w:p>
    <w:p w14:paraId="620C988A" w14:textId="4E63ED22" w:rsidR="000F5EE2" w:rsidRPr="000F5EE2" w:rsidRDefault="000F5EE2" w:rsidP="000F5EE2">
      <w:pPr>
        <w:spacing w:line="360" w:lineRule="auto"/>
        <w:ind w:firstLine="576"/>
        <w:jc w:val="center"/>
        <w:rPr>
          <w:i/>
        </w:rPr>
      </w:pPr>
      <w:r w:rsidRPr="006C5BB9">
        <w:rPr>
          <w:rFonts w:cs="Segoe UI"/>
          <w:i/>
          <w:color w:val="14171A"/>
          <w:spacing w:val="4"/>
          <w:sz w:val="28"/>
          <w:szCs w:val="41"/>
          <w:shd w:val="clear" w:color="auto" w:fill="FFFFFF"/>
        </w:rPr>
        <w:t>“Starting strong is good. Finishing strong is epic.” [*]</w:t>
      </w:r>
    </w:p>
    <w:p w14:paraId="19A52725" w14:textId="1BF5B7E7" w:rsidR="00C60D2C" w:rsidRDefault="00C60D2C" w:rsidP="00A45BED">
      <w:pPr>
        <w:spacing w:line="360" w:lineRule="auto"/>
      </w:pPr>
      <w:r>
        <w:rPr>
          <w:noProof/>
        </w:rPr>
        <w:lastRenderedPageBreak/>
        <w:drawing>
          <wp:inline distT="0" distB="0" distL="0" distR="0" wp14:anchorId="719D3A88" wp14:editId="47598E4B">
            <wp:extent cx="5886450" cy="1990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12" t="2230" r="1117" b="4048"/>
                    <a:stretch/>
                  </pic:blipFill>
                  <pic:spPr bwMode="auto">
                    <a:xfrm>
                      <a:off x="0" y="0"/>
                      <a:ext cx="5930558" cy="2005503"/>
                    </a:xfrm>
                    <a:prstGeom prst="rect">
                      <a:avLst/>
                    </a:prstGeom>
                    <a:ln>
                      <a:noFill/>
                    </a:ln>
                    <a:extLst>
                      <a:ext uri="{53640926-AAD7-44D8-BBD7-CCE9431645EC}">
                        <a14:shadowObscured xmlns:a14="http://schemas.microsoft.com/office/drawing/2010/main"/>
                      </a:ext>
                    </a:extLst>
                  </pic:spPr>
                </pic:pic>
              </a:graphicData>
            </a:graphic>
          </wp:inline>
        </w:drawing>
      </w:r>
    </w:p>
    <w:p w14:paraId="195B8DF2" w14:textId="06FEA996" w:rsidR="0082772D" w:rsidRPr="00C60D2C" w:rsidRDefault="0082772D" w:rsidP="0082772D">
      <w:pPr>
        <w:pStyle w:val="Caption"/>
        <w:jc w:val="center"/>
      </w:pPr>
      <w:r>
        <w:t xml:space="preserve">Figure </w:t>
      </w:r>
      <w:r>
        <w:fldChar w:fldCharType="begin"/>
      </w:r>
      <w:r>
        <w:instrText xml:space="preserve"> SEQ Figure \* ARABIC </w:instrText>
      </w:r>
      <w:r>
        <w:fldChar w:fldCharType="separate"/>
      </w:r>
      <w:r w:rsidR="00E134C9">
        <w:rPr>
          <w:noProof/>
        </w:rPr>
        <w:t>39</w:t>
      </w:r>
      <w:r>
        <w:fldChar w:fldCharType="end"/>
      </w:r>
      <w:r>
        <w:t xml:space="preserve"> Final Project Gantt Chart</w:t>
      </w:r>
    </w:p>
    <w:p w14:paraId="549E99D8" w14:textId="7D802ABD" w:rsidR="00224646" w:rsidRDefault="00B92157" w:rsidP="006C5BB9">
      <w:pPr>
        <w:pStyle w:val="Heading2"/>
        <w:spacing w:line="360" w:lineRule="auto"/>
      </w:pPr>
      <w:r>
        <w:t xml:space="preserve">Kanban </w:t>
      </w:r>
      <w:r w:rsidR="005F332F">
        <w:t>&amp; Trello</w:t>
      </w:r>
    </w:p>
    <w:p w14:paraId="183D0CD4" w14:textId="1BFC54B1" w:rsidR="00C60D2C" w:rsidRDefault="006C5BB9" w:rsidP="006C5BB9">
      <w:pPr>
        <w:spacing w:line="360" w:lineRule="auto"/>
        <w:ind w:firstLine="432"/>
      </w:pPr>
      <w:r>
        <w:t xml:space="preserve">As mentioned previously in chapter 3, the Kanban subdiscipline of the Agile methodology was chosen to provide day to day management of the project while keeping track of the overarching objectives. A Trello account was created and two </w:t>
      </w:r>
      <w:proofErr w:type="spellStart"/>
      <w:r>
        <w:t>kanban</w:t>
      </w:r>
      <w:proofErr w:type="spellEnd"/>
      <w:r>
        <w:t xml:space="preserve"> boards created through it.</w:t>
      </w:r>
    </w:p>
    <w:p w14:paraId="3A49CC77" w14:textId="393EA093" w:rsidR="006C5BB9" w:rsidRDefault="006C5BB9" w:rsidP="006C5BB9">
      <w:pPr>
        <w:spacing w:line="360" w:lineRule="auto"/>
        <w:ind w:firstLine="432"/>
      </w:pPr>
      <w:r>
        <w:t>The first board</w:t>
      </w:r>
      <w:r w:rsidR="0066671A">
        <w:t>, shown in Figure [*], was used to</w:t>
      </w:r>
      <w:r>
        <w:t xml:space="preserve"> </w:t>
      </w:r>
      <w:r w:rsidR="0066671A">
        <w:t xml:space="preserve">keep track of </w:t>
      </w:r>
      <w:r>
        <w:t>the major objectives of the project</w:t>
      </w:r>
      <w:r w:rsidR="0066671A">
        <w:t xml:space="preserve">, helping to keep </w:t>
      </w:r>
      <w:r w:rsidR="002E2B68">
        <w:t>the overall project on track without focusing on the individual tasks needing completion. This would be used at the start of the day to reflect on what stage the project was at and help figure out what tasks to work on in the second board.</w:t>
      </w:r>
    </w:p>
    <w:p w14:paraId="637182A8" w14:textId="53F0960A" w:rsidR="0066671A" w:rsidRDefault="00E91C0E" w:rsidP="00E91C0E">
      <w:pPr>
        <w:spacing w:line="360" w:lineRule="auto"/>
      </w:pPr>
      <w:r>
        <w:rPr>
          <w:noProof/>
        </w:rPr>
        <w:drawing>
          <wp:inline distT="0" distB="0" distL="0" distR="0" wp14:anchorId="0C4F2828" wp14:editId="24791392">
            <wp:extent cx="5578731" cy="1390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290" cy="1391288"/>
                    </a:xfrm>
                    <a:prstGeom prst="rect">
                      <a:avLst/>
                    </a:prstGeom>
                  </pic:spPr>
                </pic:pic>
              </a:graphicData>
            </a:graphic>
          </wp:inline>
        </w:drawing>
      </w:r>
    </w:p>
    <w:p w14:paraId="4FB8DAD8" w14:textId="05745FDE" w:rsidR="00E91C0E" w:rsidRDefault="00E91C0E" w:rsidP="00E91C0E">
      <w:pPr>
        <w:pStyle w:val="Caption"/>
        <w:jc w:val="center"/>
      </w:pPr>
      <w:r>
        <w:t xml:space="preserve">Figure </w:t>
      </w:r>
      <w:r>
        <w:fldChar w:fldCharType="begin"/>
      </w:r>
      <w:r>
        <w:instrText xml:space="preserve"> SEQ Figure \* ARABIC </w:instrText>
      </w:r>
      <w:r>
        <w:fldChar w:fldCharType="separate"/>
      </w:r>
      <w:r w:rsidR="00E134C9">
        <w:rPr>
          <w:noProof/>
        </w:rPr>
        <w:t>40</w:t>
      </w:r>
      <w:r>
        <w:fldChar w:fldCharType="end"/>
      </w:r>
      <w:r>
        <w:t xml:space="preserve"> Main Objectives Trello Board</w:t>
      </w:r>
    </w:p>
    <w:p w14:paraId="7D1CC483" w14:textId="77777777" w:rsidR="00E91C0E" w:rsidRDefault="00E91C0E" w:rsidP="00E91C0E">
      <w:pPr>
        <w:spacing w:line="360" w:lineRule="auto"/>
      </w:pPr>
    </w:p>
    <w:p w14:paraId="7E8ADF32" w14:textId="56E2EC38" w:rsidR="0066671A" w:rsidRDefault="0066671A" w:rsidP="006C5BB9">
      <w:pPr>
        <w:spacing w:line="360" w:lineRule="auto"/>
        <w:ind w:firstLine="432"/>
      </w:pPr>
      <w:r>
        <w:t>The second board, shown in Figure [*], was used to for the day to day management of the project and had all the major objectives broken down into all their respective sub-tasks</w:t>
      </w:r>
      <w:r w:rsidR="00B578A6">
        <w:t xml:space="preserve"> with some again broken down if they were too big. </w:t>
      </w:r>
      <w:r w:rsidR="002E2B68">
        <w:t xml:space="preserve">Every day the priority of all the tasks in the To-Do and Waiting columns were reassessed with new tasks being added throughout. </w:t>
      </w:r>
      <w:r w:rsidR="00B578A6">
        <w:t xml:space="preserve">Only two tasks were worked on </w:t>
      </w:r>
      <w:r w:rsidR="002E2B68">
        <w:t xml:space="preserve">at most </w:t>
      </w:r>
      <w:r w:rsidR="00B578A6">
        <w:t xml:space="preserve">at any one time, with tasks sometimes being </w:t>
      </w:r>
      <w:r w:rsidR="002E2B68">
        <w:t>moved back to Waiting</w:t>
      </w:r>
      <w:r w:rsidR="00B578A6">
        <w:t xml:space="preserve"> </w:t>
      </w:r>
      <w:r w:rsidR="00B578A6">
        <w:lastRenderedPageBreak/>
        <w:t>so that other tasks could be completed. As tasks were completed, they were moved into the Done column and after a month archived from there to remove clutter on the board.</w:t>
      </w:r>
      <w:r w:rsidR="002E2B68">
        <w:t xml:space="preserve"> This proved an incredibly effective way of managing the workflow for this project and even helped get everything back on track as mentioned previously as the focus was always on one or two tasks instead of the entire project looming over.</w:t>
      </w:r>
    </w:p>
    <w:p w14:paraId="29107035" w14:textId="41703D53" w:rsidR="002E2B68" w:rsidRDefault="00384BC2" w:rsidP="00384BC2">
      <w:pPr>
        <w:spacing w:line="360" w:lineRule="auto"/>
        <w:jc w:val="center"/>
      </w:pPr>
      <w:r>
        <w:rPr>
          <w:noProof/>
        </w:rPr>
        <w:drawing>
          <wp:inline distT="0" distB="0" distL="0" distR="0" wp14:anchorId="428DA725" wp14:editId="16652605">
            <wp:extent cx="558165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55"/>
                    <a:stretch/>
                  </pic:blipFill>
                  <pic:spPr bwMode="auto">
                    <a:xfrm>
                      <a:off x="0" y="0"/>
                      <a:ext cx="5595520" cy="2233752"/>
                    </a:xfrm>
                    <a:prstGeom prst="rect">
                      <a:avLst/>
                    </a:prstGeom>
                    <a:ln>
                      <a:noFill/>
                    </a:ln>
                    <a:extLst>
                      <a:ext uri="{53640926-AAD7-44D8-BBD7-CCE9431645EC}">
                        <a14:shadowObscured xmlns:a14="http://schemas.microsoft.com/office/drawing/2010/main"/>
                      </a:ext>
                    </a:extLst>
                  </pic:spPr>
                </pic:pic>
              </a:graphicData>
            </a:graphic>
          </wp:inline>
        </w:drawing>
      </w:r>
    </w:p>
    <w:p w14:paraId="09ED5E47" w14:textId="6F463368" w:rsidR="00384BC2" w:rsidRPr="00C60D2C" w:rsidRDefault="00384BC2" w:rsidP="00384BC2">
      <w:pPr>
        <w:pStyle w:val="Caption"/>
        <w:jc w:val="center"/>
      </w:pPr>
      <w:r>
        <w:t xml:space="preserve">Figure </w:t>
      </w:r>
      <w:r>
        <w:fldChar w:fldCharType="begin"/>
      </w:r>
      <w:r>
        <w:instrText xml:space="preserve"> SEQ Figure \* ARABIC </w:instrText>
      </w:r>
      <w:r>
        <w:fldChar w:fldCharType="separate"/>
      </w:r>
      <w:r w:rsidR="00E134C9">
        <w:rPr>
          <w:noProof/>
        </w:rPr>
        <w:t>41</w:t>
      </w:r>
      <w:r>
        <w:fldChar w:fldCharType="end"/>
      </w:r>
      <w:r>
        <w:t xml:space="preserve"> Task Trello Board</w:t>
      </w:r>
    </w:p>
    <w:p w14:paraId="621A014C" w14:textId="160514A6" w:rsidR="00224646" w:rsidRDefault="00224646" w:rsidP="00CB7B59">
      <w:pPr>
        <w:pStyle w:val="Heading1"/>
        <w:spacing w:line="360" w:lineRule="auto"/>
      </w:pPr>
      <w:r>
        <w:t>Conclusions &amp; Future Work</w:t>
      </w:r>
    </w:p>
    <w:p w14:paraId="5BF5E784" w14:textId="3B0F701C" w:rsidR="00224646" w:rsidRDefault="00B15CA6" w:rsidP="005D086F">
      <w:pPr>
        <w:spacing w:line="360" w:lineRule="auto"/>
      </w:pPr>
      <w:r>
        <w:t xml:space="preserve">This section </w:t>
      </w:r>
    </w:p>
    <w:p w14:paraId="0F0A053F" w14:textId="0A345E93" w:rsidR="00B15CA6" w:rsidRDefault="00B15CA6" w:rsidP="005D086F">
      <w:pPr>
        <w:pStyle w:val="Heading2"/>
        <w:spacing w:line="360" w:lineRule="auto"/>
      </w:pPr>
      <w:r>
        <w:t>Conclusions</w:t>
      </w:r>
    </w:p>
    <w:p w14:paraId="161CD21F" w14:textId="213DA3BB" w:rsidR="00B15CA6" w:rsidRDefault="00A5003B" w:rsidP="005D086F">
      <w:pPr>
        <w:pStyle w:val="Heading3"/>
        <w:spacing w:line="360" w:lineRule="auto"/>
      </w:pPr>
      <w:r>
        <w:t>Personal</w:t>
      </w:r>
    </w:p>
    <w:p w14:paraId="54BF13A0" w14:textId="4160C109" w:rsidR="00A5003B" w:rsidRDefault="00A5003B" w:rsidP="005D086F">
      <w:pPr>
        <w:spacing w:line="360" w:lineRule="auto"/>
      </w:pPr>
    </w:p>
    <w:p w14:paraId="37DA3CEE" w14:textId="51EDB49F" w:rsidR="00A5003B" w:rsidRDefault="005D086F" w:rsidP="005D086F">
      <w:pPr>
        <w:pStyle w:val="Heading3"/>
        <w:spacing w:line="360" w:lineRule="auto"/>
      </w:pPr>
      <w:r>
        <w:t>Project</w:t>
      </w:r>
    </w:p>
    <w:p w14:paraId="27371593" w14:textId="07436BC4" w:rsidR="005D086F" w:rsidRDefault="005D086F" w:rsidP="005D086F">
      <w:pPr>
        <w:spacing w:line="360" w:lineRule="auto"/>
      </w:pPr>
    </w:p>
    <w:p w14:paraId="4089FCFE" w14:textId="77777777" w:rsidR="005D086F" w:rsidRPr="005D086F" w:rsidRDefault="005D086F" w:rsidP="005D086F">
      <w:pPr>
        <w:spacing w:line="360" w:lineRule="auto"/>
      </w:pPr>
    </w:p>
    <w:p w14:paraId="5536BE13" w14:textId="7CF3E801" w:rsidR="00B15CA6" w:rsidRDefault="00B15CA6" w:rsidP="005D086F">
      <w:pPr>
        <w:pStyle w:val="Heading2"/>
        <w:spacing w:line="360" w:lineRule="auto"/>
      </w:pPr>
      <w:r>
        <w:t>Future Work</w:t>
      </w:r>
    </w:p>
    <w:p w14:paraId="34187529" w14:textId="146C3D7B" w:rsidR="00B15CA6" w:rsidRDefault="00C304FE" w:rsidP="00CB7B59">
      <w:pPr>
        <w:pStyle w:val="Heading3"/>
        <w:spacing w:line="360" w:lineRule="auto"/>
      </w:pPr>
      <w:r>
        <w:t>Data Mining</w:t>
      </w:r>
    </w:p>
    <w:p w14:paraId="177F4638" w14:textId="08B57E1B" w:rsidR="00C304FE" w:rsidRDefault="00C304FE" w:rsidP="00CB7B59">
      <w:pPr>
        <w:spacing w:line="360" w:lineRule="auto"/>
      </w:pPr>
    </w:p>
    <w:p w14:paraId="35B38848" w14:textId="0B2FD6F0" w:rsidR="00C304FE" w:rsidRDefault="00CB7B59" w:rsidP="00CB7B59">
      <w:pPr>
        <w:pStyle w:val="Heading3"/>
        <w:spacing w:line="360" w:lineRule="auto"/>
      </w:pPr>
      <w:r>
        <w:t>Web Application</w:t>
      </w:r>
    </w:p>
    <w:p w14:paraId="455579D2" w14:textId="77777777" w:rsidR="00CB7B59" w:rsidRPr="00CB7B59" w:rsidRDefault="00CB7B59" w:rsidP="00CB7B59">
      <w:pPr>
        <w:spacing w:line="360" w:lineRule="auto"/>
      </w:pPr>
    </w:p>
    <w:p w14:paraId="66247DF1" w14:textId="74E9B56A" w:rsidR="00224646" w:rsidRDefault="00224646" w:rsidP="00CB7B59">
      <w:pPr>
        <w:pStyle w:val="Heading1"/>
        <w:spacing w:line="360" w:lineRule="auto"/>
      </w:pPr>
      <w:r>
        <w:lastRenderedPageBreak/>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lastRenderedPageBreak/>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Training an Artificial Neural Network, </w:t>
      </w:r>
      <w:r w:rsidRPr="00A65A70">
        <w:t>www.psych.utoronto.ca/users/reingold/courses/ai/cache/neural3.html</w:t>
      </w:r>
      <w:r>
        <w:rPr>
          <w:rFonts w:ascii="Cambria" w:hAnsi="Cambria"/>
        </w:rPr>
        <w:t>, Date Accessed: January 2019</w:t>
      </w:r>
    </w:p>
    <w:p w14:paraId="565AD972" w14:textId="0C76879A" w:rsidR="00FB7771" w:rsidRPr="00FB7771" w:rsidRDefault="005D014F" w:rsidP="00FB7771">
      <w:pPr>
        <w:pStyle w:val="ListParagraph"/>
        <w:numPr>
          <w:ilvl w:val="0"/>
          <w:numId w:val="30"/>
        </w:numPr>
        <w:spacing w:after="0" w:line="360" w:lineRule="auto"/>
        <w:rPr>
          <w:rFonts w:ascii="Cambria" w:hAnsi="Cambria"/>
        </w:rPr>
      </w:pPr>
      <w:r>
        <w:rPr>
          <w:rFonts w:ascii="Cambria" w:hAnsi="Cambria"/>
        </w:rPr>
        <w:t xml:space="preserve">Choudhary, </w:t>
      </w:r>
      <w:proofErr w:type="spellStart"/>
      <w:r>
        <w:rPr>
          <w:rFonts w:ascii="Cambria" w:hAnsi="Cambria"/>
        </w:rPr>
        <w:t>Pramit</w:t>
      </w:r>
      <w:proofErr w:type="spellEnd"/>
      <w:r>
        <w:rPr>
          <w:rFonts w:ascii="Cambria" w:hAnsi="Cambria"/>
        </w:rPr>
        <w:t xml:space="preserve">; (Feb 2017), Introduction to Anomaly Detection, </w:t>
      </w:r>
      <w:r w:rsidRPr="005D014F">
        <w:t>www.datascience.com/blog/python-anomaly-detection</w:t>
      </w:r>
      <w:r>
        <w:rPr>
          <w:rFonts w:ascii="Cambria" w:hAnsi="Cambria"/>
        </w:rPr>
        <w:t>, Date Accessed: October 2018</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53"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lastRenderedPageBreak/>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6AA22811" w14:textId="77777777" w:rsidR="00FA5AB1" w:rsidRPr="00894E41" w:rsidRDefault="00FA5AB1" w:rsidP="00FA5AB1">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w:t>
      </w:r>
      <w:proofErr w:type="spellStart"/>
      <w:r w:rsidRPr="00894E41">
        <w:rPr>
          <w:rFonts w:ascii="Cambria" w:hAnsi="Cambria"/>
        </w:rPr>
        <w:t>Vlissides</w:t>
      </w:r>
      <w:proofErr w:type="spellEnd"/>
      <w:r w:rsidRPr="00894E41">
        <w:rPr>
          <w:rFonts w:ascii="Cambria" w:hAnsi="Cambria"/>
        </w:rPr>
        <w:t>,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69E80B4F" w14:textId="77777777" w:rsidR="00FA5AB1" w:rsidRPr="00785664" w:rsidRDefault="00FA5AB1" w:rsidP="00FA5AB1">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15B0B138" w14:textId="6162B82B" w:rsidR="009501E7" w:rsidRDefault="00EC2998" w:rsidP="00FB7771">
      <w:pPr>
        <w:pStyle w:val="ListParagraph"/>
        <w:numPr>
          <w:ilvl w:val="0"/>
          <w:numId w:val="30"/>
        </w:numPr>
        <w:spacing w:after="0" w:line="360" w:lineRule="auto"/>
        <w:rPr>
          <w:rFonts w:ascii="Cambria" w:hAnsi="Cambria"/>
        </w:rPr>
      </w:pPr>
      <w:r>
        <w:rPr>
          <w:rFonts w:ascii="Cambria" w:hAnsi="Cambria"/>
        </w:rPr>
        <w:t>S</w:t>
      </w:r>
    </w:p>
    <w:p w14:paraId="23402C87" w14:textId="6FF907E3" w:rsidR="00EC2998" w:rsidRDefault="00EC2998" w:rsidP="00FB7771">
      <w:pPr>
        <w:pStyle w:val="ListParagraph"/>
        <w:numPr>
          <w:ilvl w:val="0"/>
          <w:numId w:val="30"/>
        </w:numPr>
        <w:spacing w:after="0" w:line="360" w:lineRule="auto"/>
        <w:rPr>
          <w:rFonts w:ascii="Cambria" w:hAnsi="Cambria"/>
        </w:rPr>
      </w:pPr>
      <w:r>
        <w:rPr>
          <w:rFonts w:ascii="Cambria" w:hAnsi="Cambria"/>
        </w:rPr>
        <w:t>s</w:t>
      </w:r>
    </w:p>
    <w:p w14:paraId="127B3E9A" w14:textId="0E5BBE4E" w:rsidR="002B1EEA" w:rsidRPr="00EC2998" w:rsidRDefault="00EC2998" w:rsidP="002B1EEA">
      <w:pPr>
        <w:pStyle w:val="ListParagraph"/>
        <w:numPr>
          <w:ilvl w:val="0"/>
          <w:numId w:val="30"/>
        </w:numPr>
        <w:spacing w:after="0" w:line="360" w:lineRule="auto"/>
        <w:rPr>
          <w:rFonts w:ascii="Cambria" w:hAnsi="Cambria"/>
        </w:rPr>
      </w:pPr>
      <w:r>
        <w:rPr>
          <w:rFonts w:ascii="Cambria" w:hAnsi="Cambria"/>
        </w:rPr>
        <w:t>Sharma, Robin</w:t>
      </w:r>
      <w:r w:rsidRPr="00785664">
        <w:rPr>
          <w:rFonts w:ascii="Cambria" w:hAnsi="Cambria"/>
        </w:rPr>
        <w:t>; (</w:t>
      </w:r>
      <w:r>
        <w:rPr>
          <w:rFonts w:ascii="Cambria" w:hAnsi="Cambria"/>
        </w:rPr>
        <w:t>Apr 2014</w:t>
      </w:r>
      <w:r w:rsidRPr="00785664">
        <w:rPr>
          <w:rFonts w:ascii="Cambria" w:hAnsi="Cambria"/>
        </w:rPr>
        <w:t xml:space="preserve">), </w:t>
      </w:r>
      <w:r>
        <w:rPr>
          <w:rFonts w:ascii="Cambria" w:hAnsi="Cambria"/>
        </w:rPr>
        <w:t>Robin Sharma on Twitter</w:t>
      </w:r>
      <w:r w:rsidRPr="00785664">
        <w:rPr>
          <w:rFonts w:ascii="Cambria" w:hAnsi="Cambria"/>
        </w:rPr>
        <w:t xml:space="preserve">, </w:t>
      </w:r>
      <w:r w:rsidRPr="008B049D">
        <w:t>twitter.com/</w:t>
      </w:r>
      <w:proofErr w:type="spellStart"/>
      <w:r w:rsidRPr="008B049D">
        <w:t>RobinSharma</w:t>
      </w:r>
      <w:proofErr w:type="spellEnd"/>
      <w:r w:rsidRPr="008B049D">
        <w:t>/status/455646692453281792</w:t>
      </w:r>
      <w:r w:rsidRPr="00785664">
        <w:rPr>
          <w:rFonts w:ascii="Cambria" w:hAnsi="Cambria"/>
        </w:rPr>
        <w:t xml:space="preserve">, Date Accessed: </w:t>
      </w:r>
      <w:r>
        <w:rPr>
          <w:rFonts w:ascii="Cambria" w:hAnsi="Cambria"/>
        </w:rPr>
        <w:t>April</w:t>
      </w:r>
      <w:r w:rsidRPr="00785664">
        <w:rPr>
          <w:rFonts w:ascii="Cambria" w:hAnsi="Cambria"/>
        </w:rPr>
        <w:t xml:space="preserve"> 2018</w:t>
      </w: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54"/>
      <w:head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8D308" w14:textId="77777777" w:rsidR="002B156E" w:rsidRDefault="002B156E" w:rsidP="009F2CAF">
      <w:r>
        <w:separator/>
      </w:r>
    </w:p>
  </w:endnote>
  <w:endnote w:type="continuationSeparator" w:id="0">
    <w:p w14:paraId="73175C11" w14:textId="77777777" w:rsidR="002B156E" w:rsidRDefault="002B156E"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938B0" w14:textId="77777777" w:rsidR="002B156E" w:rsidRDefault="002B156E" w:rsidP="009F2CAF">
      <w:r>
        <w:separator/>
      </w:r>
    </w:p>
  </w:footnote>
  <w:footnote w:type="continuationSeparator" w:id="0">
    <w:p w14:paraId="135A8E2E" w14:textId="77777777" w:rsidR="002B156E" w:rsidRDefault="002B156E"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E134C9" w:rsidRDefault="00E134C9"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E134C9" w:rsidRPr="00177103" w14:paraId="561A51BE" w14:textId="77777777" w:rsidTr="00B659D6">
      <w:trPr>
        <w:trHeight w:val="784"/>
        <w:jc w:val="right"/>
      </w:trPr>
      <w:tc>
        <w:tcPr>
          <w:tcW w:w="392" w:type="dxa"/>
        </w:tcPr>
        <w:p w14:paraId="543ADA65" w14:textId="0F550B6A" w:rsidR="00E134C9" w:rsidRPr="00177103" w:rsidRDefault="00E134C9" w:rsidP="00177103">
          <w:pPr>
            <w:pStyle w:val="Header"/>
          </w:pPr>
        </w:p>
      </w:tc>
      <w:tc>
        <w:tcPr>
          <w:tcW w:w="8124" w:type="dxa"/>
        </w:tcPr>
        <w:p w14:paraId="4CA39189" w14:textId="77777777" w:rsidR="00E134C9" w:rsidRDefault="00E134C9" w:rsidP="00177103">
          <w:pPr>
            <w:pStyle w:val="Header"/>
            <w:ind w:right="360"/>
          </w:pPr>
          <w:r>
            <w:t>DIT</w:t>
          </w:r>
        </w:p>
        <w:p w14:paraId="3A131F2B" w14:textId="7B042DAD" w:rsidR="00E134C9" w:rsidRPr="00177103" w:rsidRDefault="00E134C9" w:rsidP="00177103">
          <w:pPr>
            <w:pStyle w:val="Header"/>
            <w:rPr>
              <w:b/>
            </w:rPr>
          </w:pPr>
          <w:r>
            <w:rPr>
              <w:b/>
            </w:rPr>
            <w:t>DT228 B.Sc. (Hons.) in Computer Science</w:t>
          </w:r>
        </w:p>
        <w:p w14:paraId="70D92982" w14:textId="1CCC7CC8" w:rsidR="00E134C9" w:rsidRPr="00177103" w:rsidRDefault="00E134C9" w:rsidP="00177103">
          <w:pPr>
            <w:pStyle w:val="Header"/>
          </w:pPr>
          <w:r>
            <w:rPr>
              <w:b/>
            </w:rPr>
            <w:t>Interim Progress Report    2017</w:t>
          </w:r>
          <w:r w:rsidRPr="00177103">
            <w:rPr>
              <w:b/>
            </w:rPr>
            <w:t>/1</w:t>
          </w:r>
          <w:r>
            <w:rPr>
              <w:b/>
            </w:rPr>
            <w:t>8</w:t>
          </w:r>
        </w:p>
      </w:tc>
    </w:tr>
  </w:tbl>
  <w:p w14:paraId="2C70D8E3" w14:textId="3B30A51B" w:rsidR="00E134C9" w:rsidRDefault="00E134C9"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E134C9" w:rsidRDefault="00E134C9"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E134C9" w14:paraId="476CC898" w14:textId="77777777" w:rsidTr="00B659D6">
      <w:trPr>
        <w:trHeight w:val="526"/>
      </w:trPr>
      <w:tc>
        <w:tcPr>
          <w:tcW w:w="8516" w:type="dxa"/>
          <w:tcBorders>
            <w:right w:val="single" w:sz="4" w:space="0" w:color="A6A6A6" w:themeColor="background1" w:themeShade="A6"/>
          </w:tcBorders>
        </w:tcPr>
        <w:p w14:paraId="7A34C560" w14:textId="75C65E1F" w:rsidR="00E134C9" w:rsidRDefault="00E134C9" w:rsidP="005E7F7B">
          <w:pPr>
            <w:pStyle w:val="Header"/>
            <w:jc w:val="right"/>
          </w:pPr>
          <w:bookmarkStart w:id="11" w:name="_Hlk4844620"/>
          <w:r>
            <w:t>TUD</w:t>
          </w:r>
        </w:p>
        <w:p w14:paraId="23E3A20A" w14:textId="77777777" w:rsidR="00E134C9" w:rsidRPr="00177103" w:rsidRDefault="00E134C9" w:rsidP="00C600C3">
          <w:pPr>
            <w:pStyle w:val="Header"/>
            <w:jc w:val="right"/>
            <w:rPr>
              <w:b/>
            </w:rPr>
          </w:pPr>
          <w:r>
            <w:rPr>
              <w:b/>
            </w:rPr>
            <w:t>DT228 B.Sc. (Hons.) in Computer Science</w:t>
          </w:r>
        </w:p>
        <w:p w14:paraId="051666A7" w14:textId="4676B4F9" w:rsidR="00E134C9" w:rsidRDefault="00E134C9" w:rsidP="00C600C3">
          <w:pPr>
            <w:pStyle w:val="Header"/>
            <w:jc w:val="right"/>
          </w:pPr>
          <w:r>
            <w:rPr>
              <w:b/>
            </w:rPr>
            <w:t>Max MacDonald    C15740661</w:t>
          </w:r>
        </w:p>
      </w:tc>
    </w:tr>
    <w:bookmarkEnd w:id="11"/>
  </w:tbl>
  <w:p w14:paraId="222F10E0" w14:textId="77777777" w:rsidR="00E134C9" w:rsidRDefault="00E134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0A7D"/>
    <w:rsid w:val="00033BED"/>
    <w:rsid w:val="00037933"/>
    <w:rsid w:val="0004218D"/>
    <w:rsid w:val="00053D86"/>
    <w:rsid w:val="000553CB"/>
    <w:rsid w:val="000567A1"/>
    <w:rsid w:val="00060552"/>
    <w:rsid w:val="00063B54"/>
    <w:rsid w:val="000735C8"/>
    <w:rsid w:val="00077598"/>
    <w:rsid w:val="00081621"/>
    <w:rsid w:val="000816E6"/>
    <w:rsid w:val="00082028"/>
    <w:rsid w:val="00085FC6"/>
    <w:rsid w:val="00087D41"/>
    <w:rsid w:val="00094707"/>
    <w:rsid w:val="00095E70"/>
    <w:rsid w:val="000A301C"/>
    <w:rsid w:val="000B5E26"/>
    <w:rsid w:val="000B7929"/>
    <w:rsid w:val="000C2536"/>
    <w:rsid w:val="000C3994"/>
    <w:rsid w:val="000C4D38"/>
    <w:rsid w:val="000C73C8"/>
    <w:rsid w:val="000D40B8"/>
    <w:rsid w:val="000D4779"/>
    <w:rsid w:val="000E532F"/>
    <w:rsid w:val="000E6F00"/>
    <w:rsid w:val="000F217A"/>
    <w:rsid w:val="000F2377"/>
    <w:rsid w:val="000F5EE2"/>
    <w:rsid w:val="000F7E82"/>
    <w:rsid w:val="00101765"/>
    <w:rsid w:val="001040D1"/>
    <w:rsid w:val="00104237"/>
    <w:rsid w:val="00105A20"/>
    <w:rsid w:val="00106960"/>
    <w:rsid w:val="00110CBB"/>
    <w:rsid w:val="00114EAA"/>
    <w:rsid w:val="00116B94"/>
    <w:rsid w:val="00116CFB"/>
    <w:rsid w:val="00123335"/>
    <w:rsid w:val="00125EAC"/>
    <w:rsid w:val="00143B1F"/>
    <w:rsid w:val="00146A1B"/>
    <w:rsid w:val="00162921"/>
    <w:rsid w:val="0016340E"/>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E7E3A"/>
    <w:rsid w:val="001F13EA"/>
    <w:rsid w:val="001F78B8"/>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6711A"/>
    <w:rsid w:val="002704DD"/>
    <w:rsid w:val="00272D26"/>
    <w:rsid w:val="0027504B"/>
    <w:rsid w:val="002809D6"/>
    <w:rsid w:val="00283AAC"/>
    <w:rsid w:val="00284CEA"/>
    <w:rsid w:val="002A020C"/>
    <w:rsid w:val="002A11AC"/>
    <w:rsid w:val="002A20C9"/>
    <w:rsid w:val="002A2DBE"/>
    <w:rsid w:val="002B156E"/>
    <w:rsid w:val="002B1EEA"/>
    <w:rsid w:val="002B496A"/>
    <w:rsid w:val="002B5707"/>
    <w:rsid w:val="002B58CF"/>
    <w:rsid w:val="002C0580"/>
    <w:rsid w:val="002C47C9"/>
    <w:rsid w:val="002C48F1"/>
    <w:rsid w:val="002C67BC"/>
    <w:rsid w:val="002E2B68"/>
    <w:rsid w:val="002F48CA"/>
    <w:rsid w:val="00307480"/>
    <w:rsid w:val="00316D20"/>
    <w:rsid w:val="00325E63"/>
    <w:rsid w:val="003420AC"/>
    <w:rsid w:val="00343243"/>
    <w:rsid w:val="00345E0A"/>
    <w:rsid w:val="00346308"/>
    <w:rsid w:val="00352B45"/>
    <w:rsid w:val="00352C12"/>
    <w:rsid w:val="0035433E"/>
    <w:rsid w:val="00361FF3"/>
    <w:rsid w:val="0036229E"/>
    <w:rsid w:val="00365F88"/>
    <w:rsid w:val="0036740A"/>
    <w:rsid w:val="00367ACE"/>
    <w:rsid w:val="003732AE"/>
    <w:rsid w:val="00380B57"/>
    <w:rsid w:val="00384BC2"/>
    <w:rsid w:val="00390E9A"/>
    <w:rsid w:val="00394061"/>
    <w:rsid w:val="003941CE"/>
    <w:rsid w:val="003942A7"/>
    <w:rsid w:val="003B33B1"/>
    <w:rsid w:val="003B5BE8"/>
    <w:rsid w:val="003C2D9D"/>
    <w:rsid w:val="003D02A8"/>
    <w:rsid w:val="003D07EA"/>
    <w:rsid w:val="003D2292"/>
    <w:rsid w:val="003E0DC7"/>
    <w:rsid w:val="003E1F97"/>
    <w:rsid w:val="003F46DF"/>
    <w:rsid w:val="003F7B66"/>
    <w:rsid w:val="00401FA8"/>
    <w:rsid w:val="004068FE"/>
    <w:rsid w:val="004158EC"/>
    <w:rsid w:val="00415A44"/>
    <w:rsid w:val="00422DD5"/>
    <w:rsid w:val="00432A0A"/>
    <w:rsid w:val="00436A29"/>
    <w:rsid w:val="004475A5"/>
    <w:rsid w:val="004500C8"/>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5660"/>
    <w:rsid w:val="00507330"/>
    <w:rsid w:val="005114EA"/>
    <w:rsid w:val="005137F7"/>
    <w:rsid w:val="00521C3C"/>
    <w:rsid w:val="00523B8F"/>
    <w:rsid w:val="005466FE"/>
    <w:rsid w:val="005535C1"/>
    <w:rsid w:val="005574F0"/>
    <w:rsid w:val="00557DDF"/>
    <w:rsid w:val="00567AEB"/>
    <w:rsid w:val="00574D3D"/>
    <w:rsid w:val="00576F1D"/>
    <w:rsid w:val="00577E44"/>
    <w:rsid w:val="00581A64"/>
    <w:rsid w:val="00583305"/>
    <w:rsid w:val="005858CE"/>
    <w:rsid w:val="005A0056"/>
    <w:rsid w:val="005A4178"/>
    <w:rsid w:val="005A6542"/>
    <w:rsid w:val="005C1464"/>
    <w:rsid w:val="005C3A94"/>
    <w:rsid w:val="005C5B94"/>
    <w:rsid w:val="005D014F"/>
    <w:rsid w:val="005D086F"/>
    <w:rsid w:val="005D48EC"/>
    <w:rsid w:val="005D6E93"/>
    <w:rsid w:val="005E21C8"/>
    <w:rsid w:val="005E28A0"/>
    <w:rsid w:val="005E7F7B"/>
    <w:rsid w:val="005F332F"/>
    <w:rsid w:val="005F7876"/>
    <w:rsid w:val="006027EB"/>
    <w:rsid w:val="006050A6"/>
    <w:rsid w:val="006060DE"/>
    <w:rsid w:val="00620730"/>
    <w:rsid w:val="00621AAA"/>
    <w:rsid w:val="00621E7E"/>
    <w:rsid w:val="006247F7"/>
    <w:rsid w:val="00624DFF"/>
    <w:rsid w:val="006254C1"/>
    <w:rsid w:val="00633CD2"/>
    <w:rsid w:val="00634B5B"/>
    <w:rsid w:val="0063509E"/>
    <w:rsid w:val="00636F98"/>
    <w:rsid w:val="006377E7"/>
    <w:rsid w:val="0064352A"/>
    <w:rsid w:val="006463F6"/>
    <w:rsid w:val="00650D86"/>
    <w:rsid w:val="0066371A"/>
    <w:rsid w:val="00665523"/>
    <w:rsid w:val="0066671A"/>
    <w:rsid w:val="00681558"/>
    <w:rsid w:val="006907F2"/>
    <w:rsid w:val="00691985"/>
    <w:rsid w:val="006A5E18"/>
    <w:rsid w:val="006A6753"/>
    <w:rsid w:val="006B07B3"/>
    <w:rsid w:val="006B542E"/>
    <w:rsid w:val="006B63DB"/>
    <w:rsid w:val="006C5BB9"/>
    <w:rsid w:val="006C678C"/>
    <w:rsid w:val="006C775C"/>
    <w:rsid w:val="006D205B"/>
    <w:rsid w:val="006D558A"/>
    <w:rsid w:val="006E4B18"/>
    <w:rsid w:val="006E7699"/>
    <w:rsid w:val="006F547B"/>
    <w:rsid w:val="006F6396"/>
    <w:rsid w:val="0070294C"/>
    <w:rsid w:val="00710E16"/>
    <w:rsid w:val="0071110A"/>
    <w:rsid w:val="00717C89"/>
    <w:rsid w:val="0072357D"/>
    <w:rsid w:val="00724AC6"/>
    <w:rsid w:val="007443F2"/>
    <w:rsid w:val="0074558C"/>
    <w:rsid w:val="00756C27"/>
    <w:rsid w:val="00757622"/>
    <w:rsid w:val="0076182B"/>
    <w:rsid w:val="0076202A"/>
    <w:rsid w:val="007709B1"/>
    <w:rsid w:val="00781633"/>
    <w:rsid w:val="00783DA0"/>
    <w:rsid w:val="007963DC"/>
    <w:rsid w:val="007A0C49"/>
    <w:rsid w:val="007A5E40"/>
    <w:rsid w:val="007A7CE1"/>
    <w:rsid w:val="007A7EE5"/>
    <w:rsid w:val="007B4D03"/>
    <w:rsid w:val="007C126E"/>
    <w:rsid w:val="007C256C"/>
    <w:rsid w:val="007C280E"/>
    <w:rsid w:val="007C515E"/>
    <w:rsid w:val="007C5F70"/>
    <w:rsid w:val="007C6B99"/>
    <w:rsid w:val="007D2823"/>
    <w:rsid w:val="007D4809"/>
    <w:rsid w:val="007D5211"/>
    <w:rsid w:val="007E2166"/>
    <w:rsid w:val="007E3908"/>
    <w:rsid w:val="007E6FE5"/>
    <w:rsid w:val="007E7D87"/>
    <w:rsid w:val="007F37CD"/>
    <w:rsid w:val="00803155"/>
    <w:rsid w:val="00805ED0"/>
    <w:rsid w:val="0080769A"/>
    <w:rsid w:val="0081227F"/>
    <w:rsid w:val="00815D5B"/>
    <w:rsid w:val="00817098"/>
    <w:rsid w:val="008176C8"/>
    <w:rsid w:val="00826106"/>
    <w:rsid w:val="00826E29"/>
    <w:rsid w:val="0082772D"/>
    <w:rsid w:val="00836780"/>
    <w:rsid w:val="00836784"/>
    <w:rsid w:val="00846D95"/>
    <w:rsid w:val="008548B4"/>
    <w:rsid w:val="008638D1"/>
    <w:rsid w:val="00866668"/>
    <w:rsid w:val="00872963"/>
    <w:rsid w:val="00873460"/>
    <w:rsid w:val="00874F2A"/>
    <w:rsid w:val="00877F43"/>
    <w:rsid w:val="00882892"/>
    <w:rsid w:val="0088338B"/>
    <w:rsid w:val="008938CB"/>
    <w:rsid w:val="00897465"/>
    <w:rsid w:val="008A0CED"/>
    <w:rsid w:val="008A7CFD"/>
    <w:rsid w:val="008B1A20"/>
    <w:rsid w:val="008B1FE3"/>
    <w:rsid w:val="008B5B47"/>
    <w:rsid w:val="008C25FA"/>
    <w:rsid w:val="008C2F31"/>
    <w:rsid w:val="008D4640"/>
    <w:rsid w:val="008D6710"/>
    <w:rsid w:val="008E2A60"/>
    <w:rsid w:val="008E4242"/>
    <w:rsid w:val="008F06E4"/>
    <w:rsid w:val="0090763B"/>
    <w:rsid w:val="00911575"/>
    <w:rsid w:val="00911907"/>
    <w:rsid w:val="00927BD2"/>
    <w:rsid w:val="00932C64"/>
    <w:rsid w:val="0093342A"/>
    <w:rsid w:val="00947A2C"/>
    <w:rsid w:val="009501E7"/>
    <w:rsid w:val="00950BCA"/>
    <w:rsid w:val="009565F4"/>
    <w:rsid w:val="00956D9F"/>
    <w:rsid w:val="009573CF"/>
    <w:rsid w:val="009637BC"/>
    <w:rsid w:val="00966C13"/>
    <w:rsid w:val="009700DF"/>
    <w:rsid w:val="009717FC"/>
    <w:rsid w:val="00974638"/>
    <w:rsid w:val="00982236"/>
    <w:rsid w:val="00996E6C"/>
    <w:rsid w:val="009A0D43"/>
    <w:rsid w:val="009A4184"/>
    <w:rsid w:val="009C1A6B"/>
    <w:rsid w:val="009C25C7"/>
    <w:rsid w:val="009C30D9"/>
    <w:rsid w:val="009C4770"/>
    <w:rsid w:val="009C4CEA"/>
    <w:rsid w:val="009C5C24"/>
    <w:rsid w:val="009C6328"/>
    <w:rsid w:val="009D5547"/>
    <w:rsid w:val="009D64DD"/>
    <w:rsid w:val="009D7212"/>
    <w:rsid w:val="009E1A3E"/>
    <w:rsid w:val="009E55E0"/>
    <w:rsid w:val="009F2CAF"/>
    <w:rsid w:val="009F4C5F"/>
    <w:rsid w:val="009F6A63"/>
    <w:rsid w:val="00A05865"/>
    <w:rsid w:val="00A06D3A"/>
    <w:rsid w:val="00A14158"/>
    <w:rsid w:val="00A1693E"/>
    <w:rsid w:val="00A21C87"/>
    <w:rsid w:val="00A25D54"/>
    <w:rsid w:val="00A27D55"/>
    <w:rsid w:val="00A321B1"/>
    <w:rsid w:val="00A32D1D"/>
    <w:rsid w:val="00A400BF"/>
    <w:rsid w:val="00A45BED"/>
    <w:rsid w:val="00A5003B"/>
    <w:rsid w:val="00A52F8D"/>
    <w:rsid w:val="00A539DB"/>
    <w:rsid w:val="00A607EB"/>
    <w:rsid w:val="00A618B5"/>
    <w:rsid w:val="00A65A70"/>
    <w:rsid w:val="00A7117B"/>
    <w:rsid w:val="00A840BC"/>
    <w:rsid w:val="00A957B6"/>
    <w:rsid w:val="00A96B2D"/>
    <w:rsid w:val="00AA0DA1"/>
    <w:rsid w:val="00AA1781"/>
    <w:rsid w:val="00AB299A"/>
    <w:rsid w:val="00AB3ADF"/>
    <w:rsid w:val="00AB496D"/>
    <w:rsid w:val="00AC4550"/>
    <w:rsid w:val="00AD31CD"/>
    <w:rsid w:val="00AE3C5A"/>
    <w:rsid w:val="00AE4114"/>
    <w:rsid w:val="00AE5D36"/>
    <w:rsid w:val="00AF4B81"/>
    <w:rsid w:val="00B0043C"/>
    <w:rsid w:val="00B006EB"/>
    <w:rsid w:val="00B15CA6"/>
    <w:rsid w:val="00B203DF"/>
    <w:rsid w:val="00B2278A"/>
    <w:rsid w:val="00B26210"/>
    <w:rsid w:val="00B365CF"/>
    <w:rsid w:val="00B420F7"/>
    <w:rsid w:val="00B458FC"/>
    <w:rsid w:val="00B505A7"/>
    <w:rsid w:val="00B51134"/>
    <w:rsid w:val="00B5132C"/>
    <w:rsid w:val="00B53C85"/>
    <w:rsid w:val="00B578A6"/>
    <w:rsid w:val="00B61163"/>
    <w:rsid w:val="00B624A9"/>
    <w:rsid w:val="00B649F9"/>
    <w:rsid w:val="00B659D6"/>
    <w:rsid w:val="00B66A7A"/>
    <w:rsid w:val="00B73DE0"/>
    <w:rsid w:val="00B839D0"/>
    <w:rsid w:val="00B84EDE"/>
    <w:rsid w:val="00B8646F"/>
    <w:rsid w:val="00B92157"/>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A3E"/>
    <w:rsid w:val="00C00F61"/>
    <w:rsid w:val="00C0608A"/>
    <w:rsid w:val="00C06622"/>
    <w:rsid w:val="00C10F6B"/>
    <w:rsid w:val="00C149BA"/>
    <w:rsid w:val="00C304FE"/>
    <w:rsid w:val="00C45F64"/>
    <w:rsid w:val="00C5187A"/>
    <w:rsid w:val="00C52EC3"/>
    <w:rsid w:val="00C600C3"/>
    <w:rsid w:val="00C60D2C"/>
    <w:rsid w:val="00C72E2E"/>
    <w:rsid w:val="00C7408A"/>
    <w:rsid w:val="00C75D4D"/>
    <w:rsid w:val="00C776B4"/>
    <w:rsid w:val="00C86B6E"/>
    <w:rsid w:val="00C9523D"/>
    <w:rsid w:val="00C9536A"/>
    <w:rsid w:val="00CA2558"/>
    <w:rsid w:val="00CA3D0B"/>
    <w:rsid w:val="00CA45D5"/>
    <w:rsid w:val="00CA74EC"/>
    <w:rsid w:val="00CB58E5"/>
    <w:rsid w:val="00CB7846"/>
    <w:rsid w:val="00CB7B59"/>
    <w:rsid w:val="00CC0ECB"/>
    <w:rsid w:val="00CC3D9C"/>
    <w:rsid w:val="00CC6B2C"/>
    <w:rsid w:val="00CD1DA5"/>
    <w:rsid w:val="00CD3921"/>
    <w:rsid w:val="00CD5D07"/>
    <w:rsid w:val="00CD768F"/>
    <w:rsid w:val="00CE02A1"/>
    <w:rsid w:val="00CE05CB"/>
    <w:rsid w:val="00CE09F4"/>
    <w:rsid w:val="00CE0FF7"/>
    <w:rsid w:val="00CE29A4"/>
    <w:rsid w:val="00CF4085"/>
    <w:rsid w:val="00CF434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96F76"/>
    <w:rsid w:val="00D97FB1"/>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34C9"/>
    <w:rsid w:val="00E142CE"/>
    <w:rsid w:val="00E21F87"/>
    <w:rsid w:val="00E3058F"/>
    <w:rsid w:val="00E306B3"/>
    <w:rsid w:val="00E311C8"/>
    <w:rsid w:val="00E36D72"/>
    <w:rsid w:val="00E45C8F"/>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1C0E"/>
    <w:rsid w:val="00E92D4F"/>
    <w:rsid w:val="00E95DAC"/>
    <w:rsid w:val="00EA0193"/>
    <w:rsid w:val="00EA3EBA"/>
    <w:rsid w:val="00EA7F06"/>
    <w:rsid w:val="00EB1554"/>
    <w:rsid w:val="00EB584F"/>
    <w:rsid w:val="00EB6FF2"/>
    <w:rsid w:val="00EC2998"/>
    <w:rsid w:val="00EC3909"/>
    <w:rsid w:val="00EC42AF"/>
    <w:rsid w:val="00EC5AC7"/>
    <w:rsid w:val="00ED0A67"/>
    <w:rsid w:val="00ED242C"/>
    <w:rsid w:val="00ED3517"/>
    <w:rsid w:val="00ED3FAC"/>
    <w:rsid w:val="00EE11BA"/>
    <w:rsid w:val="00EE6C1B"/>
    <w:rsid w:val="00EF4687"/>
    <w:rsid w:val="00EF4848"/>
    <w:rsid w:val="00EF799B"/>
    <w:rsid w:val="00F00EE3"/>
    <w:rsid w:val="00F03634"/>
    <w:rsid w:val="00F12ED4"/>
    <w:rsid w:val="00F16079"/>
    <w:rsid w:val="00F23138"/>
    <w:rsid w:val="00F236E6"/>
    <w:rsid w:val="00F267BC"/>
    <w:rsid w:val="00F415E1"/>
    <w:rsid w:val="00F41AF0"/>
    <w:rsid w:val="00F53A2E"/>
    <w:rsid w:val="00F67080"/>
    <w:rsid w:val="00F678A8"/>
    <w:rsid w:val="00F71658"/>
    <w:rsid w:val="00F753C6"/>
    <w:rsid w:val="00F904CB"/>
    <w:rsid w:val="00F963EB"/>
    <w:rsid w:val="00FA0B28"/>
    <w:rsid w:val="00FA2058"/>
    <w:rsid w:val="00FA4FE1"/>
    <w:rsid w:val="00FA5AB1"/>
    <w:rsid w:val="00FB22D3"/>
    <w:rsid w:val="00FB2C58"/>
    <w:rsid w:val="00FB7771"/>
    <w:rsid w:val="00FC04A0"/>
    <w:rsid w:val="00FC2164"/>
    <w:rsid w:val="00FD176E"/>
    <w:rsid w:val="00FD1B61"/>
    <w:rsid w:val="00FD22BD"/>
    <w:rsid w:val="00FD74BC"/>
    <w:rsid w:val="00FF45E9"/>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1448352652">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otometer.iuni.iu.edu/bot-repository/datase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480CF-F09B-427C-B73A-FFC2134C5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10939</TotalTime>
  <Pages>56</Pages>
  <Words>12567</Words>
  <Characters>71634</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84033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151</cp:revision>
  <dcterms:created xsi:type="dcterms:W3CDTF">2018-10-15T19:12:00Z</dcterms:created>
  <dcterms:modified xsi:type="dcterms:W3CDTF">2019-04-05T10:19:00Z</dcterms:modified>
</cp:coreProperties>
</file>