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D50" w:rsidRDefault="001C3D50" w:rsidP="00756C5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943C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Calculation of the Weighted Tolerance Index (WTI) for bees consuming oral doses of imidacloprid insecticide</w:t>
      </w:r>
      <w:r w:rsidR="00813349" w:rsidRPr="00943CA2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 </w:t>
      </w:r>
      <w:bookmarkStart w:id="0" w:name="_GoBack"/>
      <w:bookmarkEnd w:id="0"/>
    </w:p>
    <w:p w:rsidR="00756C56" w:rsidRPr="00756C56" w:rsidRDefault="00756C56" w:rsidP="00756C56">
      <w:p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i/>
          <w:sz w:val="24"/>
          <w:szCs w:val="24"/>
          <w:lang w:val="en-US"/>
        </w:rPr>
      </w:pPr>
      <w:r w:rsidRPr="00756C56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Blair J. Sampson</w:t>
      </w:r>
    </w:p>
    <w:p w:rsidR="001C3D50" w:rsidRDefault="001C3D50" w:rsidP="001C3D50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943CA2" w:rsidRDefault="001C3D50" w:rsidP="001C3D50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From the ANCOVA models, we ranked co-foraging bee genera by their positive (</w:t>
      </w:r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E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</w:t>
      </w:r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H</w:t>
      </w:r>
      <w:r w:rsidRPr="00CB2238">
        <w:rPr>
          <w:rFonts w:ascii="Times New Roman" w:eastAsia="Times New Roman" w:hAnsi="Times New Roman" w:cs="Times New Roman"/>
          <w:sz w:val="24"/>
          <w:szCs w:val="24"/>
          <w:lang w:val="en-US"/>
        </w:rPr>
        <w:t>, double weight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ed), neutral (</w:t>
      </w:r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</w:t>
      </w:r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), and negative (</w:t>
      </w:r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F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and </w:t>
      </w:r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health responses to imidacloprid intoxication to derive a weighted tolerance index (WTI) via the equation, </w:t>
      </w:r>
    </w:p>
    <w:p w:rsidR="00943CA2" w:rsidRDefault="001C3D50" w:rsidP="001C3D50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WTI(</w:t>
      </w:r>
      <w:proofErr w:type="spellStart"/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 = [(2*E</w:t>
      </w:r>
      <w:r w:rsidRPr="00B64D7F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+2*</w:t>
      </w:r>
      <w:proofErr w:type="gramStart"/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H</w:t>
      </w:r>
      <w:r w:rsidRPr="00B64D7F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)+</w:t>
      </w:r>
      <w:proofErr w:type="gramEnd"/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</w:t>
      </w:r>
      <w:r w:rsidRPr="00B64D7F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+D</w:t>
      </w:r>
      <w:r w:rsidRPr="00B64D7F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)-(</w:t>
      </w:r>
      <w:proofErr w:type="spellStart"/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</w:t>
      </w:r>
      <w:r w:rsidRPr="00B64D7F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+G</w:t>
      </w:r>
      <w:r w:rsidRPr="00B64D7F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)]/N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650B2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1C3D50" w:rsidRPr="00487D7A" w:rsidRDefault="001C3D50" w:rsidP="001C3D50">
      <w:pPr>
        <w:spacing w:before="100" w:beforeAutospacing="1" w:after="100" w:afterAutospacing="1" w:line="48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C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the </w:t>
      </w:r>
      <w:bookmarkStart w:id="1" w:name="_Hlk530557645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number of </w:t>
      </w:r>
      <w:bookmarkEnd w:id="1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longevity responses for taxon</w:t>
      </w:r>
      <w:r w:rsidRPr="00650B2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650B2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650B2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equalling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those of co-foraging species. </w:t>
      </w:r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D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is the number of duration-of-paralysis responses</w:t>
      </w:r>
      <w:r w:rsidRPr="00650B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</w:t>
      </w:r>
      <w:r w:rsidRPr="00650B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taxon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equalling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those of co-foraging species. </w:t>
      </w:r>
      <w:proofErr w:type="spellStart"/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E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the number of longevity responses for taxon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exceeds those of co-foraging species</w:t>
      </w:r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. F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number of duration-of-paralysis responses for</w:t>
      </w:r>
      <w:r w:rsidRPr="00650B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taxon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shorter than those of co-foraging species. </w:t>
      </w:r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G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the</w:t>
      </w:r>
      <w:r w:rsidRPr="002C65E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number of longevity responses for taxon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below those of co-foraging species. </w:t>
      </w:r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H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the number of duration-of-paralysis responses</w:t>
      </w:r>
      <w:r w:rsidRPr="00650B2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for taxon</w:t>
      </w:r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that is shorter than those of co-foraging species.</w:t>
      </w:r>
      <w:r w:rsidRPr="00306BF1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 xml:space="preserve"> </w:t>
      </w:r>
      <w:r w:rsidRPr="00B64D7F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/>
        </w:rPr>
        <w:t>i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is the number of pairwise taxa comparisons with taxon</w:t>
      </w:r>
      <w:r w:rsidRPr="00650B2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(</w:t>
      </w:r>
      <w:proofErr w:type="spellStart"/>
      <w:r w:rsidRPr="00650B2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i</w:t>
      </w:r>
      <w:proofErr w:type="spellEnd"/>
      <w:r w:rsidRPr="00650B27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)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551817" w:rsidRDefault="00551817"/>
    <w:sectPr w:rsidR="00551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D50"/>
    <w:rsid w:val="001C3D50"/>
    <w:rsid w:val="00551817"/>
    <w:rsid w:val="00756C56"/>
    <w:rsid w:val="00813349"/>
    <w:rsid w:val="0094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86C2D"/>
  <w15:chartTrackingRefBased/>
  <w15:docId w15:val="{5B87410C-FFF4-4A4C-8877-0FCB79E37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3D50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Sampson, Blair</dc:creator>
  <cp:keywords/>
  <dc:description/>
  <cp:lastModifiedBy>Sampson, Blair</cp:lastModifiedBy>
  <cp:revision>2</cp:revision>
  <dcterms:created xsi:type="dcterms:W3CDTF">2019-03-28T19:34:00Z</dcterms:created>
  <dcterms:modified xsi:type="dcterms:W3CDTF">2019-03-28T19:34:00Z</dcterms:modified>
</cp:coreProperties>
</file>