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E5D" w:rsidRDefault="00423E5D"/>
    <w:p w:rsidR="00423E5D" w:rsidRDefault="00423E5D"/>
    <w:p w:rsidR="00423E5D" w:rsidRDefault="00423E5D"/>
    <w:p w:rsidR="00423E5D" w:rsidRDefault="00423E5D"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072"/>
      </w:tblGrid>
      <w:tr w:rsidR="00423E5D">
        <w:trPr>
          <w:cantSplit/>
        </w:trPr>
        <w:tc>
          <w:tcPr>
            <w:tcW w:w="9072" w:type="dxa"/>
          </w:tcPr>
          <w:p w:rsidR="00423E5D" w:rsidRDefault="00C24440">
            <w:pPr>
              <w:tabs>
                <w:tab w:val="decimal" w:pos="142"/>
                <w:tab w:val="right" w:pos="10206"/>
              </w:tabs>
              <w:spacing w:line="360" w:lineRule="atLeast"/>
              <w:ind w:left="74" w:hanging="74"/>
              <w:rPr>
                <w:b/>
              </w:rPr>
            </w:pPr>
            <w:r>
              <w:rPr>
                <w:b/>
              </w:rPr>
              <w:t>Software Test Plan</w:t>
            </w:r>
          </w:p>
        </w:tc>
      </w:tr>
    </w:tbl>
    <w:p w:rsidR="00423E5D" w:rsidRDefault="00423E5D"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54"/>
        <w:gridCol w:w="8236"/>
      </w:tblGrid>
      <w:tr w:rsidR="00423E5D">
        <w:trPr>
          <w:cantSplit/>
        </w:trPr>
        <w:tc>
          <w:tcPr>
            <w:tcW w:w="854" w:type="dxa"/>
          </w:tcPr>
          <w:p w:rsidR="00423E5D" w:rsidRDefault="00C24440"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Nr. :</w:t>
            </w:r>
          </w:p>
        </w:tc>
        <w:tc>
          <w:tcPr>
            <w:tcW w:w="8236" w:type="dxa"/>
          </w:tcPr>
          <w:p w:rsidR="00423E5D" w:rsidRDefault="00C24440">
            <w:pPr>
              <w:tabs>
                <w:tab w:val="decimal" w:pos="142"/>
                <w:tab w:val="right" w:pos="10206"/>
              </w:tabs>
              <w:spacing w:line="360" w:lineRule="atLeast"/>
            </w:pPr>
            <w:bookmarkStart w:id="0" w:name="num"/>
            <w:r>
              <w:t>01</w:t>
            </w:r>
            <w:bookmarkEnd w:id="0"/>
          </w:p>
        </w:tc>
      </w:tr>
      <w:tr w:rsidR="00423E5D">
        <w:trPr>
          <w:cantSplit/>
        </w:trPr>
        <w:tc>
          <w:tcPr>
            <w:tcW w:w="854" w:type="dxa"/>
          </w:tcPr>
          <w:p w:rsidR="00423E5D" w:rsidRDefault="00C24440"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Title:</w:t>
            </w:r>
          </w:p>
        </w:tc>
        <w:tc>
          <w:tcPr>
            <w:tcW w:w="8236" w:type="dxa"/>
          </w:tcPr>
          <w:p w:rsidR="00423E5D" w:rsidRDefault="00C24440" w:rsidP="000B066F"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 xml:space="preserve">OS </w:t>
            </w:r>
            <w:r w:rsidR="000B066F">
              <w:t>Scheduler</w:t>
            </w:r>
            <w:r>
              <w:t xml:space="preserve"> </w:t>
            </w:r>
          </w:p>
        </w:tc>
      </w:tr>
    </w:tbl>
    <w:p w:rsidR="00423E5D" w:rsidRDefault="00423E5D"/>
    <w:p w:rsidR="00423E5D" w:rsidRDefault="00423E5D"/>
    <w:p w:rsidR="00423E5D" w:rsidRDefault="00C24440">
      <w:pPr>
        <w:jc w:val="center"/>
        <w:rPr>
          <w:b/>
          <w:sz w:val="32"/>
          <w:u w:val="single"/>
        </w:rPr>
      </w:pPr>
      <w:r>
        <w:br w:type="page"/>
      </w:r>
      <w:r>
        <w:rPr>
          <w:b/>
          <w:sz w:val="32"/>
          <w:u w:val="single"/>
        </w:rPr>
        <w:lastRenderedPageBreak/>
        <w:t xml:space="preserve"> Contents</w:t>
      </w:r>
    </w:p>
    <w:p w:rsidR="00423E5D" w:rsidRDefault="00423E5D">
      <w:pPr>
        <w:rPr>
          <w:b/>
          <w:sz w:val="28"/>
        </w:rPr>
      </w:pPr>
    </w:p>
    <w:p w:rsidR="00423E5D" w:rsidRDefault="00C81855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b w:val="0"/>
          <w:i/>
        </w:rPr>
        <w:fldChar w:fldCharType="begin"/>
      </w:r>
      <w:r w:rsidR="00C24440">
        <w:rPr>
          <w:b w:val="0"/>
          <w:i/>
        </w:rPr>
        <w:instrText xml:space="preserve"> TOC \o "1-3" </w:instrText>
      </w:r>
      <w:r>
        <w:rPr>
          <w:b w:val="0"/>
          <w:i/>
        </w:rPr>
        <w:fldChar w:fldCharType="separate"/>
      </w:r>
      <w:r w:rsidR="00C24440">
        <w:rPr>
          <w:noProof/>
        </w:rPr>
        <w:t>1.</w:t>
      </w:r>
      <w:r w:rsidR="00C24440"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 w:rsidR="00C24440">
        <w:rPr>
          <w:noProof/>
        </w:rPr>
        <w:t>Test Specification Information</w:t>
      </w:r>
      <w:r w:rsidR="00C24440">
        <w:rPr>
          <w:noProof/>
        </w:rPr>
        <w:tab/>
      </w:r>
      <w:r>
        <w:rPr>
          <w:noProof/>
        </w:rPr>
        <w:fldChar w:fldCharType="begin"/>
      </w:r>
      <w:r w:rsidR="00C24440">
        <w:rPr>
          <w:noProof/>
        </w:rPr>
        <w:instrText xml:space="preserve"> PAGEREF _Toc379182844 \h </w:instrText>
      </w:r>
      <w:r>
        <w:rPr>
          <w:noProof/>
        </w:rPr>
      </w:r>
      <w:r>
        <w:rPr>
          <w:noProof/>
        </w:rPr>
        <w:fldChar w:fldCharType="separate"/>
      </w:r>
      <w:r w:rsidR="00C24440">
        <w:rPr>
          <w:noProof/>
        </w:rPr>
        <w:t>3</w:t>
      </w:r>
      <w:r>
        <w:rPr>
          <w:noProof/>
        </w:rPr>
        <w:fldChar w:fldCharType="end"/>
      </w:r>
    </w:p>
    <w:p w:rsidR="00423E5D" w:rsidRDefault="00C24440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Module Test Cases</w:t>
      </w:r>
      <w:r>
        <w:rPr>
          <w:noProof/>
        </w:rPr>
        <w:tab/>
      </w:r>
      <w:r w:rsidR="00C81855">
        <w:rPr>
          <w:noProof/>
        </w:rPr>
        <w:fldChar w:fldCharType="begin"/>
      </w:r>
      <w:r>
        <w:rPr>
          <w:noProof/>
        </w:rPr>
        <w:instrText xml:space="preserve"> PAGEREF _Toc379182845 \h </w:instrText>
      </w:r>
      <w:r w:rsidR="00C81855">
        <w:rPr>
          <w:noProof/>
        </w:rPr>
      </w:r>
      <w:r w:rsidR="00C81855">
        <w:rPr>
          <w:noProof/>
        </w:rPr>
        <w:fldChar w:fldCharType="separate"/>
      </w:r>
      <w:r>
        <w:rPr>
          <w:noProof/>
        </w:rPr>
        <w:t>3</w:t>
      </w:r>
      <w:r w:rsidR="00C81855">
        <w:rPr>
          <w:noProof/>
        </w:rPr>
        <w:fldChar w:fldCharType="end"/>
      </w:r>
    </w:p>
    <w:p w:rsidR="00423E5D" w:rsidRDefault="00C24440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Integration Test Cases</w:t>
      </w:r>
      <w:r>
        <w:rPr>
          <w:noProof/>
        </w:rPr>
        <w:tab/>
      </w:r>
      <w:r w:rsidR="00C81855">
        <w:rPr>
          <w:noProof/>
        </w:rPr>
        <w:fldChar w:fldCharType="begin"/>
      </w:r>
      <w:r>
        <w:rPr>
          <w:noProof/>
        </w:rPr>
        <w:instrText xml:space="preserve"> PAGEREF _Toc379182846 \h </w:instrText>
      </w:r>
      <w:r w:rsidR="00C81855">
        <w:rPr>
          <w:noProof/>
        </w:rPr>
      </w:r>
      <w:r w:rsidR="00C81855">
        <w:rPr>
          <w:noProof/>
        </w:rPr>
        <w:fldChar w:fldCharType="separate"/>
      </w:r>
      <w:r>
        <w:rPr>
          <w:noProof/>
        </w:rPr>
        <w:t>3</w:t>
      </w:r>
      <w:r w:rsidR="00C81855">
        <w:rPr>
          <w:noProof/>
        </w:rPr>
        <w:fldChar w:fldCharType="end"/>
      </w:r>
    </w:p>
    <w:p w:rsidR="00423E5D" w:rsidRDefault="00C24440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Naming rules for functions</w:t>
      </w:r>
      <w:r>
        <w:rPr>
          <w:noProof/>
        </w:rPr>
        <w:tab/>
      </w:r>
      <w:r w:rsidR="00C81855">
        <w:rPr>
          <w:noProof/>
        </w:rPr>
        <w:fldChar w:fldCharType="begin"/>
      </w:r>
      <w:r>
        <w:rPr>
          <w:noProof/>
        </w:rPr>
        <w:instrText xml:space="preserve"> PAGEREF _Toc379182847 \h </w:instrText>
      </w:r>
      <w:r w:rsidR="00C81855">
        <w:rPr>
          <w:noProof/>
        </w:rPr>
      </w:r>
      <w:r w:rsidR="00C81855">
        <w:rPr>
          <w:noProof/>
        </w:rPr>
        <w:fldChar w:fldCharType="separate"/>
      </w:r>
      <w:r>
        <w:rPr>
          <w:noProof/>
        </w:rPr>
        <w:t>3</w:t>
      </w:r>
      <w:r w:rsidR="00C81855">
        <w:rPr>
          <w:noProof/>
        </w:rPr>
        <w:fldChar w:fldCharType="end"/>
      </w:r>
    </w:p>
    <w:p w:rsidR="00423E5D" w:rsidRDefault="00C81855">
      <w:pPr>
        <w:pStyle w:val="TDC1"/>
        <w:tabs>
          <w:tab w:val="left" w:pos="357"/>
        </w:tabs>
      </w:pPr>
      <w:r>
        <w:rPr>
          <w:b w:val="0"/>
          <w:i/>
        </w:rPr>
        <w:fldChar w:fldCharType="end"/>
      </w:r>
    </w:p>
    <w:p w:rsidR="00423E5D" w:rsidRDefault="00423E5D">
      <w:pPr>
        <w:pStyle w:val="TDC2"/>
      </w:pPr>
    </w:p>
    <w:p w:rsidR="00423E5D" w:rsidRDefault="00C24440">
      <w:pPr>
        <w:pStyle w:val="Ttulo1"/>
      </w:pPr>
      <w:r>
        <w:br w:type="page"/>
      </w:r>
      <w:bookmarkStart w:id="1" w:name="_Toc379182844"/>
      <w:r>
        <w:lastRenderedPageBreak/>
        <w:t>Test Specification Information</w:t>
      </w:r>
      <w:bookmarkEnd w:id="1"/>
    </w:p>
    <w:p w:rsidR="00423E5D" w:rsidRDefault="00423E5D"/>
    <w:tbl>
      <w:tblPr>
        <w:tblW w:w="8940" w:type="dxa"/>
        <w:tblInd w:w="103" w:type="dxa"/>
        <w:tblLook w:val="04A0"/>
      </w:tblPr>
      <w:tblGrid>
        <w:gridCol w:w="2140"/>
        <w:gridCol w:w="2140"/>
        <w:gridCol w:w="4660"/>
      </w:tblGrid>
      <w:tr w:rsidR="00423E5D">
        <w:trPr>
          <w:trHeight w:val="52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423E5D" w:rsidRDefault="00C24440"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 of issue (MM/DD/YY)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423E5D" w:rsidRDefault="00C24440"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Test Developer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423E5D" w:rsidRDefault="00C24440"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Revision &amp; Description</w:t>
            </w:r>
          </w:p>
        </w:tc>
      </w:tr>
      <w:tr w:rsidR="00423E5D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3E5D" w:rsidRDefault="00C24440" w:rsidP="00AE311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  <w:r w:rsidR="00AE311A">
              <w:rPr>
                <w:rFonts w:cs="Arial"/>
                <w:szCs w:val="22"/>
              </w:rPr>
              <w:t>11</w:t>
            </w:r>
            <w:r>
              <w:rPr>
                <w:rFonts w:cs="Arial"/>
                <w:szCs w:val="22"/>
              </w:rPr>
              <w:t>/0</w:t>
            </w:r>
            <w:r w:rsidR="00AE311A">
              <w:rPr>
                <w:rFonts w:cs="Arial"/>
                <w:szCs w:val="22"/>
              </w:rPr>
              <w:t>3</w:t>
            </w:r>
            <w:r>
              <w:rPr>
                <w:rFonts w:cs="Arial"/>
                <w:szCs w:val="22"/>
              </w:rPr>
              <w:t>/2</w:t>
            </w:r>
            <w:r w:rsidR="00AE311A">
              <w:rPr>
                <w:rFonts w:cs="Arial"/>
                <w:szCs w:val="22"/>
              </w:rPr>
              <w:t>0</w:t>
            </w: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23E5D" w:rsidRDefault="00C24440" w:rsidP="00AE311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  <w:r w:rsidR="00AE311A">
              <w:rPr>
                <w:rFonts w:cs="Arial"/>
                <w:szCs w:val="22"/>
              </w:rPr>
              <w:t>Esteban, Miguel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23E5D" w:rsidRDefault="001876DE" w:rsidP="001876D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1</w:t>
            </w:r>
            <w:r w:rsidR="00C24440">
              <w:rPr>
                <w:rFonts w:cs="Arial"/>
                <w:szCs w:val="22"/>
              </w:rPr>
              <w:t>.</w:t>
            </w:r>
            <w:r>
              <w:rPr>
                <w:rFonts w:cs="Arial"/>
                <w:szCs w:val="22"/>
              </w:rPr>
              <w:t>0</w:t>
            </w:r>
          </w:p>
        </w:tc>
      </w:tr>
      <w:tr w:rsidR="00423E5D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3E5D" w:rsidRDefault="00C2444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3E5D" w:rsidRDefault="00C2444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3E5D" w:rsidRDefault="00C2444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 w:rsidR="00423E5D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3E5D" w:rsidRDefault="00C2444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3E5D" w:rsidRDefault="00C2444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3E5D" w:rsidRDefault="00C2444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 w:rsidR="00423E5D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3E5D" w:rsidRDefault="00C2444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3E5D" w:rsidRDefault="00C2444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23E5D" w:rsidRDefault="00C2444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 w:rsidR="00423E5D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3E5D" w:rsidRDefault="00C2444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3E5D" w:rsidRDefault="00C2444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3E5D" w:rsidRDefault="00C2444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 w:rsidR="00423E5D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3E5D" w:rsidRDefault="00C2444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3E5D" w:rsidRDefault="00C2444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3E5D" w:rsidRDefault="00C2444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</w:tbl>
    <w:p w:rsidR="00423E5D" w:rsidRDefault="00423E5D"/>
    <w:p w:rsidR="00423E5D" w:rsidRDefault="00423E5D">
      <w:pPr>
        <w:pStyle w:val="Listaconvietas2"/>
        <w:numPr>
          <w:ilvl w:val="0"/>
          <w:numId w:val="0"/>
        </w:numPr>
      </w:pPr>
    </w:p>
    <w:p w:rsidR="00423E5D" w:rsidRDefault="00C24440">
      <w:pPr>
        <w:pStyle w:val="Ttulo1"/>
      </w:pPr>
      <w:bookmarkStart w:id="2" w:name="_Toc379182845"/>
      <w:r>
        <w:t>Module Test Cases</w:t>
      </w:r>
      <w:bookmarkEnd w:id="2"/>
    </w:p>
    <w:p w:rsidR="00423E5D" w:rsidRDefault="00423E5D"/>
    <w:tbl>
      <w:tblPr>
        <w:tblW w:w="877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01"/>
        <w:gridCol w:w="1608"/>
        <w:gridCol w:w="2064"/>
      </w:tblGrid>
      <w:tr w:rsidR="00423E5D" w:rsidTr="002F0A3E">
        <w:trPr>
          <w:trHeight w:val="372"/>
        </w:trPr>
        <w:tc>
          <w:tcPr>
            <w:tcW w:w="5101" w:type="dxa"/>
            <w:shd w:val="clear" w:color="000000" w:fill="FFFFFF"/>
            <w:vAlign w:val="center"/>
            <w:hideMark/>
          </w:tcPr>
          <w:p w:rsidR="00423E5D" w:rsidRDefault="00C24440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08" w:type="dxa"/>
            <w:shd w:val="clear" w:color="000000" w:fill="FFFFFF"/>
            <w:hideMark/>
          </w:tcPr>
          <w:p w:rsidR="00423E5D" w:rsidRDefault="00C24440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64" w:type="dxa"/>
            <w:shd w:val="clear" w:color="000000" w:fill="FFFFFF"/>
            <w:hideMark/>
          </w:tcPr>
          <w:p w:rsidR="00423E5D" w:rsidRDefault="00C24440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423E5D" w:rsidTr="002F0A3E">
        <w:trPr>
          <w:trHeight w:val="398"/>
        </w:trPr>
        <w:tc>
          <w:tcPr>
            <w:tcW w:w="5101" w:type="dxa"/>
            <w:shd w:val="clear" w:color="000000" w:fill="FFFFFF"/>
            <w:vAlign w:val="center"/>
            <w:hideMark/>
          </w:tcPr>
          <w:p w:rsidR="00423E5D" w:rsidRDefault="00C2444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08" w:type="dxa"/>
            <w:shd w:val="clear" w:color="000000" w:fill="C0C0C0"/>
            <w:hideMark/>
          </w:tcPr>
          <w:p w:rsidR="00423E5D" w:rsidRDefault="00C24440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1</w:t>
            </w:r>
            <w:r w:rsidR="001876DE">
              <w:rPr>
                <w:rFonts w:cs="Arial"/>
                <w:b/>
                <w:bCs/>
                <w:sz w:val="24"/>
                <w:szCs w:val="24"/>
              </w:rPr>
              <w:t>.0</w:t>
            </w:r>
            <w:r>
              <w:rPr>
                <w:rFonts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064" w:type="dxa"/>
            <w:shd w:val="clear" w:color="000000" w:fill="FFFFFF"/>
            <w:hideMark/>
          </w:tcPr>
          <w:p w:rsidR="00423E5D" w:rsidRDefault="00C24440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423E5D" w:rsidTr="002F0A3E">
        <w:trPr>
          <w:trHeight w:val="398"/>
        </w:trPr>
        <w:tc>
          <w:tcPr>
            <w:tcW w:w="8773" w:type="dxa"/>
            <w:gridSpan w:val="3"/>
            <w:shd w:val="clear" w:color="000000" w:fill="C0C0C0"/>
            <w:vAlign w:val="center"/>
            <w:hideMark/>
          </w:tcPr>
          <w:p w:rsidR="00423E5D" w:rsidRDefault="00C24440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423E5D" w:rsidTr="002F0A3E">
        <w:trPr>
          <w:trHeight w:val="398"/>
        </w:trPr>
        <w:tc>
          <w:tcPr>
            <w:tcW w:w="8773" w:type="dxa"/>
            <w:gridSpan w:val="3"/>
            <w:shd w:val="clear" w:color="000000" w:fill="FFFFFF"/>
            <w:vAlign w:val="center"/>
            <w:hideMark/>
          </w:tcPr>
          <w:p w:rsidR="00423E5D" w:rsidRDefault="001876DE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</w:t>
            </w:r>
            <w:r w:rsidR="00BA7CE1">
              <w:rPr>
                <w:rFonts w:cs="Arial"/>
                <w:sz w:val="20"/>
              </w:rPr>
              <w:t>1</w:t>
            </w:r>
          </w:p>
        </w:tc>
      </w:tr>
      <w:tr w:rsidR="00423E5D" w:rsidTr="002F0A3E">
        <w:trPr>
          <w:trHeight w:val="298"/>
        </w:trPr>
        <w:tc>
          <w:tcPr>
            <w:tcW w:w="8773" w:type="dxa"/>
            <w:gridSpan w:val="3"/>
            <w:shd w:val="clear" w:color="000000" w:fill="C0C0C0"/>
            <w:hideMark/>
          </w:tcPr>
          <w:p w:rsidR="00423E5D" w:rsidRDefault="00C24440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423E5D" w:rsidTr="002F0A3E">
        <w:trPr>
          <w:trHeight w:val="410"/>
        </w:trPr>
        <w:tc>
          <w:tcPr>
            <w:tcW w:w="8773" w:type="dxa"/>
            <w:gridSpan w:val="3"/>
            <w:shd w:val="clear" w:color="000000" w:fill="FFFFFF"/>
            <w:hideMark/>
          </w:tcPr>
          <w:p w:rsidR="00423E5D" w:rsidRDefault="00C2444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  <w:r w:rsidR="002F0A3E" w:rsidRPr="002F0A3E">
              <w:rPr>
                <w:rFonts w:ascii="Times New Roman" w:hAnsi="Times New Roman"/>
                <w:sz w:val="20"/>
              </w:rPr>
              <w:t>Scheduler initialization shall be supported through SchM_Init API</w:t>
            </w:r>
          </w:p>
        </w:tc>
      </w:tr>
      <w:tr w:rsidR="00423E5D" w:rsidTr="002F0A3E">
        <w:trPr>
          <w:trHeight w:val="269"/>
        </w:trPr>
        <w:tc>
          <w:tcPr>
            <w:tcW w:w="8773" w:type="dxa"/>
            <w:gridSpan w:val="3"/>
            <w:shd w:val="clear" w:color="000000" w:fill="C0C0C0"/>
            <w:hideMark/>
          </w:tcPr>
          <w:p w:rsidR="00423E5D" w:rsidRDefault="00C24440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423E5D" w:rsidTr="002F0A3E">
        <w:trPr>
          <w:trHeight w:val="482"/>
        </w:trPr>
        <w:tc>
          <w:tcPr>
            <w:tcW w:w="8773" w:type="dxa"/>
            <w:gridSpan w:val="3"/>
            <w:shd w:val="clear" w:color="000000" w:fill="FFFFFF"/>
            <w:hideMark/>
          </w:tcPr>
          <w:p w:rsidR="00423E5D" w:rsidRDefault="00C2444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  <w:r w:rsidR="002F0A3E">
              <w:rPr>
                <w:rFonts w:ascii="Times New Roman" w:hAnsi="Times New Roman"/>
                <w:sz w:val="20"/>
              </w:rPr>
              <w:t>Initialization of Scheduler via SchM_Init.</w:t>
            </w:r>
          </w:p>
        </w:tc>
      </w:tr>
      <w:tr w:rsidR="00423E5D" w:rsidTr="002F0A3E">
        <w:trPr>
          <w:trHeight w:val="269"/>
        </w:trPr>
        <w:tc>
          <w:tcPr>
            <w:tcW w:w="6709" w:type="dxa"/>
            <w:gridSpan w:val="2"/>
            <w:shd w:val="clear" w:color="000000" w:fill="C0C0C0"/>
            <w:hideMark/>
          </w:tcPr>
          <w:p w:rsidR="00423E5D" w:rsidRDefault="00C24440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64" w:type="dxa"/>
            <w:shd w:val="clear" w:color="000000" w:fill="C0C0C0"/>
            <w:hideMark/>
          </w:tcPr>
          <w:p w:rsidR="00423E5D" w:rsidRDefault="00C24440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423E5D" w:rsidTr="002F0A3E">
        <w:trPr>
          <w:trHeight w:val="445"/>
        </w:trPr>
        <w:tc>
          <w:tcPr>
            <w:tcW w:w="6709" w:type="dxa"/>
            <w:gridSpan w:val="2"/>
            <w:shd w:val="clear" w:color="000000" w:fill="FFFFFF"/>
            <w:hideMark/>
          </w:tcPr>
          <w:p w:rsidR="00423E5D" w:rsidRDefault="002F0A3E" w:rsidP="002F0A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Scheduler is initialized by SchM_Init API</w:t>
            </w:r>
          </w:p>
        </w:tc>
        <w:tc>
          <w:tcPr>
            <w:tcW w:w="2064" w:type="dxa"/>
            <w:shd w:val="clear" w:color="000000" w:fill="FFFFFF"/>
            <w:hideMark/>
          </w:tcPr>
          <w:p w:rsidR="00423E5D" w:rsidRDefault="00C24440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423E5D" w:rsidTr="002F0A3E">
        <w:trPr>
          <w:trHeight w:val="236"/>
        </w:trPr>
        <w:tc>
          <w:tcPr>
            <w:tcW w:w="8773" w:type="dxa"/>
            <w:gridSpan w:val="3"/>
            <w:shd w:val="clear" w:color="000000" w:fill="C0C0C0"/>
            <w:hideMark/>
          </w:tcPr>
          <w:p w:rsidR="00423E5D" w:rsidRDefault="00C24440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423E5D" w:rsidTr="002F0A3E">
        <w:trPr>
          <w:trHeight w:val="246"/>
        </w:trPr>
        <w:tc>
          <w:tcPr>
            <w:tcW w:w="8773" w:type="dxa"/>
            <w:gridSpan w:val="3"/>
            <w:shd w:val="clear" w:color="000000" w:fill="FFFFFF"/>
            <w:hideMark/>
          </w:tcPr>
          <w:p w:rsidR="00423E5D" w:rsidRDefault="00C24440" w:rsidP="002F0A3E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  <w:r w:rsidR="002F0A3E">
              <w:rPr>
                <w:rFonts w:ascii="Times New Roman" w:hAnsi="Times New Roman"/>
                <w:color w:val="FF0000"/>
                <w:sz w:val="20"/>
              </w:rPr>
              <w:t>Parameters are not supported currently since there not stack allocation. See Figure 1</w:t>
            </w:r>
          </w:p>
        </w:tc>
      </w:tr>
    </w:tbl>
    <w:p w:rsidR="002F0A3E" w:rsidRDefault="002F0A3E"/>
    <w:p w:rsidR="002F0A3E" w:rsidRDefault="002F0A3E" w:rsidP="00BA7CE1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3888716" cy="241556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513" cy="241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E5D" w:rsidRDefault="002F0A3E" w:rsidP="002F0A3E">
      <w:pPr>
        <w:jc w:val="center"/>
      </w:pPr>
      <w:r>
        <w:t>Figure 1</w:t>
      </w:r>
    </w:p>
    <w:p w:rsidR="00BA7CE1" w:rsidRDefault="00BA7CE1" w:rsidP="002F0A3E">
      <w:pPr>
        <w:jc w:val="center"/>
      </w:pPr>
    </w:p>
    <w:p w:rsidR="00D95D7E" w:rsidRPr="002F0A3E" w:rsidRDefault="00D95D7E" w:rsidP="002F0A3E">
      <w:pPr>
        <w:jc w:val="center"/>
      </w:pPr>
    </w:p>
    <w:tbl>
      <w:tblPr>
        <w:tblW w:w="8882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64"/>
        <w:gridCol w:w="1628"/>
        <w:gridCol w:w="2090"/>
      </w:tblGrid>
      <w:tr w:rsidR="00423E5D" w:rsidTr="00614408">
        <w:trPr>
          <w:trHeight w:val="362"/>
        </w:trPr>
        <w:tc>
          <w:tcPr>
            <w:tcW w:w="5164" w:type="dxa"/>
            <w:shd w:val="clear" w:color="000000" w:fill="FFFFFF"/>
            <w:vAlign w:val="center"/>
            <w:hideMark/>
          </w:tcPr>
          <w:p w:rsidR="00423E5D" w:rsidRDefault="00C24440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8" w:type="dxa"/>
            <w:shd w:val="clear" w:color="000000" w:fill="FFFFFF"/>
            <w:hideMark/>
          </w:tcPr>
          <w:p w:rsidR="00423E5D" w:rsidRDefault="00C24440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90" w:type="dxa"/>
            <w:shd w:val="clear" w:color="000000" w:fill="FFFFFF"/>
            <w:hideMark/>
          </w:tcPr>
          <w:p w:rsidR="00423E5D" w:rsidRDefault="00C24440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423E5D" w:rsidTr="00614408">
        <w:trPr>
          <w:trHeight w:val="387"/>
        </w:trPr>
        <w:tc>
          <w:tcPr>
            <w:tcW w:w="5164" w:type="dxa"/>
            <w:shd w:val="clear" w:color="000000" w:fill="FFFFFF"/>
            <w:vAlign w:val="center"/>
            <w:hideMark/>
          </w:tcPr>
          <w:p w:rsidR="00423E5D" w:rsidRDefault="00C2444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8" w:type="dxa"/>
            <w:shd w:val="clear" w:color="000000" w:fill="C0C0C0"/>
            <w:hideMark/>
          </w:tcPr>
          <w:p w:rsidR="00423E5D" w:rsidRDefault="00BA7CE1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1</w:t>
            </w:r>
            <w:r w:rsidR="00C24440">
              <w:rPr>
                <w:rFonts w:cs="Arial"/>
                <w:b/>
                <w:bCs/>
                <w:sz w:val="24"/>
                <w:szCs w:val="24"/>
              </w:rPr>
              <w:t>.</w:t>
            </w:r>
            <w:r w:rsidR="00614408">
              <w:rPr>
                <w:rFonts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90" w:type="dxa"/>
            <w:shd w:val="clear" w:color="000000" w:fill="FFFFFF"/>
            <w:hideMark/>
          </w:tcPr>
          <w:p w:rsidR="00423E5D" w:rsidRDefault="00C24440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423E5D" w:rsidTr="00614408">
        <w:trPr>
          <w:trHeight w:val="387"/>
        </w:trPr>
        <w:tc>
          <w:tcPr>
            <w:tcW w:w="8882" w:type="dxa"/>
            <w:gridSpan w:val="3"/>
            <w:shd w:val="clear" w:color="000000" w:fill="C0C0C0"/>
            <w:vAlign w:val="center"/>
            <w:hideMark/>
          </w:tcPr>
          <w:p w:rsidR="00423E5D" w:rsidRDefault="00C24440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423E5D" w:rsidTr="00614408">
        <w:trPr>
          <w:trHeight w:val="387"/>
        </w:trPr>
        <w:tc>
          <w:tcPr>
            <w:tcW w:w="8882" w:type="dxa"/>
            <w:gridSpan w:val="3"/>
            <w:shd w:val="clear" w:color="000000" w:fill="FFFFFF"/>
            <w:vAlign w:val="center"/>
            <w:hideMark/>
          </w:tcPr>
          <w:p w:rsidR="00423E5D" w:rsidRDefault="00614408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</w:tr>
      <w:tr w:rsidR="00423E5D" w:rsidTr="00614408">
        <w:trPr>
          <w:trHeight w:val="290"/>
        </w:trPr>
        <w:tc>
          <w:tcPr>
            <w:tcW w:w="8882" w:type="dxa"/>
            <w:gridSpan w:val="3"/>
            <w:shd w:val="clear" w:color="000000" w:fill="C0C0C0"/>
            <w:hideMark/>
          </w:tcPr>
          <w:p w:rsidR="00423E5D" w:rsidRDefault="00C24440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423E5D" w:rsidTr="00614408">
        <w:trPr>
          <w:trHeight w:val="400"/>
        </w:trPr>
        <w:tc>
          <w:tcPr>
            <w:tcW w:w="8882" w:type="dxa"/>
            <w:gridSpan w:val="3"/>
            <w:shd w:val="clear" w:color="000000" w:fill="FFFFFF"/>
            <w:hideMark/>
          </w:tcPr>
          <w:p w:rsidR="00423E5D" w:rsidRDefault="00C2444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  <w:r w:rsidR="00614408" w:rsidRPr="00614408">
              <w:rPr>
                <w:rFonts w:ascii="Times New Roman" w:hAnsi="Times New Roman"/>
                <w:sz w:val="20"/>
              </w:rPr>
              <w:t>Scheduler De-Initialization shall be supported through SchM_DeInit API</w:t>
            </w:r>
          </w:p>
        </w:tc>
      </w:tr>
      <w:tr w:rsidR="00423E5D" w:rsidTr="00614408">
        <w:trPr>
          <w:trHeight w:val="262"/>
        </w:trPr>
        <w:tc>
          <w:tcPr>
            <w:tcW w:w="8882" w:type="dxa"/>
            <w:gridSpan w:val="3"/>
            <w:shd w:val="clear" w:color="000000" w:fill="C0C0C0"/>
            <w:hideMark/>
          </w:tcPr>
          <w:p w:rsidR="00423E5D" w:rsidRDefault="00C24440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423E5D" w:rsidTr="00614408">
        <w:trPr>
          <w:trHeight w:val="470"/>
        </w:trPr>
        <w:tc>
          <w:tcPr>
            <w:tcW w:w="8882" w:type="dxa"/>
            <w:gridSpan w:val="3"/>
            <w:shd w:val="clear" w:color="000000" w:fill="FFFFFF"/>
            <w:hideMark/>
          </w:tcPr>
          <w:p w:rsidR="00423E5D" w:rsidRDefault="00614408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De-Initialization of Scheduler via </w:t>
            </w:r>
            <w:r w:rsidRPr="00614408">
              <w:rPr>
                <w:rFonts w:ascii="Times New Roman" w:hAnsi="Times New Roman"/>
                <w:sz w:val="20"/>
              </w:rPr>
              <w:t>SchM_DeInit</w:t>
            </w:r>
          </w:p>
        </w:tc>
      </w:tr>
      <w:tr w:rsidR="00423E5D" w:rsidTr="00614408">
        <w:trPr>
          <w:trHeight w:val="262"/>
        </w:trPr>
        <w:tc>
          <w:tcPr>
            <w:tcW w:w="6792" w:type="dxa"/>
            <w:gridSpan w:val="2"/>
            <w:shd w:val="clear" w:color="000000" w:fill="C0C0C0"/>
            <w:hideMark/>
          </w:tcPr>
          <w:p w:rsidR="00423E5D" w:rsidRDefault="00C24440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90" w:type="dxa"/>
            <w:shd w:val="clear" w:color="000000" w:fill="C0C0C0"/>
            <w:hideMark/>
          </w:tcPr>
          <w:p w:rsidR="00423E5D" w:rsidRDefault="00C24440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423E5D" w:rsidTr="00614408">
        <w:trPr>
          <w:trHeight w:val="434"/>
        </w:trPr>
        <w:tc>
          <w:tcPr>
            <w:tcW w:w="6792" w:type="dxa"/>
            <w:gridSpan w:val="2"/>
            <w:shd w:val="clear" w:color="000000" w:fill="FFFFFF"/>
            <w:hideMark/>
          </w:tcPr>
          <w:p w:rsidR="00423E5D" w:rsidRDefault="00614408" w:rsidP="00614408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Scheduler is De-Initialized by </w:t>
            </w:r>
            <w:r w:rsidRPr="00614408">
              <w:rPr>
                <w:rFonts w:ascii="Times New Roman" w:hAnsi="Times New Roman"/>
                <w:sz w:val="20"/>
              </w:rPr>
              <w:t>SchM_DeInit</w:t>
            </w:r>
            <w:r>
              <w:rPr>
                <w:rFonts w:ascii="Times New Roman" w:hAnsi="Times New Roman"/>
                <w:sz w:val="20"/>
              </w:rPr>
              <w:t xml:space="preserve"> API</w:t>
            </w:r>
          </w:p>
        </w:tc>
        <w:tc>
          <w:tcPr>
            <w:tcW w:w="2090" w:type="dxa"/>
            <w:shd w:val="clear" w:color="000000" w:fill="FFFFFF"/>
            <w:hideMark/>
          </w:tcPr>
          <w:p w:rsidR="00423E5D" w:rsidRDefault="00C24440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423E5D" w:rsidTr="00614408">
        <w:trPr>
          <w:trHeight w:val="230"/>
        </w:trPr>
        <w:tc>
          <w:tcPr>
            <w:tcW w:w="8882" w:type="dxa"/>
            <w:gridSpan w:val="3"/>
            <w:shd w:val="clear" w:color="000000" w:fill="C0C0C0"/>
            <w:hideMark/>
          </w:tcPr>
          <w:p w:rsidR="00423E5D" w:rsidRDefault="00C24440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423E5D" w:rsidTr="00614408">
        <w:trPr>
          <w:trHeight w:val="240"/>
        </w:trPr>
        <w:tc>
          <w:tcPr>
            <w:tcW w:w="8882" w:type="dxa"/>
            <w:gridSpan w:val="3"/>
            <w:shd w:val="clear" w:color="000000" w:fill="FFFFFF"/>
            <w:hideMark/>
          </w:tcPr>
          <w:p w:rsidR="00423E5D" w:rsidRDefault="00C24440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  <w:r w:rsidR="00614408">
              <w:rPr>
                <w:rFonts w:ascii="Times New Roman" w:hAnsi="Times New Roman"/>
                <w:color w:val="FF0000"/>
                <w:sz w:val="20"/>
              </w:rPr>
              <w:t>Only De-Initialization Scheduler flag is updated since there are not resources to de-initialize. See Figure 2</w:t>
            </w:r>
          </w:p>
        </w:tc>
      </w:tr>
    </w:tbl>
    <w:p w:rsidR="00423E5D" w:rsidRDefault="00423E5D"/>
    <w:p w:rsidR="00423E5D" w:rsidRDefault="00423E5D"/>
    <w:p w:rsidR="00423E5D" w:rsidRDefault="00614408" w:rsidP="00614408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338955" cy="2372360"/>
            <wp:effectExtent l="1905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E5D" w:rsidRDefault="00614408" w:rsidP="00614408">
      <w:pPr>
        <w:jc w:val="center"/>
      </w:pPr>
      <w:r>
        <w:t>Figure 2</w:t>
      </w:r>
    </w:p>
    <w:p w:rsidR="00423E5D" w:rsidRDefault="00423E5D"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423E5D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423E5D" w:rsidRDefault="00C24440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423E5D" w:rsidRDefault="00C24440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423E5D" w:rsidRDefault="00C24440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423E5D">
        <w:trPr>
          <w:trHeight w:val="46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423E5D" w:rsidRDefault="00C2444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 w:rsidR="00423E5D" w:rsidRDefault="00614408" w:rsidP="00614408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1</w:t>
            </w:r>
            <w:r w:rsidR="00C24440">
              <w:rPr>
                <w:rFonts w:cs="Arial"/>
                <w:b/>
                <w:bCs/>
                <w:sz w:val="24"/>
                <w:szCs w:val="24"/>
              </w:rPr>
              <w:t>.</w:t>
            </w:r>
            <w:r>
              <w:rPr>
                <w:rFonts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80" w:type="dxa"/>
            <w:shd w:val="clear" w:color="000000" w:fill="FFFFFF"/>
            <w:hideMark/>
          </w:tcPr>
          <w:p w:rsidR="00423E5D" w:rsidRDefault="00C24440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423E5D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423E5D" w:rsidRDefault="00C24440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423E5D">
        <w:trPr>
          <w:trHeight w:val="465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423E5D" w:rsidRDefault="00614408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</w:tr>
      <w:tr w:rsidR="00423E5D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423E5D" w:rsidRDefault="00C24440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423E5D">
        <w:trPr>
          <w:trHeight w:val="480"/>
        </w:trPr>
        <w:tc>
          <w:tcPr>
            <w:tcW w:w="8840" w:type="dxa"/>
            <w:gridSpan w:val="3"/>
            <w:shd w:val="clear" w:color="000000" w:fill="FFFFFF"/>
            <w:hideMark/>
          </w:tcPr>
          <w:p w:rsidR="00423E5D" w:rsidRDefault="00C2444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  <w:r w:rsidR="008B5DBB" w:rsidRPr="008B5DBB">
              <w:rPr>
                <w:rFonts w:ascii="Times New Roman" w:hAnsi="Times New Roman"/>
                <w:sz w:val="20"/>
              </w:rPr>
              <w:t>Scheduler Start shall be supported through SchM_Start API</w:t>
            </w:r>
          </w:p>
        </w:tc>
      </w:tr>
      <w:tr w:rsidR="00423E5D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423E5D" w:rsidRDefault="00C24440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423E5D" w:rsidTr="008B5DBB">
        <w:trPr>
          <w:trHeight w:val="435"/>
        </w:trPr>
        <w:tc>
          <w:tcPr>
            <w:tcW w:w="8840" w:type="dxa"/>
            <w:gridSpan w:val="3"/>
            <w:shd w:val="clear" w:color="000000" w:fill="FFFFFF"/>
            <w:hideMark/>
          </w:tcPr>
          <w:p w:rsidR="00423E5D" w:rsidRDefault="00C2444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  <w:r w:rsidR="008B5DBB">
              <w:rPr>
                <w:rFonts w:ascii="Times New Roman" w:hAnsi="Times New Roman"/>
                <w:sz w:val="20"/>
              </w:rPr>
              <w:t xml:space="preserve">Start of the Scheduler via </w:t>
            </w:r>
            <w:r w:rsidR="008B5DBB" w:rsidRPr="008B5DBB">
              <w:rPr>
                <w:rFonts w:ascii="Times New Roman" w:hAnsi="Times New Roman"/>
                <w:sz w:val="20"/>
              </w:rPr>
              <w:t>SchM_Start API</w:t>
            </w:r>
          </w:p>
        </w:tc>
      </w:tr>
      <w:tr w:rsidR="00423E5D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423E5D" w:rsidRDefault="00C24440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423E5D" w:rsidRDefault="00C24440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423E5D" w:rsidTr="009D3FB6">
        <w:trPr>
          <w:trHeight w:val="423"/>
        </w:trPr>
        <w:tc>
          <w:tcPr>
            <w:tcW w:w="6760" w:type="dxa"/>
            <w:gridSpan w:val="2"/>
            <w:shd w:val="clear" w:color="000000" w:fill="FFFFFF"/>
            <w:hideMark/>
          </w:tcPr>
          <w:p w:rsidR="00423E5D" w:rsidRDefault="008B5DBB" w:rsidP="008B5DB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Scheduler is started by </w:t>
            </w:r>
            <w:r w:rsidRPr="008B5DBB">
              <w:rPr>
                <w:rFonts w:ascii="Times New Roman" w:hAnsi="Times New Roman"/>
                <w:sz w:val="20"/>
              </w:rPr>
              <w:t>SchM_Start API</w:t>
            </w:r>
          </w:p>
        </w:tc>
        <w:tc>
          <w:tcPr>
            <w:tcW w:w="2080" w:type="dxa"/>
            <w:shd w:val="clear" w:color="000000" w:fill="FFFFFF"/>
            <w:hideMark/>
          </w:tcPr>
          <w:p w:rsidR="00423E5D" w:rsidRDefault="00C24440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423E5D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423E5D" w:rsidRDefault="00C24440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423E5D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423E5D" w:rsidRDefault="00C24440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  <w:r w:rsidR="008B5DBB">
              <w:rPr>
                <w:rFonts w:ascii="Times New Roman" w:hAnsi="Times New Roman"/>
                <w:color w:val="FF0000"/>
                <w:sz w:val="20"/>
              </w:rPr>
              <w:t>See Figure 3.</w:t>
            </w:r>
          </w:p>
        </w:tc>
      </w:tr>
    </w:tbl>
    <w:p w:rsidR="00423E5D" w:rsidRDefault="008B5DBB" w:rsidP="008B5DBB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3355975" cy="2648585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DBB" w:rsidRDefault="008B5DBB" w:rsidP="008B5DBB">
      <w:pPr>
        <w:jc w:val="center"/>
      </w:pPr>
      <w:r>
        <w:t>Figure 3</w:t>
      </w:r>
    </w:p>
    <w:p w:rsidR="00423E5D" w:rsidRDefault="00423E5D"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423E5D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423E5D" w:rsidRDefault="00C24440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423E5D" w:rsidRDefault="00C24440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423E5D" w:rsidRDefault="00C24440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423E5D" w:rsidTr="00D95D7E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423E5D" w:rsidRDefault="00C2444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 w:rsidR="00423E5D" w:rsidRDefault="008B5DBB" w:rsidP="008B5DB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1</w:t>
            </w:r>
            <w:r w:rsidR="00C24440">
              <w:rPr>
                <w:rFonts w:cs="Arial"/>
                <w:b/>
                <w:bCs/>
                <w:sz w:val="24"/>
                <w:szCs w:val="24"/>
              </w:rPr>
              <w:t>.</w:t>
            </w:r>
            <w:r>
              <w:rPr>
                <w:rFonts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80" w:type="dxa"/>
            <w:shd w:val="clear" w:color="000000" w:fill="FFFFFF"/>
            <w:hideMark/>
          </w:tcPr>
          <w:p w:rsidR="00423E5D" w:rsidRDefault="00C24440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423E5D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423E5D" w:rsidRDefault="00C24440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423E5D" w:rsidTr="00D95D7E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423E5D" w:rsidRDefault="008B5DBB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</w:tr>
      <w:tr w:rsidR="00423E5D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423E5D" w:rsidRDefault="00C24440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423E5D" w:rsidTr="00D95D7E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423E5D" w:rsidRDefault="00FE58ED">
            <w:pPr>
              <w:rPr>
                <w:rFonts w:ascii="Times New Roman" w:hAnsi="Times New Roman"/>
                <w:sz w:val="20"/>
              </w:rPr>
            </w:pPr>
            <w:r w:rsidRPr="00FE58ED">
              <w:rPr>
                <w:rFonts w:ascii="Times New Roman" w:hAnsi="Times New Roman"/>
                <w:sz w:val="20"/>
              </w:rPr>
              <w:t>OS Tick Callback shall be supported through SchM_OsTick API</w:t>
            </w:r>
          </w:p>
        </w:tc>
      </w:tr>
      <w:tr w:rsidR="00423E5D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423E5D" w:rsidRDefault="00C24440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423E5D" w:rsidTr="00D95D7E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423E5D" w:rsidRDefault="00C2444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  <w:r w:rsidR="00FE58ED">
              <w:rPr>
                <w:rFonts w:ascii="Times New Roman" w:hAnsi="Times New Roman"/>
                <w:sz w:val="20"/>
              </w:rPr>
              <w:t xml:space="preserve">OS Tick Callback support via </w:t>
            </w:r>
            <w:r w:rsidR="00FE58ED" w:rsidRPr="00FE58ED">
              <w:rPr>
                <w:rFonts w:ascii="Times New Roman" w:hAnsi="Times New Roman"/>
                <w:sz w:val="20"/>
              </w:rPr>
              <w:t>SchM_OsTick API</w:t>
            </w:r>
          </w:p>
        </w:tc>
      </w:tr>
      <w:tr w:rsidR="00423E5D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423E5D" w:rsidRDefault="00C24440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423E5D" w:rsidRDefault="00C24440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423E5D" w:rsidTr="00D95D7E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423E5D" w:rsidRDefault="00FE58ED" w:rsidP="00FE58E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OS Tick Callback is supported by </w:t>
            </w:r>
            <w:r w:rsidRPr="00FE58ED">
              <w:rPr>
                <w:rFonts w:ascii="Times New Roman" w:hAnsi="Times New Roman"/>
                <w:sz w:val="20"/>
              </w:rPr>
              <w:t>SchM_OsTick API</w:t>
            </w:r>
          </w:p>
        </w:tc>
        <w:tc>
          <w:tcPr>
            <w:tcW w:w="2080" w:type="dxa"/>
            <w:shd w:val="clear" w:color="000000" w:fill="FFFFFF"/>
            <w:hideMark/>
          </w:tcPr>
          <w:p w:rsidR="00423E5D" w:rsidRDefault="00C24440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423E5D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423E5D" w:rsidRDefault="00C24440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423E5D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423E5D" w:rsidRDefault="00C24440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  <w:r w:rsidR="00D95D7E">
              <w:rPr>
                <w:rFonts w:ascii="Times New Roman" w:hAnsi="Times New Roman"/>
                <w:color w:val="FF0000"/>
                <w:sz w:val="20"/>
              </w:rPr>
              <w:t>See Figure 4</w:t>
            </w:r>
          </w:p>
        </w:tc>
      </w:tr>
    </w:tbl>
    <w:p w:rsidR="00423E5D" w:rsidRDefault="00423E5D"/>
    <w:p w:rsidR="00423E5D" w:rsidRDefault="00D95D7E" w:rsidP="00D95D7E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596082" cy="256621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86" cy="256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E5D" w:rsidRDefault="00D95D7E" w:rsidP="00D95D7E">
      <w:pPr>
        <w:jc w:val="center"/>
      </w:pPr>
      <w:r>
        <w:t>Figure 4</w:t>
      </w: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D95D7E" w:rsidTr="00C20DAB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D95D7E" w:rsidRDefault="00D95D7E" w:rsidP="00C20DA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D95D7E" w:rsidRDefault="00D95D7E" w:rsidP="00C20DA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D95D7E" w:rsidRDefault="00D95D7E" w:rsidP="00C20DAB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D95D7E" w:rsidTr="00C20DAB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D95D7E" w:rsidRDefault="00D95D7E" w:rsidP="00C20DA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 w:rsidR="00D95D7E" w:rsidRDefault="00D95D7E" w:rsidP="00C20DA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1.4</w:t>
            </w:r>
          </w:p>
        </w:tc>
        <w:tc>
          <w:tcPr>
            <w:tcW w:w="2080" w:type="dxa"/>
            <w:shd w:val="clear" w:color="000000" w:fill="FFFFFF"/>
            <w:hideMark/>
          </w:tcPr>
          <w:p w:rsidR="00D95D7E" w:rsidRDefault="00D95D7E" w:rsidP="00C20DA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D95D7E" w:rsidTr="00C20DAB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D95D7E" w:rsidRDefault="00D95D7E" w:rsidP="00C20DAB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D95D7E" w:rsidTr="00C20DAB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D95D7E" w:rsidRDefault="00D95D7E" w:rsidP="00C20DAB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</w:tr>
      <w:tr w:rsidR="00D95D7E" w:rsidTr="00C20DAB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D95D7E" w:rsidRDefault="00D95D7E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D95D7E" w:rsidTr="00C20DAB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D95D7E" w:rsidRDefault="00D95D7E" w:rsidP="00C20DAB">
            <w:pPr>
              <w:rPr>
                <w:rFonts w:ascii="Times New Roman" w:hAnsi="Times New Roman"/>
                <w:sz w:val="20"/>
              </w:rPr>
            </w:pPr>
            <w:r w:rsidRPr="00D95D7E">
              <w:rPr>
                <w:rFonts w:ascii="Times New Roman" w:hAnsi="Times New Roman"/>
                <w:sz w:val="20"/>
              </w:rPr>
              <w:t>Background task shall be supported through SchM_Background API</w:t>
            </w:r>
          </w:p>
        </w:tc>
      </w:tr>
      <w:tr w:rsidR="00D95D7E" w:rsidTr="00C20DAB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D95D7E" w:rsidRDefault="00D95D7E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D95D7E" w:rsidTr="00C20DAB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D95D7E" w:rsidRDefault="00D95D7E" w:rsidP="00C20DAB">
            <w:pPr>
              <w:rPr>
                <w:rFonts w:ascii="Times New Roman" w:hAnsi="Times New Roman"/>
                <w:sz w:val="20"/>
              </w:rPr>
            </w:pPr>
            <w:r w:rsidRPr="00D95D7E">
              <w:rPr>
                <w:rFonts w:ascii="Times New Roman" w:hAnsi="Times New Roman"/>
                <w:sz w:val="20"/>
              </w:rPr>
              <w:t xml:space="preserve">Background task </w:t>
            </w:r>
            <w:r>
              <w:rPr>
                <w:rFonts w:ascii="Times New Roman" w:hAnsi="Times New Roman"/>
                <w:sz w:val="20"/>
              </w:rPr>
              <w:t xml:space="preserve">support via </w:t>
            </w:r>
            <w:r w:rsidRPr="00D95D7E">
              <w:rPr>
                <w:rFonts w:ascii="Times New Roman" w:hAnsi="Times New Roman"/>
                <w:sz w:val="20"/>
              </w:rPr>
              <w:t>SchM_Background API</w:t>
            </w:r>
          </w:p>
        </w:tc>
      </w:tr>
      <w:tr w:rsidR="00D95D7E" w:rsidTr="00C20DAB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D95D7E" w:rsidRDefault="00D95D7E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D95D7E" w:rsidRDefault="00D95D7E" w:rsidP="00C20DAB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D95D7E" w:rsidTr="00C20DAB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D95D7E" w:rsidRDefault="00D95D7E" w:rsidP="00C20DAB">
            <w:pPr>
              <w:rPr>
                <w:rFonts w:ascii="Times New Roman" w:hAnsi="Times New Roman"/>
                <w:sz w:val="20"/>
              </w:rPr>
            </w:pPr>
            <w:r w:rsidRPr="00D95D7E">
              <w:rPr>
                <w:rFonts w:ascii="Times New Roman" w:hAnsi="Times New Roman"/>
                <w:sz w:val="20"/>
              </w:rPr>
              <w:t xml:space="preserve">Background task </w:t>
            </w:r>
            <w:r>
              <w:rPr>
                <w:rFonts w:ascii="Times New Roman" w:hAnsi="Times New Roman"/>
                <w:sz w:val="20"/>
              </w:rPr>
              <w:t xml:space="preserve">is supported by </w:t>
            </w:r>
            <w:r w:rsidRPr="00D95D7E">
              <w:rPr>
                <w:rFonts w:ascii="Times New Roman" w:hAnsi="Times New Roman"/>
                <w:sz w:val="20"/>
              </w:rPr>
              <w:t>SchM_Background API</w:t>
            </w:r>
          </w:p>
        </w:tc>
        <w:tc>
          <w:tcPr>
            <w:tcW w:w="2080" w:type="dxa"/>
            <w:shd w:val="clear" w:color="000000" w:fill="FFFFFF"/>
            <w:hideMark/>
          </w:tcPr>
          <w:p w:rsidR="00D95D7E" w:rsidRDefault="00D95D7E" w:rsidP="00C20DAB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D95D7E" w:rsidTr="00C20DAB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D95D7E" w:rsidRDefault="00D95D7E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D95D7E" w:rsidTr="00C20DAB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D95D7E" w:rsidRDefault="00D95D7E" w:rsidP="00C20DAB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5</w:t>
            </w:r>
          </w:p>
        </w:tc>
      </w:tr>
    </w:tbl>
    <w:p w:rsidR="00D95D7E" w:rsidRDefault="00D95D7E" w:rsidP="00D95D7E">
      <w:pPr>
        <w:jc w:val="center"/>
      </w:pPr>
    </w:p>
    <w:p w:rsidR="00D95D7E" w:rsidRDefault="00D95D7E" w:rsidP="00D95D7E">
      <w:pPr>
        <w:jc w:val="center"/>
      </w:pPr>
    </w:p>
    <w:p w:rsidR="00D95D7E" w:rsidRDefault="00D95D7E" w:rsidP="00D95D7E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762625" cy="3959225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D7E" w:rsidRDefault="00D95D7E" w:rsidP="00D95D7E">
      <w:pPr>
        <w:jc w:val="center"/>
      </w:pPr>
      <w:r>
        <w:t>Figure 5</w:t>
      </w:r>
    </w:p>
    <w:p w:rsidR="00D95D7E" w:rsidRDefault="00D95D7E" w:rsidP="00D95D7E">
      <w:pPr>
        <w:jc w:val="center"/>
      </w:pPr>
    </w:p>
    <w:p w:rsidR="00D95D7E" w:rsidRDefault="00D95D7E" w:rsidP="00D95D7E">
      <w:pPr>
        <w:jc w:val="center"/>
      </w:pPr>
    </w:p>
    <w:p w:rsidR="00D95D7E" w:rsidRDefault="00D95D7E" w:rsidP="00D95D7E">
      <w:pPr>
        <w:jc w:val="center"/>
      </w:pPr>
    </w:p>
    <w:p w:rsidR="00D95D7E" w:rsidRDefault="00D95D7E" w:rsidP="00D95D7E">
      <w:pPr>
        <w:jc w:val="center"/>
      </w:pPr>
    </w:p>
    <w:p w:rsidR="00D95D7E" w:rsidRDefault="00D95D7E" w:rsidP="00D95D7E">
      <w:pPr>
        <w:jc w:val="center"/>
      </w:pPr>
    </w:p>
    <w:p w:rsidR="00BB533F" w:rsidRDefault="00BB533F" w:rsidP="00D95D7E">
      <w:pPr>
        <w:jc w:val="center"/>
      </w:pPr>
    </w:p>
    <w:p w:rsidR="00BB533F" w:rsidRDefault="00BB533F" w:rsidP="00D95D7E">
      <w:pPr>
        <w:jc w:val="center"/>
      </w:pPr>
    </w:p>
    <w:p w:rsidR="00BB533F" w:rsidRDefault="00BB533F" w:rsidP="00D95D7E">
      <w:pPr>
        <w:jc w:val="center"/>
      </w:pPr>
    </w:p>
    <w:p w:rsidR="00D95D7E" w:rsidRDefault="00D95D7E" w:rsidP="00D95D7E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BB533F" w:rsidTr="00C20DAB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BB533F" w:rsidRDefault="00BB533F" w:rsidP="00C20DA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BB533F" w:rsidRDefault="00BB533F" w:rsidP="00C20DA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BB533F" w:rsidRDefault="00BB533F" w:rsidP="00C20DAB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BB533F" w:rsidTr="00C20DAB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BB533F" w:rsidRDefault="00BB533F" w:rsidP="00C20DA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 w:rsidR="00BB533F" w:rsidRDefault="00BB533F" w:rsidP="00C20DA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080" w:type="dxa"/>
            <w:shd w:val="clear" w:color="000000" w:fill="FFFFFF"/>
            <w:hideMark/>
          </w:tcPr>
          <w:p w:rsidR="00BB533F" w:rsidRDefault="00BB533F" w:rsidP="00C20DA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B533F" w:rsidTr="00C20DAB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BB533F" w:rsidRDefault="00BB533F" w:rsidP="00C20DAB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BB533F" w:rsidTr="00C20DAB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BB533F" w:rsidRDefault="00BB533F" w:rsidP="00C20DAB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</w:tr>
      <w:tr w:rsidR="00BB533F" w:rsidTr="00C20DAB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BB533F" w:rsidRDefault="00BB533F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BB533F" w:rsidTr="00C20DAB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BB533F" w:rsidRPr="00BB533F" w:rsidRDefault="00BB533F" w:rsidP="00BB533F">
            <w:pPr>
              <w:rPr>
                <w:rFonts w:ascii="Times New Roman" w:hAnsi="Times New Roman"/>
                <w:sz w:val="20"/>
              </w:rPr>
            </w:pPr>
            <w:r w:rsidRPr="00BB533F">
              <w:rPr>
                <w:rFonts w:ascii="Times New Roman" w:hAnsi="Times New Roman"/>
                <w:sz w:val="20"/>
              </w:rPr>
              <w:t xml:space="preserve">Callback functions shall be referred as per the task period: </w:t>
            </w:r>
          </w:p>
          <w:p w:rsidR="00BB533F" w:rsidRDefault="00BB533F" w:rsidP="00BB533F">
            <w:pPr>
              <w:rPr>
                <w:rFonts w:ascii="Times New Roman" w:hAnsi="Times New Roman"/>
                <w:sz w:val="20"/>
              </w:rPr>
            </w:pPr>
            <w:r w:rsidRPr="00BB533F">
              <w:rPr>
                <w:rFonts w:ascii="Times New Roman" w:hAnsi="Times New Roman"/>
                <w:sz w:val="20"/>
              </w:rPr>
              <w:t>SchM_Task_##period(void)</w:t>
            </w: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BB533F">
              <w:rPr>
                <w:rFonts w:ascii="Times New Roman" w:hAnsi="Times New Roman"/>
                <w:sz w:val="20"/>
              </w:rPr>
              <w:t>E.g. SchM_Task_1p56ms(void)</w:t>
            </w:r>
          </w:p>
        </w:tc>
      </w:tr>
      <w:tr w:rsidR="00BB533F" w:rsidTr="00C20DAB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BB533F" w:rsidRDefault="00BB533F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BB533F" w:rsidTr="00C20DAB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BB533F" w:rsidRDefault="00BB533F" w:rsidP="00C20DA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Callback functions</w:t>
            </w:r>
            <w:r w:rsidRPr="00BB533F">
              <w:rPr>
                <w:rFonts w:ascii="Times New Roman" w:hAnsi="Times New Roman"/>
                <w:sz w:val="20"/>
              </w:rPr>
              <w:t xml:space="preserve"> referred as per the task period</w:t>
            </w:r>
          </w:p>
        </w:tc>
      </w:tr>
      <w:tr w:rsidR="00BB533F" w:rsidTr="00C20DAB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BB533F" w:rsidRDefault="00BB533F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BB533F" w:rsidRDefault="00BB533F" w:rsidP="00C20DAB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BB533F" w:rsidTr="00C20DAB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BB533F" w:rsidRDefault="00BB533F" w:rsidP="00BB533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Callback functions are</w:t>
            </w:r>
            <w:r w:rsidRPr="00BB533F">
              <w:rPr>
                <w:rFonts w:ascii="Times New Roman" w:hAnsi="Times New Roman"/>
                <w:sz w:val="20"/>
              </w:rPr>
              <w:t xml:space="preserve"> referred as per the task period</w:t>
            </w:r>
          </w:p>
        </w:tc>
        <w:tc>
          <w:tcPr>
            <w:tcW w:w="2080" w:type="dxa"/>
            <w:shd w:val="clear" w:color="000000" w:fill="FFFFFF"/>
            <w:hideMark/>
          </w:tcPr>
          <w:p w:rsidR="00BB533F" w:rsidRDefault="00BB533F" w:rsidP="00C20DAB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BB533F" w:rsidTr="00C20DAB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BB533F" w:rsidRDefault="00BB533F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BB533F" w:rsidTr="00C20DAB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BB533F" w:rsidRDefault="00BB533F" w:rsidP="00C20DAB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6</w:t>
            </w:r>
          </w:p>
        </w:tc>
      </w:tr>
    </w:tbl>
    <w:p w:rsidR="00D95D7E" w:rsidRDefault="00D95D7E" w:rsidP="00D95D7E">
      <w:pPr>
        <w:jc w:val="center"/>
      </w:pPr>
    </w:p>
    <w:p w:rsidR="00BB533F" w:rsidRDefault="00BB533F" w:rsidP="00D95D7E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777490" cy="1216025"/>
            <wp:effectExtent l="1905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33F" w:rsidRDefault="00BB533F" w:rsidP="00D95D7E">
      <w:pPr>
        <w:jc w:val="center"/>
      </w:pPr>
      <w:r>
        <w:t>Figure 6</w:t>
      </w:r>
    </w:p>
    <w:p w:rsidR="00D94B7C" w:rsidRDefault="00D94B7C" w:rsidP="00D95D7E">
      <w:pPr>
        <w:jc w:val="center"/>
      </w:pPr>
    </w:p>
    <w:p w:rsidR="006E1C2D" w:rsidRDefault="006E1C2D" w:rsidP="00D95D7E">
      <w:pPr>
        <w:jc w:val="center"/>
      </w:pPr>
    </w:p>
    <w:p w:rsidR="00D94B7C" w:rsidRDefault="00D94B7C" w:rsidP="00D95D7E">
      <w:pPr>
        <w:jc w:val="center"/>
      </w:pPr>
    </w:p>
    <w:p w:rsidR="00D94B7C" w:rsidRDefault="00D94B7C" w:rsidP="00D95D7E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D94B7C" w:rsidTr="00C20DAB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D94B7C" w:rsidRDefault="00D94B7C" w:rsidP="00C20DA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D94B7C" w:rsidRDefault="00D94B7C" w:rsidP="00C20DA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D94B7C" w:rsidRDefault="00D94B7C" w:rsidP="00C20DAB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D94B7C" w:rsidTr="00C20DAB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D94B7C" w:rsidRDefault="00D94B7C" w:rsidP="00C20DA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 w:rsidR="00D94B7C" w:rsidRDefault="00D94B7C" w:rsidP="00C20DA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1.6</w:t>
            </w:r>
          </w:p>
        </w:tc>
        <w:tc>
          <w:tcPr>
            <w:tcW w:w="2080" w:type="dxa"/>
            <w:shd w:val="clear" w:color="000000" w:fill="FFFFFF"/>
            <w:hideMark/>
          </w:tcPr>
          <w:p w:rsidR="00D94B7C" w:rsidRDefault="00D94B7C" w:rsidP="00C20DA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D94B7C" w:rsidTr="00C20DAB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D94B7C" w:rsidRDefault="00D94B7C" w:rsidP="00C20DAB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D94B7C" w:rsidTr="00C20DAB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D94B7C" w:rsidRDefault="00D94B7C" w:rsidP="00C20DAB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</w:tr>
      <w:tr w:rsidR="00D94B7C" w:rsidTr="00C20DAB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D94B7C" w:rsidRDefault="00D94B7C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D94B7C" w:rsidTr="00C20DAB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D94B7C" w:rsidRDefault="00D94B7C" w:rsidP="00C20DAB">
            <w:pPr>
              <w:rPr>
                <w:rFonts w:ascii="Times New Roman" w:hAnsi="Times New Roman"/>
                <w:sz w:val="20"/>
              </w:rPr>
            </w:pPr>
            <w:r w:rsidRPr="00D94B7C">
              <w:rPr>
                <w:rFonts w:ascii="Times New Roman" w:hAnsi="Times New Roman"/>
                <w:sz w:val="20"/>
              </w:rPr>
              <w:t>Scheduler Module Shall be allocated at BSW and Services layer from AUTOSAR</w:t>
            </w:r>
          </w:p>
        </w:tc>
      </w:tr>
      <w:tr w:rsidR="00D94B7C" w:rsidTr="00C20DAB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D94B7C" w:rsidRDefault="00D94B7C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D94B7C" w:rsidTr="00C20DAB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D94B7C" w:rsidRDefault="00D94B7C" w:rsidP="00C20DA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Scheduler module allocated </w:t>
            </w:r>
            <w:r w:rsidRPr="00D94B7C">
              <w:rPr>
                <w:rFonts w:ascii="Times New Roman" w:hAnsi="Times New Roman"/>
                <w:sz w:val="20"/>
              </w:rPr>
              <w:t>at BSW and Services layer from AUTOSAR</w:t>
            </w:r>
          </w:p>
        </w:tc>
      </w:tr>
      <w:tr w:rsidR="00D94B7C" w:rsidTr="00C20DAB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D94B7C" w:rsidRDefault="00D94B7C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D94B7C" w:rsidRDefault="00D94B7C" w:rsidP="00C20DAB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D94B7C" w:rsidTr="00C20DAB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D94B7C" w:rsidRDefault="00D94B7C" w:rsidP="00C20DA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Scheduler module is allocated </w:t>
            </w:r>
            <w:r w:rsidRPr="00D94B7C">
              <w:rPr>
                <w:rFonts w:ascii="Times New Roman" w:hAnsi="Times New Roman"/>
                <w:sz w:val="20"/>
              </w:rPr>
              <w:t>at BSW and Services layer from AUTOSAR</w:t>
            </w:r>
          </w:p>
        </w:tc>
        <w:tc>
          <w:tcPr>
            <w:tcW w:w="2080" w:type="dxa"/>
            <w:shd w:val="clear" w:color="000000" w:fill="FFFFFF"/>
            <w:hideMark/>
          </w:tcPr>
          <w:p w:rsidR="00D94B7C" w:rsidRDefault="00D94B7C" w:rsidP="00C20DAB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D94B7C" w:rsidTr="00C20DAB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D94B7C" w:rsidRDefault="00D94B7C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D94B7C" w:rsidTr="00C20DAB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D94B7C" w:rsidRDefault="00D94B7C" w:rsidP="00C20DAB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7</w:t>
            </w:r>
          </w:p>
        </w:tc>
      </w:tr>
    </w:tbl>
    <w:p w:rsidR="00D94B7C" w:rsidRDefault="00D94B7C" w:rsidP="00D95D7E">
      <w:pPr>
        <w:jc w:val="center"/>
      </w:pPr>
    </w:p>
    <w:p w:rsidR="00D94B7C" w:rsidRDefault="00D94B7C" w:rsidP="00D95D7E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3441700" cy="1958340"/>
            <wp:effectExtent l="1905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C2D" w:rsidRDefault="006E1C2D" w:rsidP="00D95D7E">
      <w:pPr>
        <w:jc w:val="center"/>
      </w:pPr>
      <w:r>
        <w:t>Figure 7</w:t>
      </w:r>
    </w:p>
    <w:p w:rsidR="00D94B7C" w:rsidRDefault="00D94B7C" w:rsidP="00D95D7E">
      <w:pPr>
        <w:jc w:val="center"/>
      </w:pPr>
    </w:p>
    <w:p w:rsidR="009D3FB6" w:rsidRDefault="009D3FB6" w:rsidP="00D95D7E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9D3FB6" w:rsidTr="00C20DAB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9D3FB6" w:rsidRDefault="009D3FB6" w:rsidP="00C20DA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9D3FB6" w:rsidRDefault="009D3FB6" w:rsidP="00C20DA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9D3FB6" w:rsidRDefault="009D3FB6" w:rsidP="00C20DAB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9D3FB6" w:rsidTr="00C20DAB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9D3FB6" w:rsidRDefault="009D3FB6" w:rsidP="00C20DA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 w:rsidR="009D3FB6" w:rsidRDefault="009D3FB6" w:rsidP="00C20DA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1.7</w:t>
            </w:r>
          </w:p>
        </w:tc>
        <w:tc>
          <w:tcPr>
            <w:tcW w:w="2080" w:type="dxa"/>
            <w:shd w:val="clear" w:color="000000" w:fill="FFFFFF"/>
            <w:hideMark/>
          </w:tcPr>
          <w:p w:rsidR="009D3FB6" w:rsidRDefault="009D3FB6" w:rsidP="00C20DA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9D3FB6" w:rsidTr="00C20DAB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9D3FB6" w:rsidRDefault="009D3FB6" w:rsidP="00C20DAB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9D3FB6" w:rsidTr="00C20DAB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9D3FB6" w:rsidRDefault="009D3FB6" w:rsidP="00C20DAB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1.11</w:t>
            </w:r>
          </w:p>
        </w:tc>
      </w:tr>
      <w:tr w:rsidR="009D3FB6" w:rsidTr="00C20DAB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9D3FB6" w:rsidRDefault="009D3FB6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9D3FB6" w:rsidTr="00C20DAB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9D3FB6" w:rsidRDefault="009D3FB6" w:rsidP="00C20DAB">
            <w:pPr>
              <w:rPr>
                <w:rFonts w:ascii="Times New Roman" w:hAnsi="Times New Roman"/>
                <w:sz w:val="20"/>
              </w:rPr>
            </w:pPr>
            <w:r w:rsidRPr="009D3FB6">
              <w:rPr>
                <w:rFonts w:ascii="Times New Roman" w:hAnsi="Times New Roman"/>
                <w:sz w:val="20"/>
              </w:rPr>
              <w:t>SchM_Cfg.c &amp; SchM_Cfg.h shall provide the task configuration table</w:t>
            </w:r>
          </w:p>
        </w:tc>
      </w:tr>
      <w:tr w:rsidR="009D3FB6" w:rsidTr="00C20DAB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9D3FB6" w:rsidRDefault="009D3FB6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9D3FB6" w:rsidTr="00C20DAB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9D3FB6" w:rsidRDefault="009D3FB6" w:rsidP="00C20DA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Task configuration table provided in </w:t>
            </w:r>
            <w:r w:rsidRPr="009D3FB6">
              <w:rPr>
                <w:rFonts w:ascii="Times New Roman" w:hAnsi="Times New Roman"/>
                <w:sz w:val="20"/>
              </w:rPr>
              <w:t>SchM_Cfg.c &amp; SchM_Cfg.h</w:t>
            </w:r>
          </w:p>
        </w:tc>
      </w:tr>
      <w:tr w:rsidR="009D3FB6" w:rsidTr="00C20DAB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9D3FB6" w:rsidRDefault="009D3FB6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9D3FB6" w:rsidRDefault="009D3FB6" w:rsidP="00C20DAB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9D3FB6" w:rsidTr="00C20DAB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9D3FB6" w:rsidRDefault="009D3FB6" w:rsidP="00C20DA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Task configuration table is included in </w:t>
            </w:r>
            <w:r w:rsidRPr="009D3FB6">
              <w:rPr>
                <w:rFonts w:ascii="Times New Roman" w:hAnsi="Times New Roman"/>
                <w:sz w:val="20"/>
              </w:rPr>
              <w:t>SchM_Cfg.c &amp; SchM_Cfg.h</w:t>
            </w:r>
          </w:p>
        </w:tc>
        <w:tc>
          <w:tcPr>
            <w:tcW w:w="2080" w:type="dxa"/>
            <w:shd w:val="clear" w:color="000000" w:fill="FFFFFF"/>
            <w:hideMark/>
          </w:tcPr>
          <w:p w:rsidR="009D3FB6" w:rsidRDefault="009D3FB6" w:rsidP="00C20DAB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9D3FB6" w:rsidTr="00C20DAB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9D3FB6" w:rsidRDefault="009D3FB6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9D3FB6" w:rsidTr="00C20DAB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9D3FB6" w:rsidRDefault="009D3FB6" w:rsidP="00C20DAB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8 &amp; Figure 9</w:t>
            </w:r>
          </w:p>
        </w:tc>
      </w:tr>
    </w:tbl>
    <w:p w:rsidR="009D3FB6" w:rsidRDefault="009D3FB6" w:rsidP="00D95D7E">
      <w:pPr>
        <w:jc w:val="center"/>
      </w:pPr>
    </w:p>
    <w:p w:rsidR="009D3FB6" w:rsidRDefault="009D3FB6" w:rsidP="00D95D7E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735830" cy="2984500"/>
            <wp:effectExtent l="1905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FB6" w:rsidRDefault="009D3FB6" w:rsidP="009D3FB6"/>
    <w:p w:rsidR="009D3FB6" w:rsidRPr="009D3FB6" w:rsidRDefault="009D3FB6" w:rsidP="009D3FB6">
      <w:pPr>
        <w:jc w:val="center"/>
      </w:pPr>
      <w:r>
        <w:t>Figure 8</w:t>
      </w:r>
    </w:p>
    <w:p w:rsidR="009D3FB6" w:rsidRDefault="009D3FB6" w:rsidP="00D95D7E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986465" cy="4123426"/>
            <wp:effectExtent l="19050" t="0" r="4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27" cy="412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FB6" w:rsidRDefault="009D3FB6" w:rsidP="00D95D7E">
      <w:pPr>
        <w:jc w:val="center"/>
      </w:pPr>
      <w:r>
        <w:t>Figure 9</w:t>
      </w:r>
    </w:p>
    <w:p w:rsidR="00E34DB5" w:rsidRDefault="00E34DB5" w:rsidP="00D95D7E">
      <w:pPr>
        <w:jc w:val="center"/>
      </w:pPr>
    </w:p>
    <w:p w:rsidR="00E34DB5" w:rsidRDefault="00E34DB5" w:rsidP="00D95D7E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E34DB5" w:rsidTr="00C20DAB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E34DB5" w:rsidRDefault="00E34DB5" w:rsidP="00C20DA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E34DB5" w:rsidRDefault="00E34DB5" w:rsidP="00C20DA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E34DB5" w:rsidRDefault="00E34DB5" w:rsidP="00C20DAB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E34DB5" w:rsidTr="00C20DAB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E34DB5" w:rsidRDefault="00E34DB5" w:rsidP="00C20DA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 w:rsidR="00E34DB5" w:rsidRDefault="00E34DB5" w:rsidP="00C20DA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1.8</w:t>
            </w:r>
          </w:p>
        </w:tc>
        <w:tc>
          <w:tcPr>
            <w:tcW w:w="2080" w:type="dxa"/>
            <w:shd w:val="clear" w:color="000000" w:fill="FFFFFF"/>
            <w:hideMark/>
          </w:tcPr>
          <w:p w:rsidR="00E34DB5" w:rsidRDefault="00E34DB5" w:rsidP="00C20DA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E34DB5" w:rsidTr="00C20DAB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E34DB5" w:rsidRDefault="00E34DB5" w:rsidP="00C20DAB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E34DB5" w:rsidTr="00C20DAB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E34DB5" w:rsidRDefault="00E34DB5" w:rsidP="00C20DAB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1.12</w:t>
            </w:r>
          </w:p>
        </w:tc>
      </w:tr>
      <w:tr w:rsidR="00E34DB5" w:rsidTr="00C20DAB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E34DB5" w:rsidRDefault="00E34DB5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E34DB5" w:rsidTr="00C20DAB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E34DB5" w:rsidRDefault="00E34DB5" w:rsidP="00C20DAB">
            <w:pPr>
              <w:rPr>
                <w:rFonts w:ascii="Times New Roman" w:hAnsi="Times New Roman"/>
                <w:sz w:val="20"/>
              </w:rPr>
            </w:pPr>
            <w:r w:rsidRPr="00E34DB5">
              <w:rPr>
                <w:rFonts w:ascii="Times New Roman" w:hAnsi="Times New Roman"/>
                <w:sz w:val="20"/>
              </w:rPr>
              <w:t>SchM.c &amp; SchM.h shall provide the main functionality of the Scheduler. OS-Tick callback shall be allocated in these files</w:t>
            </w:r>
          </w:p>
        </w:tc>
      </w:tr>
      <w:tr w:rsidR="00E34DB5" w:rsidTr="00C20DAB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E34DB5" w:rsidRDefault="00E34DB5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E34DB5" w:rsidTr="00C20DAB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E34DB5" w:rsidRDefault="00E34DB5" w:rsidP="00C20DA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Main functionality placed in </w:t>
            </w:r>
            <w:r w:rsidRPr="00E34DB5">
              <w:rPr>
                <w:rFonts w:ascii="Times New Roman" w:hAnsi="Times New Roman"/>
                <w:sz w:val="20"/>
              </w:rPr>
              <w:t>SchM.c &amp; SchM.h</w:t>
            </w:r>
          </w:p>
        </w:tc>
      </w:tr>
      <w:tr w:rsidR="00E34DB5" w:rsidTr="00C20DAB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E34DB5" w:rsidRDefault="00E34DB5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E34DB5" w:rsidRDefault="00E34DB5" w:rsidP="00C20DAB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E34DB5" w:rsidTr="00C20DAB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E34DB5" w:rsidRDefault="00E34DB5" w:rsidP="00C20DA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Main functionality is allocated in </w:t>
            </w:r>
            <w:r w:rsidRPr="00E34DB5">
              <w:rPr>
                <w:rFonts w:ascii="Times New Roman" w:hAnsi="Times New Roman"/>
                <w:sz w:val="20"/>
              </w:rPr>
              <w:t>SchM.c &amp; SchM.h</w:t>
            </w:r>
          </w:p>
        </w:tc>
        <w:tc>
          <w:tcPr>
            <w:tcW w:w="2080" w:type="dxa"/>
            <w:shd w:val="clear" w:color="000000" w:fill="FFFFFF"/>
            <w:hideMark/>
          </w:tcPr>
          <w:p w:rsidR="00E34DB5" w:rsidRDefault="00E34DB5" w:rsidP="00C20DAB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E34DB5" w:rsidTr="00C20DAB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E34DB5" w:rsidRDefault="00E34DB5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E34DB5" w:rsidTr="00C20DAB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E34DB5" w:rsidRDefault="00E34DB5" w:rsidP="00C20DAB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10, Figure 11 &amp; Figure 12</w:t>
            </w:r>
          </w:p>
        </w:tc>
      </w:tr>
    </w:tbl>
    <w:p w:rsidR="00E34DB5" w:rsidRDefault="00E34DB5" w:rsidP="00D95D7E">
      <w:pPr>
        <w:jc w:val="center"/>
      </w:pPr>
    </w:p>
    <w:p w:rsidR="00E34DB5" w:rsidRDefault="00E34DB5" w:rsidP="00D95D7E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311410" cy="4117901"/>
            <wp:effectExtent l="1905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8" cy="411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>
            <wp:extent cx="4337290" cy="4416071"/>
            <wp:effectExtent l="19050" t="0" r="611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724" cy="441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DB5" w:rsidRPr="00E34DB5" w:rsidRDefault="00E34DB5" w:rsidP="00E34DB5">
      <w:pPr>
        <w:jc w:val="center"/>
      </w:pPr>
      <w:r>
        <w:t>Figure 10</w:t>
      </w:r>
    </w:p>
    <w:p w:rsidR="00E34DB5" w:rsidRDefault="00E34DB5" w:rsidP="00D95D7E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753735" cy="3968115"/>
            <wp:effectExtent l="19050" t="0" r="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DB5" w:rsidRDefault="00E34DB5" w:rsidP="00D95D7E">
      <w:pPr>
        <w:jc w:val="center"/>
      </w:pPr>
    </w:p>
    <w:p w:rsidR="00E34DB5" w:rsidRDefault="00E34DB5" w:rsidP="00D95D7E">
      <w:pPr>
        <w:jc w:val="center"/>
      </w:pPr>
      <w:r>
        <w:t>Figure 11</w:t>
      </w:r>
    </w:p>
    <w:p w:rsidR="00E34DB5" w:rsidRDefault="00E34DB5" w:rsidP="00D95D7E">
      <w:pPr>
        <w:jc w:val="center"/>
      </w:pPr>
    </w:p>
    <w:p w:rsidR="00E34DB5" w:rsidRDefault="00641B6B" w:rsidP="00D95D7E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762625" cy="3338195"/>
            <wp:effectExtent l="19050" t="0" r="9525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B6B" w:rsidRDefault="00641B6B" w:rsidP="00D95D7E">
      <w:pPr>
        <w:jc w:val="center"/>
      </w:pPr>
      <w:r>
        <w:t>Figure 12</w:t>
      </w:r>
    </w:p>
    <w:p w:rsidR="00641B6B" w:rsidRDefault="00641B6B" w:rsidP="00D95D7E">
      <w:pPr>
        <w:jc w:val="center"/>
      </w:pPr>
    </w:p>
    <w:p w:rsidR="00641B6B" w:rsidRDefault="00641B6B" w:rsidP="00D95D7E">
      <w:pPr>
        <w:jc w:val="center"/>
      </w:pPr>
    </w:p>
    <w:p w:rsidR="00641B6B" w:rsidRDefault="00641B6B" w:rsidP="00D95D7E">
      <w:pPr>
        <w:jc w:val="center"/>
      </w:pPr>
    </w:p>
    <w:p w:rsidR="00641B6B" w:rsidRDefault="00641B6B" w:rsidP="00D95D7E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641B6B" w:rsidTr="00C20DAB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641B6B" w:rsidRDefault="00641B6B" w:rsidP="00C20DA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641B6B" w:rsidRDefault="00641B6B" w:rsidP="00C20DA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641B6B" w:rsidRDefault="00641B6B" w:rsidP="00C20DAB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641B6B" w:rsidTr="00C20DAB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641B6B" w:rsidRDefault="00641B6B" w:rsidP="00C20DA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 w:rsidR="00641B6B" w:rsidRDefault="00641B6B" w:rsidP="00C20DA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1.9</w:t>
            </w:r>
          </w:p>
        </w:tc>
        <w:tc>
          <w:tcPr>
            <w:tcW w:w="2080" w:type="dxa"/>
            <w:shd w:val="clear" w:color="000000" w:fill="FFFFFF"/>
            <w:hideMark/>
          </w:tcPr>
          <w:p w:rsidR="00641B6B" w:rsidRDefault="00641B6B" w:rsidP="00C20DA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641B6B" w:rsidTr="00C20DAB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641B6B" w:rsidRDefault="00641B6B" w:rsidP="00C20DAB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641B6B" w:rsidTr="00C20DAB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641B6B" w:rsidRDefault="00641B6B" w:rsidP="00C20DAB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1.13</w:t>
            </w:r>
          </w:p>
        </w:tc>
      </w:tr>
      <w:tr w:rsidR="00641B6B" w:rsidTr="00C20DAB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641B6B" w:rsidRDefault="00641B6B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641B6B" w:rsidTr="00C20DAB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641B6B" w:rsidRDefault="00641B6B" w:rsidP="00C20DAB">
            <w:pPr>
              <w:rPr>
                <w:rFonts w:ascii="Times New Roman" w:hAnsi="Times New Roman"/>
                <w:sz w:val="20"/>
              </w:rPr>
            </w:pPr>
            <w:r w:rsidRPr="00641B6B">
              <w:rPr>
                <w:rFonts w:ascii="Times New Roman" w:hAnsi="Times New Roman"/>
                <w:sz w:val="20"/>
              </w:rPr>
              <w:t>SchM_Types.h shall provide the Scheduler type definitions</w:t>
            </w:r>
          </w:p>
        </w:tc>
      </w:tr>
      <w:tr w:rsidR="00641B6B" w:rsidTr="00C20DAB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641B6B" w:rsidRDefault="00641B6B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641B6B" w:rsidTr="00C20DAB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641B6B" w:rsidRDefault="00641B6B" w:rsidP="00C20DA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Scheduler type definitions included in </w:t>
            </w:r>
            <w:r w:rsidRPr="00641B6B">
              <w:rPr>
                <w:rFonts w:ascii="Times New Roman" w:hAnsi="Times New Roman"/>
                <w:sz w:val="20"/>
              </w:rPr>
              <w:t>SchM_Types.h</w:t>
            </w:r>
          </w:p>
        </w:tc>
      </w:tr>
      <w:tr w:rsidR="00641B6B" w:rsidTr="00C20DAB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641B6B" w:rsidRDefault="00641B6B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641B6B" w:rsidRDefault="00641B6B" w:rsidP="00C20DAB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641B6B" w:rsidTr="00C20DAB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641B6B" w:rsidRDefault="00641B6B" w:rsidP="00C20DA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Scheduler type definitions are included in </w:t>
            </w:r>
            <w:r w:rsidRPr="00641B6B">
              <w:rPr>
                <w:rFonts w:ascii="Times New Roman" w:hAnsi="Times New Roman"/>
                <w:sz w:val="20"/>
              </w:rPr>
              <w:t>SchM_Types.h</w:t>
            </w:r>
          </w:p>
        </w:tc>
        <w:tc>
          <w:tcPr>
            <w:tcW w:w="2080" w:type="dxa"/>
            <w:shd w:val="clear" w:color="000000" w:fill="FFFFFF"/>
            <w:hideMark/>
          </w:tcPr>
          <w:p w:rsidR="00641B6B" w:rsidRDefault="00641B6B" w:rsidP="00C20DAB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641B6B" w:rsidTr="00C20DAB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641B6B" w:rsidRDefault="00641B6B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641B6B" w:rsidTr="00C20DAB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641B6B" w:rsidRDefault="00641B6B" w:rsidP="00C20DAB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13</w:t>
            </w:r>
          </w:p>
        </w:tc>
      </w:tr>
    </w:tbl>
    <w:p w:rsidR="00E34DB5" w:rsidRDefault="00E34DB5" w:rsidP="00D95D7E">
      <w:pPr>
        <w:jc w:val="center"/>
      </w:pPr>
    </w:p>
    <w:p w:rsidR="00641B6B" w:rsidRDefault="00641B6B" w:rsidP="00D95D7E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3942080" cy="4752975"/>
            <wp:effectExtent l="19050" t="0" r="1270" b="0"/>
            <wp:docPr id="1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B6B" w:rsidRDefault="00641B6B" w:rsidP="00D95D7E">
      <w:pPr>
        <w:jc w:val="center"/>
      </w:pPr>
      <w:r>
        <w:t>Figure 13</w:t>
      </w:r>
    </w:p>
    <w:p w:rsidR="00641B6B" w:rsidRDefault="00641B6B" w:rsidP="00D95D7E">
      <w:pPr>
        <w:jc w:val="center"/>
      </w:pPr>
    </w:p>
    <w:p w:rsidR="00641B6B" w:rsidRDefault="00641B6B" w:rsidP="00D95D7E">
      <w:pPr>
        <w:jc w:val="center"/>
      </w:pPr>
    </w:p>
    <w:p w:rsidR="00641B6B" w:rsidRDefault="00641B6B" w:rsidP="00D95D7E">
      <w:pPr>
        <w:jc w:val="center"/>
      </w:pPr>
    </w:p>
    <w:p w:rsidR="00641B6B" w:rsidRDefault="00641B6B" w:rsidP="00D95D7E">
      <w:pPr>
        <w:jc w:val="center"/>
      </w:pPr>
    </w:p>
    <w:p w:rsidR="00641B6B" w:rsidRDefault="00641B6B" w:rsidP="00D95D7E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641B6B" w:rsidTr="00C20DAB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641B6B" w:rsidRDefault="00641B6B" w:rsidP="00C20DA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641B6B" w:rsidRDefault="00641B6B" w:rsidP="00C20DA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641B6B" w:rsidRDefault="00641B6B" w:rsidP="00C20DAB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641B6B" w:rsidTr="00C20DAB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641B6B" w:rsidRDefault="00641B6B" w:rsidP="00C20DA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 w:rsidR="00641B6B" w:rsidRDefault="00641B6B" w:rsidP="00C20DA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1.10</w:t>
            </w:r>
          </w:p>
        </w:tc>
        <w:tc>
          <w:tcPr>
            <w:tcW w:w="2080" w:type="dxa"/>
            <w:shd w:val="clear" w:color="000000" w:fill="FFFFFF"/>
            <w:hideMark/>
          </w:tcPr>
          <w:p w:rsidR="00641B6B" w:rsidRDefault="00641B6B" w:rsidP="00C20DA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641B6B" w:rsidTr="00C20DAB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641B6B" w:rsidRDefault="00641B6B" w:rsidP="00C20DAB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641B6B" w:rsidTr="00C20DAB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641B6B" w:rsidRDefault="00641B6B" w:rsidP="00C20DAB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1.14</w:t>
            </w:r>
          </w:p>
        </w:tc>
      </w:tr>
      <w:tr w:rsidR="00641B6B" w:rsidTr="00C20DAB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641B6B" w:rsidRDefault="00641B6B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641B6B" w:rsidTr="00C20DAB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641B6B" w:rsidRDefault="00641B6B" w:rsidP="00C20DAB">
            <w:pPr>
              <w:rPr>
                <w:rFonts w:ascii="Times New Roman" w:hAnsi="Times New Roman"/>
                <w:sz w:val="20"/>
              </w:rPr>
            </w:pPr>
            <w:r w:rsidRPr="00641B6B">
              <w:rPr>
                <w:rFonts w:ascii="Times New Roman" w:hAnsi="Times New Roman"/>
                <w:sz w:val="20"/>
              </w:rPr>
              <w:t>SchM_Tasks.c &amp; SchM_Tasks.h shall allocate the module's periodic tasks</w:t>
            </w:r>
          </w:p>
        </w:tc>
      </w:tr>
      <w:tr w:rsidR="00641B6B" w:rsidTr="00C20DAB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641B6B" w:rsidRDefault="00641B6B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641B6B" w:rsidTr="00C20DAB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641B6B" w:rsidRDefault="00641B6B" w:rsidP="00C20DA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Allocation of the periodic Tasks in </w:t>
            </w:r>
            <w:r w:rsidRPr="00641B6B">
              <w:rPr>
                <w:rFonts w:ascii="Times New Roman" w:hAnsi="Times New Roman"/>
                <w:sz w:val="20"/>
              </w:rPr>
              <w:t>SchM_Tasks.c &amp; SchM_Tasks.h</w:t>
            </w:r>
          </w:p>
        </w:tc>
      </w:tr>
      <w:tr w:rsidR="00641B6B" w:rsidTr="00C20DAB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641B6B" w:rsidRDefault="00641B6B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641B6B" w:rsidRDefault="00641B6B" w:rsidP="00C20DAB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641B6B" w:rsidTr="00C20DAB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641B6B" w:rsidRDefault="00641B6B" w:rsidP="00C20DA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Periodic Tasks are allocated in </w:t>
            </w:r>
            <w:r w:rsidRPr="00641B6B">
              <w:rPr>
                <w:rFonts w:ascii="Times New Roman" w:hAnsi="Times New Roman"/>
                <w:sz w:val="20"/>
              </w:rPr>
              <w:t>SchM_Tasks.c &amp; SchM_Tasks.h</w:t>
            </w:r>
          </w:p>
        </w:tc>
        <w:tc>
          <w:tcPr>
            <w:tcW w:w="2080" w:type="dxa"/>
            <w:shd w:val="clear" w:color="000000" w:fill="FFFFFF"/>
            <w:hideMark/>
          </w:tcPr>
          <w:p w:rsidR="00641B6B" w:rsidRDefault="00641B6B" w:rsidP="00C20DAB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641B6B" w:rsidTr="00C20DAB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641B6B" w:rsidRDefault="00641B6B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641B6B" w:rsidTr="00C20DAB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641B6B" w:rsidRDefault="00641B6B" w:rsidP="006A2F3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14</w:t>
            </w:r>
            <w:r w:rsidR="006A2F34">
              <w:rPr>
                <w:rFonts w:ascii="Times New Roman" w:hAnsi="Times New Roman"/>
                <w:color w:val="FF0000"/>
                <w:sz w:val="20"/>
              </w:rPr>
              <w:t>, Figure 15</w:t>
            </w:r>
            <w:r>
              <w:rPr>
                <w:rFonts w:ascii="Times New Roman" w:hAnsi="Times New Roman"/>
                <w:color w:val="FF0000"/>
                <w:sz w:val="20"/>
              </w:rPr>
              <w:t xml:space="preserve"> &amp; Figure 1</w:t>
            </w:r>
            <w:r w:rsidR="006A2F34">
              <w:rPr>
                <w:rFonts w:ascii="Times New Roman" w:hAnsi="Times New Roman"/>
                <w:color w:val="FF0000"/>
                <w:sz w:val="20"/>
              </w:rPr>
              <w:t>6</w:t>
            </w:r>
          </w:p>
        </w:tc>
      </w:tr>
    </w:tbl>
    <w:p w:rsidR="00641B6B" w:rsidRDefault="00641B6B" w:rsidP="00641B6B">
      <w:pPr>
        <w:jc w:val="center"/>
      </w:pPr>
    </w:p>
    <w:p w:rsidR="00641B6B" w:rsidRDefault="00641B6B" w:rsidP="00641B6B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879635" cy="5667555"/>
            <wp:effectExtent l="19050" t="0" r="0" b="0"/>
            <wp:docPr id="1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809" cy="567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B6B" w:rsidRDefault="006A2F34" w:rsidP="00641B6B">
      <w:pPr>
        <w:jc w:val="center"/>
      </w:pPr>
      <w:r>
        <w:t>Figure 14</w:t>
      </w:r>
    </w:p>
    <w:p w:rsidR="006A2F34" w:rsidRDefault="006A2F34" w:rsidP="00641B6B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253355" cy="6193790"/>
            <wp:effectExtent l="19050" t="0" r="4445" b="0"/>
            <wp:docPr id="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619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34" w:rsidRDefault="006A2F34" w:rsidP="00641B6B">
      <w:pPr>
        <w:jc w:val="center"/>
      </w:pPr>
      <w:r>
        <w:t>Figure 15</w:t>
      </w:r>
    </w:p>
    <w:p w:rsidR="00C20DAB" w:rsidRDefault="00C20DAB" w:rsidP="00641B6B">
      <w:pPr>
        <w:jc w:val="center"/>
      </w:pPr>
    </w:p>
    <w:p w:rsidR="00C20DAB" w:rsidRDefault="00C20DAB" w:rsidP="00641B6B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930549" cy="2104846"/>
            <wp:effectExtent l="19050" t="0" r="3151" b="0"/>
            <wp:docPr id="1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10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DAB" w:rsidRDefault="00C20DAB" w:rsidP="00641B6B">
      <w:pPr>
        <w:jc w:val="center"/>
      </w:pPr>
      <w:r>
        <w:t>Figure 16</w:t>
      </w:r>
    </w:p>
    <w:p w:rsidR="005F62F4" w:rsidRDefault="005F62F4" w:rsidP="005F62F4">
      <w:pPr>
        <w:pStyle w:val="Ttulo1"/>
      </w:pPr>
      <w:bookmarkStart w:id="3" w:name="_Toc379182846"/>
      <w:r>
        <w:lastRenderedPageBreak/>
        <w:t>Integration Test Cases</w:t>
      </w:r>
      <w:bookmarkEnd w:id="3"/>
    </w:p>
    <w:p w:rsidR="005F62F4" w:rsidRDefault="005F62F4" w:rsidP="00641B6B">
      <w:pPr>
        <w:jc w:val="center"/>
      </w:pPr>
    </w:p>
    <w:p w:rsidR="005F62F4" w:rsidRDefault="005F62F4" w:rsidP="00641B6B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C20DAB" w:rsidTr="00C20DAB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C20DAB" w:rsidRDefault="00C20DAB" w:rsidP="00C20DA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C20DAB" w:rsidRDefault="00C20DAB" w:rsidP="00C20DA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C20DAB" w:rsidRDefault="00C20DAB" w:rsidP="00C20DAB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C20DAB" w:rsidTr="00C20DAB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C20DAB" w:rsidRDefault="00C20DAB" w:rsidP="00C20DA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 w:rsidR="00C20DAB" w:rsidRDefault="00C20DAB" w:rsidP="00C20DA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1.11</w:t>
            </w:r>
          </w:p>
        </w:tc>
        <w:tc>
          <w:tcPr>
            <w:tcW w:w="2080" w:type="dxa"/>
            <w:shd w:val="clear" w:color="000000" w:fill="FFFFFF"/>
            <w:hideMark/>
          </w:tcPr>
          <w:p w:rsidR="00C20DAB" w:rsidRDefault="00C20DAB" w:rsidP="00C20DA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C20DAB" w:rsidTr="00C20DAB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C20DAB" w:rsidRDefault="00C20DAB" w:rsidP="00C20DAB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C20DAB" w:rsidTr="00C20DAB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C20DAB" w:rsidRDefault="00C20DAB" w:rsidP="00C20DAB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1.15</w:t>
            </w:r>
          </w:p>
        </w:tc>
      </w:tr>
      <w:tr w:rsidR="00C20DAB" w:rsidTr="00C20DAB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C20DAB" w:rsidRDefault="00C20DAB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C20DAB" w:rsidTr="00C20DAB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C20DAB" w:rsidRDefault="00C20DAB" w:rsidP="00C20DAB">
            <w:pPr>
              <w:rPr>
                <w:rFonts w:ascii="Times New Roman" w:hAnsi="Times New Roman"/>
                <w:sz w:val="20"/>
              </w:rPr>
            </w:pPr>
            <w:r w:rsidRPr="00C20DAB">
              <w:rPr>
                <w:rFonts w:ascii="Times New Roman" w:hAnsi="Times New Roman"/>
                <w:sz w:val="20"/>
              </w:rPr>
              <w:t>Turn a Pin level ON at the entrance of a task and turn the Pin level OFF at the end of a task execution</w:t>
            </w:r>
          </w:p>
        </w:tc>
      </w:tr>
      <w:tr w:rsidR="00C20DAB" w:rsidTr="00C20DAB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C20DAB" w:rsidRDefault="00C20DAB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C20DAB" w:rsidTr="00C20DAB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C20DAB" w:rsidRDefault="00C20DAB" w:rsidP="00C20DA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Using an oscilloscope verify that every Task is working at the specified period</w:t>
            </w:r>
          </w:p>
        </w:tc>
      </w:tr>
      <w:tr w:rsidR="00C20DAB" w:rsidTr="00C20DAB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C20DAB" w:rsidRDefault="00C20DAB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C20DAB" w:rsidRDefault="00C20DAB" w:rsidP="00C20DAB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C20DAB" w:rsidTr="00C20DAB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C20DAB" w:rsidRPr="005F62F4" w:rsidRDefault="00C20DAB" w:rsidP="00C20DAB">
            <w:pPr>
              <w:rPr>
                <w:rFonts w:ascii="Times New Roman" w:hAnsi="Times New Roman"/>
                <w:b/>
                <w:color w:val="FF0000"/>
                <w:sz w:val="20"/>
              </w:rPr>
            </w:pPr>
            <w:r w:rsidRPr="005F62F4">
              <w:rPr>
                <w:rFonts w:ascii="Times New Roman" w:hAnsi="Times New Roman"/>
                <w:b/>
                <w:color w:val="FF0000"/>
                <w:sz w:val="20"/>
              </w:rPr>
              <w:t>TBD</w:t>
            </w:r>
          </w:p>
        </w:tc>
        <w:tc>
          <w:tcPr>
            <w:tcW w:w="2080" w:type="dxa"/>
            <w:shd w:val="clear" w:color="000000" w:fill="FFFFFF"/>
            <w:hideMark/>
          </w:tcPr>
          <w:p w:rsidR="00C20DAB" w:rsidRDefault="00C20DAB" w:rsidP="00C20DAB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C20DAB" w:rsidTr="00C20DAB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C20DAB" w:rsidRDefault="00C20DAB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C20DAB" w:rsidTr="00C20DAB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C20DAB" w:rsidRDefault="00C20DAB" w:rsidP="00C20DAB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</w:p>
        </w:tc>
      </w:tr>
    </w:tbl>
    <w:p w:rsidR="00C20DAB" w:rsidRDefault="00C20DAB" w:rsidP="00641B6B">
      <w:pPr>
        <w:jc w:val="center"/>
      </w:pPr>
    </w:p>
    <w:p w:rsidR="00C20DAB" w:rsidRDefault="00C20DAB" w:rsidP="00641B6B">
      <w:pPr>
        <w:jc w:val="center"/>
      </w:pPr>
    </w:p>
    <w:p w:rsidR="005F62F4" w:rsidRDefault="005F62F4" w:rsidP="00641B6B">
      <w:pPr>
        <w:jc w:val="center"/>
      </w:pPr>
    </w:p>
    <w:p w:rsidR="005F62F4" w:rsidRDefault="005F62F4" w:rsidP="00641B6B">
      <w:pPr>
        <w:jc w:val="center"/>
      </w:pPr>
    </w:p>
    <w:p w:rsidR="005F62F4" w:rsidRDefault="005F62F4" w:rsidP="00641B6B">
      <w:pPr>
        <w:jc w:val="center"/>
      </w:pPr>
    </w:p>
    <w:p w:rsidR="00C20DAB" w:rsidRDefault="00C20DAB" w:rsidP="00641B6B">
      <w:pPr>
        <w:jc w:val="center"/>
      </w:pPr>
    </w:p>
    <w:p w:rsidR="00C20DAB" w:rsidRDefault="00C20DAB" w:rsidP="00641B6B">
      <w:pPr>
        <w:jc w:val="center"/>
      </w:pPr>
    </w:p>
    <w:p w:rsidR="00C20DAB" w:rsidRDefault="00C20DAB" w:rsidP="00641B6B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C20DAB" w:rsidTr="00C20DAB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C20DAB" w:rsidRDefault="00C20DAB" w:rsidP="00C20DA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C20DAB" w:rsidRDefault="00C20DAB" w:rsidP="00C20DA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C20DAB" w:rsidRDefault="00C20DAB" w:rsidP="00C20DAB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C20DAB" w:rsidTr="00C20DAB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C20DAB" w:rsidRDefault="00C20DAB" w:rsidP="00C20DA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 w:rsidR="00C20DAB" w:rsidRDefault="005F62F4" w:rsidP="00C20DA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1.12</w:t>
            </w:r>
          </w:p>
        </w:tc>
        <w:tc>
          <w:tcPr>
            <w:tcW w:w="2080" w:type="dxa"/>
            <w:shd w:val="clear" w:color="000000" w:fill="FFFFFF"/>
            <w:hideMark/>
          </w:tcPr>
          <w:p w:rsidR="00C20DAB" w:rsidRDefault="00C20DAB" w:rsidP="00C20DA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C20DAB" w:rsidTr="00C20DAB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C20DAB" w:rsidRDefault="00C20DAB" w:rsidP="00C20DAB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C20DAB" w:rsidTr="00C20DAB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C20DAB" w:rsidRDefault="005F62F4" w:rsidP="00C20DAB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1.16</w:t>
            </w:r>
          </w:p>
        </w:tc>
      </w:tr>
      <w:tr w:rsidR="00C20DAB" w:rsidTr="00C20DAB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C20DAB" w:rsidRDefault="00C20DAB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C20DAB" w:rsidTr="00C20DAB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C20DAB" w:rsidRDefault="005F62F4" w:rsidP="00C20DAB">
            <w:pPr>
              <w:rPr>
                <w:rFonts w:ascii="Times New Roman" w:hAnsi="Times New Roman"/>
                <w:sz w:val="20"/>
              </w:rPr>
            </w:pPr>
            <w:r w:rsidRPr="005F62F4">
              <w:rPr>
                <w:rFonts w:ascii="Times New Roman" w:hAnsi="Times New Roman"/>
                <w:sz w:val="20"/>
              </w:rPr>
              <w:t>Turn a pin level ON before entering the Background Task and turn the pin level OFF at the end of the Background Task</w:t>
            </w:r>
          </w:p>
        </w:tc>
      </w:tr>
      <w:tr w:rsidR="00C20DAB" w:rsidTr="00C20DAB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C20DAB" w:rsidRDefault="00C20DAB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C20DAB" w:rsidTr="00C20DAB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C20DAB" w:rsidRDefault="00C20DAB" w:rsidP="005F62F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Using an oscilloscope verify </w:t>
            </w:r>
            <w:r w:rsidR="005F62F4">
              <w:rPr>
                <w:rFonts w:ascii="Times New Roman" w:hAnsi="Times New Roman"/>
                <w:sz w:val="20"/>
              </w:rPr>
              <w:t>the CPU Load at the s</w:t>
            </w:r>
            <w:r>
              <w:rPr>
                <w:rFonts w:ascii="Times New Roman" w:hAnsi="Times New Roman"/>
                <w:sz w:val="20"/>
              </w:rPr>
              <w:t>pecified p</w:t>
            </w:r>
            <w:r w:rsidR="005F62F4">
              <w:rPr>
                <w:rFonts w:ascii="Times New Roman" w:hAnsi="Times New Roman"/>
                <w:sz w:val="20"/>
              </w:rPr>
              <w:t>in level</w:t>
            </w:r>
          </w:p>
        </w:tc>
      </w:tr>
      <w:tr w:rsidR="00C20DAB" w:rsidTr="00C20DAB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C20DAB" w:rsidRDefault="00C20DAB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C20DAB" w:rsidRDefault="00C20DAB" w:rsidP="00C20DAB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C20DAB" w:rsidTr="00C20DAB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C20DAB" w:rsidRPr="005F62F4" w:rsidRDefault="00C20DAB" w:rsidP="00C20DAB">
            <w:pPr>
              <w:rPr>
                <w:rFonts w:ascii="Times New Roman" w:hAnsi="Times New Roman"/>
                <w:b/>
                <w:color w:val="FF0000"/>
                <w:sz w:val="20"/>
              </w:rPr>
            </w:pPr>
            <w:r w:rsidRPr="005F62F4">
              <w:rPr>
                <w:rFonts w:ascii="Times New Roman" w:hAnsi="Times New Roman"/>
                <w:b/>
                <w:color w:val="FF0000"/>
                <w:sz w:val="20"/>
              </w:rPr>
              <w:t>TBD</w:t>
            </w:r>
          </w:p>
        </w:tc>
        <w:tc>
          <w:tcPr>
            <w:tcW w:w="2080" w:type="dxa"/>
            <w:shd w:val="clear" w:color="000000" w:fill="FFFFFF"/>
            <w:hideMark/>
          </w:tcPr>
          <w:p w:rsidR="00C20DAB" w:rsidRDefault="00C20DAB" w:rsidP="00C20DAB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C20DAB" w:rsidTr="00C20DAB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C20DAB" w:rsidRDefault="00C20DAB" w:rsidP="00C20DAB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C20DAB" w:rsidTr="00C20DAB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C20DAB" w:rsidRDefault="00C20DAB" w:rsidP="00C20DAB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</w:p>
        </w:tc>
      </w:tr>
    </w:tbl>
    <w:p w:rsidR="00C20DAB" w:rsidRDefault="00C20DAB" w:rsidP="00641B6B">
      <w:pPr>
        <w:jc w:val="center"/>
      </w:pPr>
    </w:p>
    <w:p w:rsidR="005F62F4" w:rsidRDefault="005F62F4" w:rsidP="00641B6B">
      <w:pPr>
        <w:jc w:val="center"/>
      </w:pPr>
    </w:p>
    <w:p w:rsidR="005F62F4" w:rsidRDefault="005F62F4" w:rsidP="00641B6B">
      <w:pPr>
        <w:jc w:val="center"/>
      </w:pPr>
    </w:p>
    <w:p w:rsidR="005F62F4" w:rsidRDefault="005F62F4" w:rsidP="00641B6B">
      <w:pPr>
        <w:jc w:val="center"/>
      </w:pPr>
    </w:p>
    <w:p w:rsidR="005F62F4" w:rsidRDefault="005F62F4" w:rsidP="00641B6B">
      <w:pPr>
        <w:jc w:val="center"/>
      </w:pPr>
    </w:p>
    <w:p w:rsidR="005F62F4" w:rsidRDefault="005F62F4" w:rsidP="00641B6B">
      <w:pPr>
        <w:jc w:val="center"/>
      </w:pPr>
    </w:p>
    <w:p w:rsidR="005F62F4" w:rsidRDefault="005F62F4" w:rsidP="00641B6B">
      <w:pPr>
        <w:jc w:val="center"/>
      </w:pPr>
    </w:p>
    <w:p w:rsidR="005F62F4" w:rsidRDefault="005F62F4" w:rsidP="00641B6B">
      <w:pPr>
        <w:jc w:val="center"/>
      </w:pPr>
    </w:p>
    <w:p w:rsidR="005F62F4" w:rsidRDefault="005F62F4" w:rsidP="00641B6B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5F62F4" w:rsidTr="005F2FD9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5F62F4" w:rsidRDefault="005F62F4" w:rsidP="005F2FD9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5F62F4" w:rsidRDefault="005F62F4" w:rsidP="005F2FD9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5F62F4" w:rsidRDefault="005F62F4" w:rsidP="005F2FD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5F62F4" w:rsidTr="005F2FD9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5F62F4" w:rsidRDefault="005F62F4" w:rsidP="005F2FD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 w:rsidR="005F62F4" w:rsidRDefault="005F62F4" w:rsidP="005F2FD9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1.1</w:t>
            </w:r>
            <w:r>
              <w:rPr>
                <w:rFonts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80" w:type="dxa"/>
            <w:shd w:val="clear" w:color="000000" w:fill="FFFFFF"/>
            <w:hideMark/>
          </w:tcPr>
          <w:p w:rsidR="005F62F4" w:rsidRDefault="005F62F4" w:rsidP="005F2FD9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5F62F4" w:rsidTr="005F2FD9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5F62F4" w:rsidRDefault="005F62F4" w:rsidP="005F2FD9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5F62F4" w:rsidTr="005F2FD9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5F62F4" w:rsidRDefault="005F62F4" w:rsidP="005F2FD9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  <w:r>
              <w:rPr>
                <w:rFonts w:cs="Arial"/>
                <w:sz w:val="20"/>
              </w:rPr>
              <w:t>7</w:t>
            </w:r>
          </w:p>
        </w:tc>
      </w:tr>
      <w:tr w:rsidR="005F62F4" w:rsidTr="005F2FD9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5F62F4" w:rsidRDefault="005F62F4" w:rsidP="005F2FD9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5F62F4" w:rsidTr="005F2FD9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5F62F4" w:rsidRDefault="005F62F4" w:rsidP="005F2FD9">
            <w:pPr>
              <w:rPr>
                <w:rFonts w:ascii="Times New Roman" w:hAnsi="Times New Roman"/>
                <w:sz w:val="20"/>
              </w:rPr>
            </w:pPr>
            <w:r w:rsidRPr="005F62F4">
              <w:rPr>
                <w:rFonts w:ascii="Times New Roman" w:hAnsi="Times New Roman"/>
                <w:sz w:val="20"/>
              </w:rPr>
              <w:t>Modify the CPU Load by adding workload to the tasks</w:t>
            </w:r>
          </w:p>
        </w:tc>
      </w:tr>
      <w:tr w:rsidR="005F62F4" w:rsidTr="005F2FD9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5F62F4" w:rsidRDefault="005F62F4" w:rsidP="005F2FD9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5F62F4" w:rsidTr="005F2FD9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5F62F4" w:rsidRDefault="005F62F4" w:rsidP="005F2FD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Using an oscilloscope verify the CPU Load at the specified pin level</w:t>
            </w:r>
          </w:p>
        </w:tc>
      </w:tr>
      <w:tr w:rsidR="005F62F4" w:rsidTr="005F2FD9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5F62F4" w:rsidRDefault="005F62F4" w:rsidP="005F2FD9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5F62F4" w:rsidRDefault="005F62F4" w:rsidP="005F2FD9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5F62F4" w:rsidTr="005F2FD9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5F62F4" w:rsidRPr="005F62F4" w:rsidRDefault="005F62F4" w:rsidP="005F2FD9">
            <w:pPr>
              <w:rPr>
                <w:rFonts w:ascii="Times New Roman" w:hAnsi="Times New Roman"/>
                <w:b/>
                <w:color w:val="FF0000"/>
                <w:sz w:val="20"/>
              </w:rPr>
            </w:pPr>
            <w:r w:rsidRPr="005F62F4">
              <w:rPr>
                <w:rFonts w:ascii="Times New Roman" w:hAnsi="Times New Roman"/>
                <w:b/>
                <w:color w:val="FF0000"/>
                <w:sz w:val="20"/>
              </w:rPr>
              <w:t>TBD</w:t>
            </w:r>
          </w:p>
        </w:tc>
        <w:tc>
          <w:tcPr>
            <w:tcW w:w="2080" w:type="dxa"/>
            <w:shd w:val="clear" w:color="000000" w:fill="FFFFFF"/>
            <w:hideMark/>
          </w:tcPr>
          <w:p w:rsidR="005F62F4" w:rsidRDefault="005F62F4" w:rsidP="005F2FD9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5F62F4" w:rsidTr="005F2FD9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5F62F4" w:rsidRDefault="005F62F4" w:rsidP="005F2FD9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5F62F4" w:rsidTr="005F2FD9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5F62F4" w:rsidRDefault="005F62F4" w:rsidP="005F2FD9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</w:p>
        </w:tc>
      </w:tr>
    </w:tbl>
    <w:p w:rsidR="005F62F4" w:rsidRDefault="005F62F4" w:rsidP="00641B6B">
      <w:pPr>
        <w:jc w:val="center"/>
      </w:pPr>
    </w:p>
    <w:p w:rsidR="005F62F4" w:rsidRPr="00641B6B" w:rsidRDefault="005F62F4" w:rsidP="00641B6B">
      <w:pPr>
        <w:jc w:val="center"/>
      </w:pPr>
    </w:p>
    <w:p w:rsidR="00423E5D" w:rsidRDefault="00423E5D"/>
    <w:p w:rsidR="00423E5D" w:rsidRDefault="00423E5D">
      <w:pPr>
        <w:rPr>
          <w:b/>
          <w:sz w:val="32"/>
          <w:szCs w:val="32"/>
        </w:rPr>
      </w:pPr>
    </w:p>
    <w:p w:rsidR="00423E5D" w:rsidRDefault="00423E5D">
      <w:pPr>
        <w:rPr>
          <w:b/>
          <w:sz w:val="32"/>
          <w:szCs w:val="32"/>
        </w:rPr>
      </w:pPr>
    </w:p>
    <w:sectPr w:rsidR="00423E5D" w:rsidSect="00423E5D">
      <w:headerReference w:type="default" r:id="rId25"/>
      <w:footerReference w:type="default" r:id="rId26"/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DCE" w:rsidRDefault="00990DCE">
      <w:r>
        <w:separator/>
      </w:r>
    </w:p>
  </w:endnote>
  <w:endnote w:type="continuationSeparator" w:id="1">
    <w:p w:rsidR="00990DCE" w:rsidRDefault="00990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5290"/>
      <w:gridCol w:w="1038"/>
      <w:gridCol w:w="2739"/>
    </w:tblGrid>
    <w:tr w:rsidR="00C20DAB">
      <w:trPr>
        <w:cantSplit/>
      </w:trPr>
      <w:tc>
        <w:tcPr>
          <w:tcW w:w="529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C20DAB" w:rsidRDefault="00C20DAB">
          <w:pPr>
            <w:pStyle w:val="Piedepgina"/>
            <w:rPr>
              <w:sz w:val="12"/>
            </w:rPr>
          </w:pPr>
          <w:r>
            <w:rPr>
              <w:sz w:val="12"/>
            </w:rPr>
            <w:t>Last Saved: (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>SAVEDATE \@ "dd.MM.yy HH:MM"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12.03.14 00:03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 xml:space="preserve"> </w:t>
          </w:r>
          <w:fldSimple w:instr="">
            <w:r>
              <w:rPr>
                <w:sz w:val="12"/>
              </w:rPr>
              <w:t>09.08.94</w:t>
            </w:r>
          </w:fldSimple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REVNUM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5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)</w:t>
          </w:r>
        </w:p>
        <w:p w:rsidR="00C20DAB" w:rsidRDefault="00C20DAB">
          <w:pPr>
            <w:pStyle w:val="Piedepgina"/>
            <w:rPr>
              <w:color w:val="FF0000"/>
              <w:sz w:val="12"/>
            </w:rPr>
          </w:pPr>
          <w:r>
            <w:rPr>
              <w:sz w:val="12"/>
            </w:rPr>
            <w:t>Issue status:</w:t>
          </w:r>
          <w:r>
            <w:rPr>
              <w:color w:val="FF0000"/>
              <w:sz w:val="12"/>
            </w:rPr>
            <w:t xml:space="preserve">  1</w:t>
          </w:r>
          <w:r>
            <w:rPr>
              <w:sz w:val="12"/>
            </w:rPr>
            <w:t>,  Document maturity:</w:t>
          </w:r>
          <w:r>
            <w:rPr>
              <w:color w:val="FF0000"/>
              <w:sz w:val="12"/>
            </w:rPr>
            <w:t xml:space="preserve"> draft</w:t>
          </w:r>
        </w:p>
      </w:tc>
      <w:tc>
        <w:tcPr>
          <w:tcW w:w="1038" w:type="dxa"/>
          <w:tcBorders>
            <w:top w:val="single" w:sz="6" w:space="0" w:color="auto"/>
            <w:bottom w:val="single" w:sz="6" w:space="0" w:color="auto"/>
          </w:tcBorders>
        </w:tcPr>
        <w:p w:rsidR="00C20DAB" w:rsidRDefault="00C20DAB">
          <w:pPr>
            <w:pStyle w:val="Piedepgina"/>
            <w:jc w:val="center"/>
            <w:rPr>
              <w:sz w:val="12"/>
            </w:rPr>
          </w:pPr>
          <w:r>
            <w:rPr>
              <w:sz w:val="12"/>
            </w:rPr>
            <w:t>Page</w:t>
          </w:r>
        </w:p>
        <w:p w:rsidR="00C20DAB" w:rsidRDefault="00C20DAB">
          <w:pPr>
            <w:pStyle w:val="Piedepgina"/>
            <w:jc w:val="center"/>
            <w:rPr>
              <w:sz w:val="1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PAGE </w:instrText>
          </w:r>
          <w:r>
            <w:rPr>
              <w:b/>
            </w:rPr>
            <w:fldChar w:fldCharType="separate"/>
          </w:r>
          <w:r w:rsidR="00AE311A">
            <w:rPr>
              <w:b/>
              <w:noProof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of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NUMPAGES </w:instrText>
          </w:r>
          <w:r>
            <w:rPr>
              <w:b/>
            </w:rPr>
            <w:fldChar w:fldCharType="separate"/>
          </w:r>
          <w:r w:rsidR="00AE311A">
            <w:rPr>
              <w:b/>
              <w:noProof/>
            </w:rPr>
            <w:t>16</w:t>
          </w:r>
          <w:r>
            <w:rPr>
              <w:b/>
            </w:rPr>
            <w:fldChar w:fldCharType="end"/>
          </w:r>
        </w:p>
      </w:tc>
      <w:tc>
        <w:tcPr>
          <w:tcW w:w="2739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C20DAB" w:rsidRDefault="00C20DAB">
          <w:pPr>
            <w:pStyle w:val="Piedepgina"/>
            <w:jc w:val="right"/>
            <w:rPr>
              <w:sz w:val="12"/>
            </w:rPr>
          </w:pPr>
        </w:p>
      </w:tc>
    </w:tr>
  </w:tbl>
  <w:p w:rsidR="00C20DAB" w:rsidRDefault="00C20DAB">
    <w:pPr>
      <w:pStyle w:val="Piedepgin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DCE" w:rsidRDefault="00990DCE">
      <w:r>
        <w:separator/>
      </w:r>
    </w:p>
  </w:footnote>
  <w:footnote w:type="continuationSeparator" w:id="1">
    <w:p w:rsidR="00990DCE" w:rsidRDefault="00990D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DAB" w:rsidRDefault="00C20DAB">
    <w:pPr>
      <w:pStyle w:val="Encabezado"/>
      <w:pBdr>
        <w:bottom w:val="single" w:sz="4" w:space="1" w:color="auto"/>
      </w:pBdr>
      <w:tabs>
        <w:tab w:val="clear" w:pos="9072"/>
        <w:tab w:val="left" w:pos="7724"/>
        <w:tab w:val="right" w:pos="9070"/>
      </w:tabs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-166370</wp:posOffset>
          </wp:positionV>
          <wp:extent cx="636905" cy="512445"/>
          <wp:effectExtent l="19050" t="0" r="0" b="0"/>
          <wp:wrapSquare wrapText="bothSides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905" cy="512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  <w:t xml:space="preserve"> 0</w:t>
    </w:r>
    <w:r w:rsidR="00AE311A">
      <w:t>3</w:t>
    </w:r>
    <w:r>
      <w:t>/</w:t>
    </w:r>
    <w:r w:rsidR="00AE311A">
      <w:t>Mar</w:t>
    </w:r>
    <w:r>
      <w:t>/2014</w:t>
    </w:r>
  </w:p>
  <w:p w:rsidR="00C20DAB" w:rsidRDefault="00C20DAB">
    <w:pPr>
      <w:pStyle w:val="Encabezado"/>
      <w:pBdr>
        <w:bottom w:val="single" w:sz="4" w:space="1" w:color="auto"/>
      </w:pBdr>
      <w:tabs>
        <w:tab w:val="clear" w:pos="9072"/>
        <w:tab w:val="left" w:pos="7724"/>
        <w:tab w:val="right" w:pos="9070"/>
      </w:tabs>
      <w:jc w:val="right"/>
    </w:pPr>
    <w:r>
      <w:t>Operating System Design for Embedded Environments</w:t>
    </w:r>
  </w:p>
  <w:p w:rsidR="00C20DAB" w:rsidRDefault="00C20DAB">
    <w:pPr>
      <w:pStyle w:val="Encabezado"/>
      <w:pBdr>
        <w:bottom w:val="single" w:sz="4" w:space="1" w:color="auto"/>
      </w:pBd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D97250F"/>
    <w:multiLevelType w:val="hybridMultilevel"/>
    <w:tmpl w:val="B3DA4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70247"/>
    <w:multiLevelType w:val="hybridMultilevel"/>
    <w:tmpl w:val="2454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85F63"/>
    <w:multiLevelType w:val="singleLevel"/>
    <w:tmpl w:val="43B4DF64"/>
    <w:lvl w:ilvl="0">
      <w:start w:val="1"/>
      <w:numFmt w:val="bullet"/>
      <w:pStyle w:val="Listaconvietas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intFractionalCharacterWidth/>
  <w:hideGrammaticalErrors/>
  <w:attachedTemplate r:id="rId1"/>
  <w:stylePaneFormatFilter w:val="3F01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423E5D"/>
    <w:rsid w:val="000B066F"/>
    <w:rsid w:val="001876DE"/>
    <w:rsid w:val="002F0A3E"/>
    <w:rsid w:val="00316E6D"/>
    <w:rsid w:val="0036046E"/>
    <w:rsid w:val="00377C51"/>
    <w:rsid w:val="00423E5D"/>
    <w:rsid w:val="005F62F4"/>
    <w:rsid w:val="00614408"/>
    <w:rsid w:val="00641B6B"/>
    <w:rsid w:val="006A2F34"/>
    <w:rsid w:val="006E1C2D"/>
    <w:rsid w:val="008B5DBB"/>
    <w:rsid w:val="00990DCE"/>
    <w:rsid w:val="009D3FB6"/>
    <w:rsid w:val="00AE311A"/>
    <w:rsid w:val="00BA7CE1"/>
    <w:rsid w:val="00BB533F"/>
    <w:rsid w:val="00C20DAB"/>
    <w:rsid w:val="00C24440"/>
    <w:rsid w:val="00C81855"/>
    <w:rsid w:val="00D94B7C"/>
    <w:rsid w:val="00D95D7E"/>
    <w:rsid w:val="00DF2980"/>
    <w:rsid w:val="00E34DB5"/>
    <w:rsid w:val="00FE5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E5D"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rsid w:val="00423E5D"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rsid w:val="00423E5D"/>
    <w:pPr>
      <w:keepNext/>
      <w:numPr>
        <w:ilvl w:val="1"/>
        <w:numId w:val="1"/>
      </w:numPr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rsid w:val="00423E5D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423E5D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423E5D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rsid w:val="00423E5D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423E5D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423E5D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423E5D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23E5D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rsid w:val="00423E5D"/>
    <w:pPr>
      <w:tabs>
        <w:tab w:val="center" w:pos="4536"/>
        <w:tab w:val="right" w:pos="9072"/>
      </w:tabs>
    </w:pPr>
  </w:style>
  <w:style w:type="paragraph" w:styleId="Textocomentario">
    <w:name w:val="annotation text"/>
    <w:basedOn w:val="Normal"/>
    <w:next w:val="Normal"/>
    <w:semiHidden/>
    <w:rsid w:val="00423E5D"/>
    <w:rPr>
      <w:sz w:val="20"/>
    </w:rPr>
  </w:style>
  <w:style w:type="character" w:styleId="Refdecomentario">
    <w:name w:val="annotation reference"/>
    <w:semiHidden/>
    <w:rsid w:val="00423E5D"/>
    <w:rPr>
      <w:sz w:val="16"/>
    </w:rPr>
  </w:style>
  <w:style w:type="paragraph" w:customStyle="1" w:styleId="Shift">
    <w:name w:val="Shift"/>
    <w:basedOn w:val="Normal"/>
    <w:rsid w:val="00423E5D"/>
    <w:pPr>
      <w:tabs>
        <w:tab w:val="left" w:pos="1418"/>
      </w:tabs>
      <w:ind w:left="1418"/>
    </w:pPr>
  </w:style>
  <w:style w:type="paragraph" w:styleId="TDC1">
    <w:name w:val="toc 1"/>
    <w:basedOn w:val="Normal"/>
    <w:next w:val="Normal"/>
    <w:autoRedefine/>
    <w:uiPriority w:val="39"/>
    <w:rsid w:val="00423E5D"/>
    <w:pPr>
      <w:tabs>
        <w:tab w:val="right" w:leader="dot" w:pos="9071"/>
      </w:tabs>
      <w:spacing w:before="120"/>
    </w:pPr>
    <w:rPr>
      <w:b/>
      <w:kern w:val="72"/>
      <w:sz w:val="28"/>
    </w:rPr>
  </w:style>
  <w:style w:type="paragraph" w:customStyle="1" w:styleId="Shiftlight">
    <w:name w:val="Shift light"/>
    <w:basedOn w:val="Shift"/>
    <w:rsid w:val="00423E5D"/>
    <w:pPr>
      <w:ind w:left="357"/>
    </w:pPr>
  </w:style>
  <w:style w:type="paragraph" w:styleId="TDC2">
    <w:name w:val="toc 2"/>
    <w:basedOn w:val="Normal"/>
    <w:next w:val="Normal"/>
    <w:autoRedefine/>
    <w:semiHidden/>
    <w:rsid w:val="00423E5D"/>
    <w:pPr>
      <w:tabs>
        <w:tab w:val="right" w:leader="dot" w:pos="9071"/>
      </w:tabs>
      <w:spacing w:before="120"/>
      <w:ind w:left="357"/>
    </w:pPr>
    <w:rPr>
      <w:i/>
      <w:kern w:val="36"/>
    </w:rPr>
  </w:style>
  <w:style w:type="paragraph" w:styleId="TDC3">
    <w:name w:val="toc 3"/>
    <w:basedOn w:val="Normal"/>
    <w:next w:val="Normal"/>
    <w:autoRedefine/>
    <w:semiHidden/>
    <w:rsid w:val="00423E5D"/>
    <w:pPr>
      <w:tabs>
        <w:tab w:val="right" w:leader="dot" w:pos="9071"/>
      </w:tabs>
      <w:ind w:left="240"/>
    </w:pPr>
    <w:rPr>
      <w:sz w:val="20"/>
    </w:rPr>
  </w:style>
  <w:style w:type="paragraph" w:styleId="TDC4">
    <w:name w:val="toc 4"/>
    <w:basedOn w:val="Normal"/>
    <w:next w:val="Normal"/>
    <w:autoRedefine/>
    <w:semiHidden/>
    <w:rsid w:val="00423E5D"/>
    <w:pPr>
      <w:tabs>
        <w:tab w:val="right" w:leader="dot" w:pos="9071"/>
      </w:tabs>
      <w:ind w:left="480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423E5D"/>
    <w:pPr>
      <w:tabs>
        <w:tab w:val="right" w:leader="dot" w:pos="9071"/>
      </w:tabs>
      <w:ind w:left="720"/>
    </w:pPr>
    <w:rPr>
      <w:sz w:val="20"/>
    </w:rPr>
  </w:style>
  <w:style w:type="paragraph" w:styleId="TDC6">
    <w:name w:val="toc 6"/>
    <w:basedOn w:val="Normal"/>
    <w:next w:val="Normal"/>
    <w:autoRedefine/>
    <w:semiHidden/>
    <w:rsid w:val="00423E5D"/>
    <w:pPr>
      <w:tabs>
        <w:tab w:val="right" w:leader="dot" w:pos="9071"/>
      </w:tabs>
      <w:ind w:left="960"/>
    </w:pPr>
    <w:rPr>
      <w:sz w:val="20"/>
    </w:rPr>
  </w:style>
  <w:style w:type="paragraph" w:styleId="TDC7">
    <w:name w:val="toc 7"/>
    <w:basedOn w:val="Normal"/>
    <w:next w:val="Normal"/>
    <w:autoRedefine/>
    <w:semiHidden/>
    <w:rsid w:val="00423E5D"/>
    <w:pPr>
      <w:tabs>
        <w:tab w:val="right" w:leader="dot" w:pos="9071"/>
      </w:tabs>
      <w:ind w:left="1200"/>
    </w:pPr>
    <w:rPr>
      <w:sz w:val="20"/>
    </w:rPr>
  </w:style>
  <w:style w:type="paragraph" w:styleId="TDC8">
    <w:name w:val="toc 8"/>
    <w:basedOn w:val="Normal"/>
    <w:next w:val="Normal"/>
    <w:autoRedefine/>
    <w:semiHidden/>
    <w:rsid w:val="00423E5D"/>
    <w:pPr>
      <w:tabs>
        <w:tab w:val="right" w:leader="dot" w:pos="9071"/>
      </w:tabs>
      <w:ind w:left="1440"/>
    </w:pPr>
    <w:rPr>
      <w:sz w:val="20"/>
    </w:rPr>
  </w:style>
  <w:style w:type="paragraph" w:styleId="TDC9">
    <w:name w:val="toc 9"/>
    <w:basedOn w:val="Normal"/>
    <w:next w:val="Normal"/>
    <w:autoRedefine/>
    <w:semiHidden/>
    <w:rsid w:val="00423E5D"/>
    <w:pPr>
      <w:tabs>
        <w:tab w:val="right" w:leader="dot" w:pos="9071"/>
      </w:tabs>
      <w:ind w:left="1680"/>
    </w:pPr>
    <w:rPr>
      <w:sz w:val="20"/>
    </w:rPr>
  </w:style>
  <w:style w:type="character" w:styleId="Nmerodepgina">
    <w:name w:val="page number"/>
    <w:basedOn w:val="Fuentedeprrafopredeter"/>
    <w:rsid w:val="00423E5D"/>
  </w:style>
  <w:style w:type="paragraph" w:styleId="Textoindependiente">
    <w:name w:val="Body Text"/>
    <w:basedOn w:val="Normal"/>
    <w:rsid w:val="00423E5D"/>
    <w:pPr>
      <w:jc w:val="center"/>
    </w:pPr>
    <w:rPr>
      <w:lang w:val="fr-FR"/>
    </w:rPr>
  </w:style>
  <w:style w:type="character" w:customStyle="1" w:styleId="CODE">
    <w:name w:val="CODE"/>
    <w:rsid w:val="00423E5D"/>
    <w:rPr>
      <w:rFonts w:ascii="Courier New" w:hAnsi="Courier New"/>
    </w:rPr>
  </w:style>
  <w:style w:type="character" w:styleId="Hipervnculo">
    <w:name w:val="Hyperlink"/>
    <w:rsid w:val="00423E5D"/>
    <w:rPr>
      <w:color w:val="0000FF"/>
      <w:u w:val="single"/>
    </w:rPr>
  </w:style>
  <w:style w:type="paragraph" w:styleId="Sangradetextonormal">
    <w:name w:val="Body Text Indent"/>
    <w:basedOn w:val="Normal"/>
    <w:rsid w:val="00423E5D"/>
    <w:pPr>
      <w:ind w:left="360"/>
    </w:pPr>
    <w:rPr>
      <w:snapToGrid w:val="0"/>
    </w:rPr>
  </w:style>
  <w:style w:type="paragraph" w:customStyle="1" w:styleId="DocumentLabel">
    <w:name w:val="Document Label"/>
    <w:basedOn w:val="Normal"/>
    <w:rsid w:val="00423E5D"/>
    <w:pPr>
      <w:widowControl w:val="0"/>
    </w:pPr>
    <w:rPr>
      <w:rFonts w:ascii="Times New Roman" w:hAnsi="Times New Roman"/>
      <w:snapToGrid w:val="0"/>
      <w:sz w:val="24"/>
      <w:lang w:val="fr-FR"/>
    </w:rPr>
  </w:style>
  <w:style w:type="paragraph" w:styleId="Listaconvietas2">
    <w:name w:val="List Bullet 2"/>
    <w:basedOn w:val="Normal"/>
    <w:autoRedefine/>
    <w:rsid w:val="00423E5D"/>
    <w:pPr>
      <w:widowControl w:val="0"/>
      <w:numPr>
        <w:numId w:val="3"/>
      </w:numPr>
    </w:pPr>
    <w:rPr>
      <w:rFonts w:ascii="Times New Roman" w:hAnsi="Times New Roman"/>
      <w:snapToGrid w:val="0"/>
      <w:sz w:val="24"/>
      <w:lang w:val="en-GB"/>
    </w:rPr>
  </w:style>
  <w:style w:type="paragraph" w:styleId="Textoindependiente2">
    <w:name w:val="Body Text 2"/>
    <w:basedOn w:val="Normal"/>
    <w:rsid w:val="00423E5D"/>
    <w:pPr>
      <w:jc w:val="both"/>
    </w:pPr>
  </w:style>
  <w:style w:type="paragraph" w:styleId="Textodeglobo">
    <w:name w:val="Balloon Text"/>
    <w:basedOn w:val="Normal"/>
    <w:link w:val="TextodegloboCar"/>
    <w:rsid w:val="00423E5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23E5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TBE\AS___com\T32\T32R\PMTQ\Process\for_intranet\pr_atbe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BFC408-E0C8-4F6A-9DA8-D7EA26E25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pr_atbeas</Template>
  <TotalTime>161</TotalTime>
  <Pages>16</Pages>
  <Words>868</Words>
  <Characters>4774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ATBEAS procedure template</vt:lpstr>
      <vt:lpstr>ATBEAS procedure template</vt:lpstr>
    </vt:vector>
  </TitlesOfParts>
  <Company>Siemens Automotive S.A.</Company>
  <LinksUpToDate>false</LinksUpToDate>
  <CharactersWithSpaces>5631</CharactersWithSpaces>
  <SharedDoc>false</SharedDoc>
  <HLinks>
    <vt:vector size="6" baseType="variant">
      <vt:variant>
        <vt:i4>3407938</vt:i4>
      </vt:variant>
      <vt:variant>
        <vt:i4>-1</vt:i4>
      </vt:variant>
      <vt:variant>
        <vt:i4>2050</vt:i4>
      </vt:variant>
      <vt:variant>
        <vt:i4>1</vt:i4>
      </vt:variant>
      <vt:variant>
        <vt:lpwstr>http://c-inside.conti.de/generator/c-inside/Surf_Regions/de_DE/konzern/ueber_continental/corporate_design/download/logo/conti/conti_wmf_rgb_uv.null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ATBEAS procedure template</dc:title>
  <dc:creator>at2jere1</dc:creator>
  <cp:lastModifiedBy>Esteban</cp:lastModifiedBy>
  <cp:revision>18</cp:revision>
  <cp:lastPrinted>2013-09-11T17:51:00Z</cp:lastPrinted>
  <dcterms:created xsi:type="dcterms:W3CDTF">2014-02-03T00:50:00Z</dcterms:created>
  <dcterms:modified xsi:type="dcterms:W3CDTF">2014-03-12T14:41:00Z</dcterms:modified>
</cp:coreProperties>
</file>