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DC0E6" w14:textId="77777777" w:rsidR="002837F1" w:rsidRDefault="002837F1" w:rsidP="006D1D24">
      <w:pPr>
        <w:pStyle w:val="Heading2"/>
        <w:keepNext w:val="0"/>
        <w:keepLines w:val="0"/>
        <w:spacing w:after="80"/>
        <w:jc w:val="center"/>
        <w:rPr>
          <w:rFonts w:asciiTheme="majorBidi" w:hAnsiTheme="majorBidi" w:cstheme="majorBidi"/>
          <w:noProof/>
          <w:sz w:val="60"/>
          <w:szCs w:val="60"/>
        </w:rPr>
      </w:pPr>
      <w:bookmarkStart w:id="0" w:name="_5o6jl77mls3z" w:colFirst="0" w:colLast="0"/>
      <w:bookmarkEnd w:id="0"/>
    </w:p>
    <w:p w14:paraId="29DB5531" w14:textId="6C7AABCD" w:rsidR="006D1D24" w:rsidRPr="002837F1" w:rsidRDefault="006D1D24" w:rsidP="006D1D24">
      <w:pPr>
        <w:pStyle w:val="Heading2"/>
        <w:keepNext w:val="0"/>
        <w:keepLines w:val="0"/>
        <w:spacing w:after="80"/>
        <w:jc w:val="center"/>
        <w:rPr>
          <w:rFonts w:asciiTheme="majorBidi" w:hAnsiTheme="majorBidi" w:cstheme="majorBidi"/>
          <w:b/>
          <w:sz w:val="34"/>
          <w:szCs w:val="34"/>
        </w:rPr>
      </w:pPr>
      <w:bookmarkStart w:id="1" w:name="_Toc198679303"/>
      <w:bookmarkStart w:id="2" w:name="_Toc198679391"/>
      <w:r w:rsidRPr="002837F1">
        <w:rPr>
          <w:rFonts w:asciiTheme="majorBidi" w:hAnsiTheme="majorBidi" w:cstheme="majorBidi"/>
          <w:noProof/>
          <w:sz w:val="60"/>
          <w:szCs w:val="60"/>
        </w:rPr>
        <w:drawing>
          <wp:inline distT="0" distB="0" distL="0" distR="0" wp14:anchorId="0058FA03" wp14:editId="51BC79B5">
            <wp:extent cx="3263900" cy="2651484"/>
            <wp:effectExtent l="0" t="0" r="0" b="0"/>
            <wp:docPr id="427693598" name="Picture 427693598"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93598" name="Picture 427693598" descr="A blue and white logo&#10;&#10;AI-generated content may be incorrect."/>
                    <pic:cNvPicPr/>
                  </pic:nvPicPr>
                  <pic:blipFill rotWithShape="1">
                    <a:blip r:embed="rId6"/>
                    <a:srcRect l="8304" t="16784" r="8834" b="15901"/>
                    <a:stretch/>
                  </pic:blipFill>
                  <pic:spPr bwMode="auto">
                    <a:xfrm>
                      <a:off x="0" y="0"/>
                      <a:ext cx="3266019" cy="2653205"/>
                    </a:xfrm>
                    <a:prstGeom prst="rect">
                      <a:avLst/>
                    </a:prstGeom>
                    <a:ln>
                      <a:noFill/>
                    </a:ln>
                    <a:extLst>
                      <a:ext uri="{53640926-AAD7-44D8-BBD7-CCE9431645EC}">
                        <a14:shadowObscured xmlns:a14="http://schemas.microsoft.com/office/drawing/2010/main"/>
                      </a:ext>
                    </a:extLst>
                  </pic:spPr>
                </pic:pic>
              </a:graphicData>
            </a:graphic>
          </wp:inline>
        </w:drawing>
      </w:r>
      <w:bookmarkEnd w:id="1"/>
      <w:bookmarkEnd w:id="2"/>
    </w:p>
    <w:p w14:paraId="4FDA17F9" w14:textId="3C7BFBE3" w:rsidR="006D1D24" w:rsidRPr="002837F1" w:rsidRDefault="006D1D24" w:rsidP="006D1D24">
      <w:pPr>
        <w:jc w:val="center"/>
        <w:rPr>
          <w:rFonts w:asciiTheme="majorBidi" w:hAnsiTheme="majorBidi" w:cstheme="majorBidi"/>
          <w:sz w:val="56"/>
          <w:szCs w:val="56"/>
        </w:rPr>
      </w:pPr>
      <w:r w:rsidRPr="002837F1">
        <w:rPr>
          <w:rFonts w:asciiTheme="majorBidi" w:hAnsiTheme="majorBidi" w:cstheme="majorBidi"/>
          <w:sz w:val="56"/>
          <w:szCs w:val="56"/>
        </w:rPr>
        <w:t>Team Members:</w:t>
      </w:r>
    </w:p>
    <w:p w14:paraId="3A304137" w14:textId="77777777" w:rsidR="006D1D24" w:rsidRPr="002837F1" w:rsidRDefault="006D1D24" w:rsidP="006D1D24">
      <w:pPr>
        <w:jc w:val="center"/>
        <w:rPr>
          <w:rFonts w:asciiTheme="majorBidi" w:hAnsiTheme="majorBidi" w:cstheme="majorBidi"/>
          <w:sz w:val="56"/>
          <w:szCs w:val="56"/>
        </w:rPr>
      </w:pPr>
    </w:p>
    <w:p w14:paraId="62FA2421" w14:textId="755F3053" w:rsidR="006D1D24" w:rsidRPr="002837F1" w:rsidRDefault="006D1D24" w:rsidP="006D1D24">
      <w:pPr>
        <w:jc w:val="center"/>
        <w:rPr>
          <w:rFonts w:asciiTheme="majorBidi" w:hAnsiTheme="majorBidi" w:cstheme="majorBidi"/>
          <w:sz w:val="56"/>
          <w:szCs w:val="56"/>
        </w:rPr>
      </w:pPr>
      <w:r w:rsidRPr="002837F1">
        <w:rPr>
          <w:rFonts w:asciiTheme="majorBidi" w:hAnsiTheme="majorBidi" w:cstheme="majorBidi"/>
          <w:sz w:val="56"/>
          <w:szCs w:val="56"/>
        </w:rPr>
        <w:t>Mohamed Emad – 221001465</w:t>
      </w:r>
    </w:p>
    <w:p w14:paraId="4D6151CC" w14:textId="6A54D0ED" w:rsidR="006D1D24" w:rsidRPr="002837F1" w:rsidRDefault="006D1D24" w:rsidP="006D1D24">
      <w:pPr>
        <w:jc w:val="center"/>
        <w:rPr>
          <w:rFonts w:asciiTheme="majorBidi" w:hAnsiTheme="majorBidi" w:cstheme="majorBidi"/>
          <w:sz w:val="56"/>
          <w:szCs w:val="56"/>
        </w:rPr>
      </w:pPr>
      <w:r w:rsidRPr="002837F1">
        <w:rPr>
          <w:rFonts w:asciiTheme="majorBidi" w:hAnsiTheme="majorBidi" w:cstheme="majorBidi"/>
          <w:sz w:val="56"/>
          <w:szCs w:val="56"/>
        </w:rPr>
        <w:t xml:space="preserve">Ahmed Hany – </w:t>
      </w:r>
      <w:r w:rsidRPr="002837F1">
        <w:rPr>
          <w:rFonts w:asciiTheme="majorBidi" w:hAnsiTheme="majorBidi" w:cstheme="majorBidi"/>
          <w:sz w:val="56"/>
          <w:szCs w:val="56"/>
        </w:rPr>
        <w:t>221002092</w:t>
      </w:r>
    </w:p>
    <w:p w14:paraId="5ED7A8B3" w14:textId="2D102B9F" w:rsidR="006D1D24" w:rsidRPr="002837F1" w:rsidRDefault="006D1D24" w:rsidP="006D1D24">
      <w:pPr>
        <w:jc w:val="center"/>
        <w:rPr>
          <w:rFonts w:asciiTheme="majorBidi" w:hAnsiTheme="majorBidi" w:cstheme="majorBidi"/>
          <w:sz w:val="56"/>
          <w:szCs w:val="56"/>
        </w:rPr>
      </w:pPr>
      <w:r w:rsidRPr="002837F1">
        <w:rPr>
          <w:rFonts w:asciiTheme="majorBidi" w:hAnsiTheme="majorBidi" w:cstheme="majorBidi"/>
          <w:sz w:val="56"/>
          <w:szCs w:val="56"/>
        </w:rPr>
        <w:t xml:space="preserve">Christina Lamy – </w:t>
      </w:r>
      <w:r w:rsidRPr="002837F1">
        <w:rPr>
          <w:rFonts w:asciiTheme="majorBidi" w:hAnsiTheme="majorBidi" w:cstheme="majorBidi"/>
          <w:sz w:val="56"/>
          <w:szCs w:val="56"/>
        </w:rPr>
        <w:t>221001505</w:t>
      </w:r>
    </w:p>
    <w:p w14:paraId="39D3EA98" w14:textId="028BA39A" w:rsidR="006D1D24" w:rsidRPr="002837F1" w:rsidRDefault="006D1D24" w:rsidP="006D1D24">
      <w:pPr>
        <w:jc w:val="center"/>
        <w:rPr>
          <w:rFonts w:asciiTheme="majorBidi" w:hAnsiTheme="majorBidi" w:cstheme="majorBidi"/>
          <w:sz w:val="56"/>
          <w:szCs w:val="56"/>
        </w:rPr>
      </w:pPr>
      <w:r w:rsidRPr="002837F1">
        <w:rPr>
          <w:rFonts w:asciiTheme="majorBidi" w:hAnsiTheme="majorBidi" w:cstheme="majorBidi"/>
          <w:sz w:val="56"/>
          <w:szCs w:val="56"/>
        </w:rPr>
        <w:t xml:space="preserve">Malak Hatem – </w:t>
      </w:r>
      <w:r w:rsidRPr="002837F1">
        <w:rPr>
          <w:rFonts w:asciiTheme="majorBidi" w:hAnsiTheme="majorBidi" w:cstheme="majorBidi"/>
          <w:sz w:val="56"/>
          <w:szCs w:val="56"/>
        </w:rPr>
        <w:t>221000961</w:t>
      </w:r>
    </w:p>
    <w:p w14:paraId="24D7C230" w14:textId="77777777" w:rsidR="006D1D24" w:rsidRPr="002837F1" w:rsidRDefault="006D1D24" w:rsidP="006D1D24">
      <w:pPr>
        <w:jc w:val="center"/>
        <w:rPr>
          <w:rFonts w:asciiTheme="majorBidi" w:hAnsiTheme="majorBidi" w:cstheme="majorBidi"/>
          <w:sz w:val="56"/>
          <w:szCs w:val="56"/>
        </w:rPr>
      </w:pPr>
    </w:p>
    <w:p w14:paraId="5F60D4F3" w14:textId="63B79F40" w:rsidR="006D1D24" w:rsidRPr="002837F1" w:rsidRDefault="006D1D24" w:rsidP="006D1D24">
      <w:pPr>
        <w:jc w:val="center"/>
        <w:rPr>
          <w:rFonts w:asciiTheme="majorBidi" w:hAnsiTheme="majorBidi" w:cstheme="majorBidi"/>
          <w:sz w:val="56"/>
          <w:szCs w:val="56"/>
        </w:rPr>
      </w:pPr>
      <w:r w:rsidRPr="002837F1">
        <w:rPr>
          <w:rFonts w:asciiTheme="majorBidi" w:hAnsiTheme="majorBidi" w:cstheme="majorBidi"/>
          <w:sz w:val="56"/>
          <w:szCs w:val="56"/>
        </w:rPr>
        <w:t xml:space="preserve">Supervised By: </w:t>
      </w:r>
      <w:proofErr w:type="spellStart"/>
      <w:proofErr w:type="gramStart"/>
      <w:r w:rsidRPr="002837F1">
        <w:rPr>
          <w:rFonts w:asciiTheme="majorBidi" w:hAnsiTheme="majorBidi" w:cstheme="majorBidi"/>
          <w:sz w:val="56"/>
          <w:szCs w:val="56"/>
        </w:rPr>
        <w:t>Dr.Mohamed</w:t>
      </w:r>
      <w:proofErr w:type="spellEnd"/>
      <w:proofErr w:type="gramEnd"/>
      <w:r w:rsidRPr="002837F1">
        <w:rPr>
          <w:rFonts w:asciiTheme="majorBidi" w:hAnsiTheme="majorBidi" w:cstheme="majorBidi"/>
          <w:sz w:val="56"/>
          <w:szCs w:val="56"/>
        </w:rPr>
        <w:t xml:space="preserve"> </w:t>
      </w:r>
      <w:proofErr w:type="spellStart"/>
      <w:r w:rsidRPr="002837F1">
        <w:rPr>
          <w:rFonts w:asciiTheme="majorBidi" w:hAnsiTheme="majorBidi" w:cstheme="majorBidi"/>
          <w:sz w:val="56"/>
          <w:szCs w:val="56"/>
        </w:rPr>
        <w:t>Mysara</w:t>
      </w:r>
      <w:proofErr w:type="spellEnd"/>
    </w:p>
    <w:p w14:paraId="6C042C0F" w14:textId="77777777" w:rsidR="006D1D24" w:rsidRPr="002837F1" w:rsidRDefault="006D1D24" w:rsidP="006D1D24">
      <w:pPr>
        <w:jc w:val="center"/>
        <w:rPr>
          <w:rFonts w:asciiTheme="majorBidi" w:hAnsiTheme="majorBidi" w:cstheme="majorBidi"/>
        </w:rPr>
      </w:pPr>
    </w:p>
    <w:p w14:paraId="25F757EB" w14:textId="5D0F897F" w:rsidR="006D1D24" w:rsidRPr="002837F1" w:rsidRDefault="006D1D24" w:rsidP="006D1D24">
      <w:pPr>
        <w:pStyle w:val="Heading2"/>
        <w:keepNext w:val="0"/>
        <w:keepLines w:val="0"/>
        <w:spacing w:after="80"/>
        <w:jc w:val="center"/>
        <w:rPr>
          <w:rFonts w:asciiTheme="majorBidi" w:hAnsiTheme="majorBidi" w:cstheme="majorBidi"/>
          <w:b/>
          <w:sz w:val="34"/>
          <w:szCs w:val="34"/>
        </w:rPr>
      </w:pPr>
    </w:p>
    <w:p w14:paraId="6CD0BB37" w14:textId="77777777" w:rsidR="006D1D24" w:rsidRPr="002837F1" w:rsidRDefault="006D1D24">
      <w:pPr>
        <w:pStyle w:val="Heading2"/>
        <w:keepNext w:val="0"/>
        <w:keepLines w:val="0"/>
        <w:spacing w:after="80"/>
        <w:rPr>
          <w:rFonts w:asciiTheme="majorBidi" w:hAnsiTheme="majorBidi" w:cstheme="majorBidi"/>
          <w:b/>
          <w:sz w:val="34"/>
          <w:szCs w:val="34"/>
        </w:rPr>
      </w:pPr>
    </w:p>
    <w:sdt>
      <w:sdtPr>
        <w:rPr>
          <w:rFonts w:asciiTheme="majorBidi" w:hAnsiTheme="majorBidi"/>
        </w:rPr>
        <w:id w:val="-480764030"/>
        <w:docPartObj>
          <w:docPartGallery w:val="Table of Contents"/>
          <w:docPartUnique/>
        </w:docPartObj>
      </w:sdtPr>
      <w:sdtEndPr>
        <w:rPr>
          <w:rFonts w:eastAsia="Arial"/>
          <w:b/>
          <w:bCs/>
          <w:noProof/>
          <w:color w:val="auto"/>
          <w:sz w:val="28"/>
          <w:szCs w:val="28"/>
          <w:lang w:val="en-GB"/>
        </w:rPr>
      </w:sdtEndPr>
      <w:sdtContent>
        <w:p w14:paraId="20F87CF9" w14:textId="5EAFED00" w:rsidR="004001A2" w:rsidRPr="00F86605" w:rsidRDefault="002837F1" w:rsidP="00F86605">
          <w:pPr>
            <w:pStyle w:val="TOCHeading"/>
            <w:tabs>
              <w:tab w:val="right" w:pos="9029"/>
            </w:tabs>
            <w:rPr>
              <w:rStyle w:val="Hyperlink"/>
              <w:rFonts w:asciiTheme="majorBidi" w:hAnsiTheme="majorBidi"/>
              <w:b/>
              <w:bCs/>
              <w:noProof/>
              <w:sz w:val="40"/>
              <w:szCs w:val="40"/>
            </w:rPr>
          </w:pPr>
          <w:r w:rsidRPr="00F86605">
            <w:rPr>
              <w:rFonts w:asciiTheme="majorBidi" w:hAnsiTheme="majorBidi"/>
              <w:b/>
              <w:bCs/>
              <w:sz w:val="48"/>
              <w:szCs w:val="48"/>
            </w:rPr>
            <w:t>Contents</w:t>
          </w:r>
          <w:r w:rsidRPr="00F86605">
            <w:rPr>
              <w:rFonts w:asciiTheme="majorBidi" w:hAnsiTheme="majorBidi"/>
              <w:b/>
              <w:bCs/>
              <w:sz w:val="36"/>
              <w:szCs w:val="36"/>
            </w:rPr>
            <w:fldChar w:fldCharType="begin"/>
          </w:r>
          <w:r w:rsidRPr="00F86605">
            <w:rPr>
              <w:rFonts w:asciiTheme="majorBidi" w:hAnsiTheme="majorBidi"/>
              <w:b/>
              <w:bCs/>
              <w:sz w:val="36"/>
              <w:szCs w:val="36"/>
            </w:rPr>
            <w:instrText xml:space="preserve"> TOC \o "1-3" \h \z \u </w:instrText>
          </w:r>
          <w:r w:rsidRPr="00F86605">
            <w:rPr>
              <w:rFonts w:asciiTheme="majorBidi" w:hAnsiTheme="majorBidi"/>
              <w:b/>
              <w:bCs/>
              <w:sz w:val="36"/>
              <w:szCs w:val="36"/>
            </w:rPr>
            <w:fldChar w:fldCharType="separate"/>
          </w:r>
          <w:r w:rsidR="00F86605">
            <w:rPr>
              <w:rFonts w:asciiTheme="majorBidi" w:hAnsiTheme="majorBidi"/>
              <w:b/>
              <w:bCs/>
              <w:sz w:val="36"/>
              <w:szCs w:val="36"/>
            </w:rPr>
            <w:tab/>
          </w:r>
        </w:p>
        <w:p w14:paraId="13AA58A7" w14:textId="77777777" w:rsidR="004001A2" w:rsidRPr="00F86605" w:rsidRDefault="004001A2" w:rsidP="004001A2">
          <w:pPr>
            <w:rPr>
              <w:sz w:val="28"/>
              <w:szCs w:val="28"/>
              <w:lang w:val="en-US"/>
            </w:rPr>
          </w:pPr>
        </w:p>
        <w:p w14:paraId="77DF1BEB" w14:textId="7CB039A1" w:rsidR="004001A2" w:rsidRPr="00F86605" w:rsidRDefault="004001A2">
          <w:pPr>
            <w:pStyle w:val="TOC2"/>
            <w:tabs>
              <w:tab w:val="right" w:leader="dot" w:pos="9019"/>
            </w:tabs>
            <w:rPr>
              <w:rFonts w:asciiTheme="majorBidi" w:eastAsiaTheme="minorEastAsia" w:hAnsiTheme="majorBidi" w:cstheme="majorBidi"/>
              <w:b/>
              <w:bCs/>
              <w:noProof/>
              <w:kern w:val="2"/>
              <w:sz w:val="32"/>
              <w:szCs w:val="32"/>
              <w:lang w:val="en-US"/>
              <w14:ligatures w14:val="standardContextual"/>
            </w:rPr>
          </w:pPr>
          <w:hyperlink w:anchor="_Toc198679392" w:history="1">
            <w:r w:rsidRPr="00F86605">
              <w:rPr>
                <w:rStyle w:val="Hyperlink"/>
                <w:rFonts w:asciiTheme="majorBidi" w:hAnsiTheme="majorBidi" w:cstheme="majorBidi"/>
                <w:b/>
                <w:bCs/>
                <w:noProof/>
                <w:sz w:val="28"/>
                <w:szCs w:val="28"/>
              </w:rPr>
              <w:t>What is PWD?</w:t>
            </w:r>
            <w:r w:rsidRPr="00F86605">
              <w:rPr>
                <w:rFonts w:asciiTheme="majorBidi" w:hAnsiTheme="majorBidi" w:cstheme="majorBidi"/>
                <w:b/>
                <w:bCs/>
                <w:noProof/>
                <w:webHidden/>
                <w:sz w:val="28"/>
                <w:szCs w:val="28"/>
              </w:rPr>
              <w:tab/>
            </w:r>
            <w:r w:rsidRPr="00F86605">
              <w:rPr>
                <w:rFonts w:asciiTheme="majorBidi" w:hAnsiTheme="majorBidi" w:cstheme="majorBidi"/>
                <w:b/>
                <w:bCs/>
                <w:noProof/>
                <w:webHidden/>
                <w:sz w:val="28"/>
                <w:szCs w:val="28"/>
              </w:rPr>
              <w:fldChar w:fldCharType="begin"/>
            </w:r>
            <w:r w:rsidRPr="00F86605">
              <w:rPr>
                <w:rFonts w:asciiTheme="majorBidi" w:hAnsiTheme="majorBidi" w:cstheme="majorBidi"/>
                <w:b/>
                <w:bCs/>
                <w:noProof/>
                <w:webHidden/>
                <w:sz w:val="28"/>
                <w:szCs w:val="28"/>
              </w:rPr>
              <w:instrText xml:space="preserve"> PAGEREF _Toc198679392 \h </w:instrText>
            </w:r>
            <w:r w:rsidRPr="00F86605">
              <w:rPr>
                <w:rFonts w:asciiTheme="majorBidi" w:hAnsiTheme="majorBidi" w:cstheme="majorBidi"/>
                <w:b/>
                <w:bCs/>
                <w:noProof/>
                <w:webHidden/>
                <w:sz w:val="28"/>
                <w:szCs w:val="28"/>
              </w:rPr>
            </w:r>
            <w:r w:rsidRPr="00F86605">
              <w:rPr>
                <w:rFonts w:asciiTheme="majorBidi" w:hAnsiTheme="majorBidi" w:cstheme="majorBidi"/>
                <w:b/>
                <w:bCs/>
                <w:noProof/>
                <w:webHidden/>
                <w:sz w:val="28"/>
                <w:szCs w:val="28"/>
              </w:rPr>
              <w:fldChar w:fldCharType="separate"/>
            </w:r>
            <w:r w:rsidRPr="00F86605">
              <w:rPr>
                <w:rFonts w:asciiTheme="majorBidi" w:hAnsiTheme="majorBidi" w:cstheme="majorBidi"/>
                <w:b/>
                <w:bCs/>
                <w:noProof/>
                <w:webHidden/>
                <w:sz w:val="28"/>
                <w:szCs w:val="28"/>
              </w:rPr>
              <w:t>3</w:t>
            </w:r>
            <w:r w:rsidRPr="00F86605">
              <w:rPr>
                <w:rFonts w:asciiTheme="majorBidi" w:hAnsiTheme="majorBidi" w:cstheme="majorBidi"/>
                <w:b/>
                <w:bCs/>
                <w:noProof/>
                <w:webHidden/>
                <w:sz w:val="28"/>
                <w:szCs w:val="28"/>
              </w:rPr>
              <w:fldChar w:fldCharType="end"/>
            </w:r>
          </w:hyperlink>
        </w:p>
        <w:p w14:paraId="453F00CE" w14:textId="0F58EB16" w:rsidR="004001A2" w:rsidRPr="00F86605" w:rsidRDefault="004001A2">
          <w:pPr>
            <w:pStyle w:val="TOC2"/>
            <w:tabs>
              <w:tab w:val="right" w:leader="dot" w:pos="9019"/>
            </w:tabs>
            <w:rPr>
              <w:rFonts w:asciiTheme="majorBidi" w:eastAsiaTheme="minorEastAsia" w:hAnsiTheme="majorBidi" w:cstheme="majorBidi"/>
              <w:b/>
              <w:bCs/>
              <w:noProof/>
              <w:kern w:val="2"/>
              <w:sz w:val="32"/>
              <w:szCs w:val="32"/>
              <w:lang w:val="en-US"/>
              <w14:ligatures w14:val="standardContextual"/>
            </w:rPr>
          </w:pPr>
          <w:hyperlink w:anchor="_Toc198679393" w:history="1">
            <w:r w:rsidRPr="00F86605">
              <w:rPr>
                <w:rStyle w:val="Hyperlink"/>
                <w:rFonts w:asciiTheme="majorBidi" w:hAnsiTheme="majorBidi" w:cstheme="majorBidi"/>
                <w:b/>
                <w:bCs/>
                <w:noProof/>
                <w:sz w:val="28"/>
                <w:szCs w:val="28"/>
              </w:rPr>
              <w:t>Objective</w:t>
            </w:r>
            <w:r w:rsidRPr="00F86605">
              <w:rPr>
                <w:rFonts w:asciiTheme="majorBidi" w:hAnsiTheme="majorBidi" w:cstheme="majorBidi"/>
                <w:b/>
                <w:bCs/>
                <w:noProof/>
                <w:webHidden/>
                <w:sz w:val="28"/>
                <w:szCs w:val="28"/>
              </w:rPr>
              <w:tab/>
            </w:r>
            <w:r w:rsidRPr="00F86605">
              <w:rPr>
                <w:rFonts w:asciiTheme="majorBidi" w:hAnsiTheme="majorBidi" w:cstheme="majorBidi"/>
                <w:b/>
                <w:bCs/>
                <w:noProof/>
                <w:webHidden/>
                <w:sz w:val="28"/>
                <w:szCs w:val="28"/>
              </w:rPr>
              <w:fldChar w:fldCharType="begin"/>
            </w:r>
            <w:r w:rsidRPr="00F86605">
              <w:rPr>
                <w:rFonts w:asciiTheme="majorBidi" w:hAnsiTheme="majorBidi" w:cstheme="majorBidi"/>
                <w:b/>
                <w:bCs/>
                <w:noProof/>
                <w:webHidden/>
                <w:sz w:val="28"/>
                <w:szCs w:val="28"/>
              </w:rPr>
              <w:instrText xml:space="preserve"> PAGEREF _Toc198679393 \h </w:instrText>
            </w:r>
            <w:r w:rsidRPr="00F86605">
              <w:rPr>
                <w:rFonts w:asciiTheme="majorBidi" w:hAnsiTheme="majorBidi" w:cstheme="majorBidi"/>
                <w:b/>
                <w:bCs/>
                <w:noProof/>
                <w:webHidden/>
                <w:sz w:val="28"/>
                <w:szCs w:val="28"/>
              </w:rPr>
            </w:r>
            <w:r w:rsidRPr="00F86605">
              <w:rPr>
                <w:rFonts w:asciiTheme="majorBidi" w:hAnsiTheme="majorBidi" w:cstheme="majorBidi"/>
                <w:b/>
                <w:bCs/>
                <w:noProof/>
                <w:webHidden/>
                <w:sz w:val="28"/>
                <w:szCs w:val="28"/>
              </w:rPr>
              <w:fldChar w:fldCharType="separate"/>
            </w:r>
            <w:r w:rsidRPr="00F86605">
              <w:rPr>
                <w:rFonts w:asciiTheme="majorBidi" w:hAnsiTheme="majorBidi" w:cstheme="majorBidi"/>
                <w:b/>
                <w:bCs/>
                <w:noProof/>
                <w:webHidden/>
                <w:sz w:val="28"/>
                <w:szCs w:val="28"/>
              </w:rPr>
              <w:t>3</w:t>
            </w:r>
            <w:r w:rsidRPr="00F86605">
              <w:rPr>
                <w:rFonts w:asciiTheme="majorBidi" w:hAnsiTheme="majorBidi" w:cstheme="majorBidi"/>
                <w:b/>
                <w:bCs/>
                <w:noProof/>
                <w:webHidden/>
                <w:sz w:val="28"/>
                <w:szCs w:val="28"/>
              </w:rPr>
              <w:fldChar w:fldCharType="end"/>
            </w:r>
          </w:hyperlink>
        </w:p>
        <w:p w14:paraId="1D0EB12F" w14:textId="2B11CEBA" w:rsidR="004001A2" w:rsidRPr="00F86605" w:rsidRDefault="004001A2">
          <w:pPr>
            <w:pStyle w:val="TOC2"/>
            <w:tabs>
              <w:tab w:val="right" w:leader="dot" w:pos="9019"/>
            </w:tabs>
            <w:rPr>
              <w:rFonts w:asciiTheme="majorBidi" w:eastAsiaTheme="minorEastAsia" w:hAnsiTheme="majorBidi" w:cstheme="majorBidi"/>
              <w:b/>
              <w:bCs/>
              <w:noProof/>
              <w:kern w:val="2"/>
              <w:sz w:val="32"/>
              <w:szCs w:val="32"/>
              <w:lang w:val="en-US"/>
              <w14:ligatures w14:val="standardContextual"/>
            </w:rPr>
          </w:pPr>
          <w:hyperlink w:anchor="_Toc198679394" w:history="1">
            <w:r w:rsidRPr="00F86605">
              <w:rPr>
                <w:rStyle w:val="Hyperlink"/>
                <w:rFonts w:asciiTheme="majorBidi" w:hAnsiTheme="majorBidi" w:cstheme="majorBidi"/>
                <w:b/>
                <w:bCs/>
                <w:noProof/>
                <w:sz w:val="28"/>
                <w:szCs w:val="28"/>
              </w:rPr>
              <w:t>Treatments</w:t>
            </w:r>
            <w:r w:rsidRPr="00F86605">
              <w:rPr>
                <w:rFonts w:asciiTheme="majorBidi" w:hAnsiTheme="majorBidi" w:cstheme="majorBidi"/>
                <w:b/>
                <w:bCs/>
                <w:noProof/>
                <w:webHidden/>
                <w:sz w:val="28"/>
                <w:szCs w:val="28"/>
              </w:rPr>
              <w:tab/>
            </w:r>
            <w:r w:rsidRPr="00F86605">
              <w:rPr>
                <w:rFonts w:asciiTheme="majorBidi" w:hAnsiTheme="majorBidi" w:cstheme="majorBidi"/>
                <w:b/>
                <w:bCs/>
                <w:noProof/>
                <w:webHidden/>
                <w:sz w:val="28"/>
                <w:szCs w:val="28"/>
              </w:rPr>
              <w:fldChar w:fldCharType="begin"/>
            </w:r>
            <w:r w:rsidRPr="00F86605">
              <w:rPr>
                <w:rFonts w:asciiTheme="majorBidi" w:hAnsiTheme="majorBidi" w:cstheme="majorBidi"/>
                <w:b/>
                <w:bCs/>
                <w:noProof/>
                <w:webHidden/>
                <w:sz w:val="28"/>
                <w:szCs w:val="28"/>
              </w:rPr>
              <w:instrText xml:space="preserve"> PAGEREF _Toc198679394 \h </w:instrText>
            </w:r>
            <w:r w:rsidRPr="00F86605">
              <w:rPr>
                <w:rFonts w:asciiTheme="majorBidi" w:hAnsiTheme="majorBidi" w:cstheme="majorBidi"/>
                <w:b/>
                <w:bCs/>
                <w:noProof/>
                <w:webHidden/>
                <w:sz w:val="28"/>
                <w:szCs w:val="28"/>
              </w:rPr>
            </w:r>
            <w:r w:rsidRPr="00F86605">
              <w:rPr>
                <w:rFonts w:asciiTheme="majorBidi" w:hAnsiTheme="majorBidi" w:cstheme="majorBidi"/>
                <w:b/>
                <w:bCs/>
                <w:noProof/>
                <w:webHidden/>
                <w:sz w:val="28"/>
                <w:szCs w:val="28"/>
              </w:rPr>
              <w:fldChar w:fldCharType="separate"/>
            </w:r>
            <w:r w:rsidRPr="00F86605">
              <w:rPr>
                <w:rFonts w:asciiTheme="majorBidi" w:hAnsiTheme="majorBidi" w:cstheme="majorBidi"/>
                <w:b/>
                <w:bCs/>
                <w:noProof/>
                <w:webHidden/>
                <w:sz w:val="28"/>
                <w:szCs w:val="28"/>
              </w:rPr>
              <w:t>3</w:t>
            </w:r>
            <w:r w:rsidRPr="00F86605">
              <w:rPr>
                <w:rFonts w:asciiTheme="majorBidi" w:hAnsiTheme="majorBidi" w:cstheme="majorBidi"/>
                <w:b/>
                <w:bCs/>
                <w:noProof/>
                <w:webHidden/>
                <w:sz w:val="28"/>
                <w:szCs w:val="28"/>
              </w:rPr>
              <w:fldChar w:fldCharType="end"/>
            </w:r>
          </w:hyperlink>
        </w:p>
        <w:p w14:paraId="57B02373" w14:textId="1F127262" w:rsidR="004001A2" w:rsidRPr="00F86605" w:rsidRDefault="004001A2">
          <w:pPr>
            <w:pStyle w:val="TOC2"/>
            <w:tabs>
              <w:tab w:val="right" w:leader="dot" w:pos="9019"/>
            </w:tabs>
            <w:rPr>
              <w:rFonts w:asciiTheme="majorBidi" w:eastAsiaTheme="minorEastAsia" w:hAnsiTheme="majorBidi" w:cstheme="majorBidi"/>
              <w:b/>
              <w:bCs/>
              <w:noProof/>
              <w:kern w:val="2"/>
              <w:sz w:val="32"/>
              <w:szCs w:val="32"/>
              <w:lang w:val="en-US"/>
              <w14:ligatures w14:val="standardContextual"/>
            </w:rPr>
          </w:pPr>
          <w:hyperlink w:anchor="_Toc198679395" w:history="1">
            <w:r w:rsidRPr="00F86605">
              <w:rPr>
                <w:rStyle w:val="Hyperlink"/>
                <w:rFonts w:asciiTheme="majorBidi" w:hAnsiTheme="majorBidi" w:cstheme="majorBidi"/>
                <w:b/>
                <w:bCs/>
                <w:noProof/>
                <w:sz w:val="28"/>
                <w:szCs w:val="28"/>
              </w:rPr>
              <w:t>Performance Metric: ADWG</w:t>
            </w:r>
            <w:r w:rsidRPr="00F86605">
              <w:rPr>
                <w:rFonts w:asciiTheme="majorBidi" w:hAnsiTheme="majorBidi" w:cstheme="majorBidi"/>
                <w:b/>
                <w:bCs/>
                <w:noProof/>
                <w:webHidden/>
                <w:sz w:val="28"/>
                <w:szCs w:val="28"/>
              </w:rPr>
              <w:tab/>
            </w:r>
            <w:r w:rsidRPr="00F86605">
              <w:rPr>
                <w:rFonts w:asciiTheme="majorBidi" w:hAnsiTheme="majorBidi" w:cstheme="majorBidi"/>
                <w:b/>
                <w:bCs/>
                <w:noProof/>
                <w:webHidden/>
                <w:sz w:val="28"/>
                <w:szCs w:val="28"/>
              </w:rPr>
              <w:fldChar w:fldCharType="begin"/>
            </w:r>
            <w:r w:rsidRPr="00F86605">
              <w:rPr>
                <w:rFonts w:asciiTheme="majorBidi" w:hAnsiTheme="majorBidi" w:cstheme="majorBidi"/>
                <w:b/>
                <w:bCs/>
                <w:noProof/>
                <w:webHidden/>
                <w:sz w:val="28"/>
                <w:szCs w:val="28"/>
              </w:rPr>
              <w:instrText xml:space="preserve"> PAGEREF _Toc198679395 \h </w:instrText>
            </w:r>
            <w:r w:rsidRPr="00F86605">
              <w:rPr>
                <w:rFonts w:asciiTheme="majorBidi" w:hAnsiTheme="majorBidi" w:cstheme="majorBidi"/>
                <w:b/>
                <w:bCs/>
                <w:noProof/>
                <w:webHidden/>
                <w:sz w:val="28"/>
                <w:szCs w:val="28"/>
              </w:rPr>
            </w:r>
            <w:r w:rsidRPr="00F86605">
              <w:rPr>
                <w:rFonts w:asciiTheme="majorBidi" w:hAnsiTheme="majorBidi" w:cstheme="majorBidi"/>
                <w:b/>
                <w:bCs/>
                <w:noProof/>
                <w:webHidden/>
                <w:sz w:val="28"/>
                <w:szCs w:val="28"/>
              </w:rPr>
              <w:fldChar w:fldCharType="separate"/>
            </w:r>
            <w:r w:rsidRPr="00F86605">
              <w:rPr>
                <w:rFonts w:asciiTheme="majorBidi" w:hAnsiTheme="majorBidi" w:cstheme="majorBidi"/>
                <w:b/>
                <w:bCs/>
                <w:noProof/>
                <w:webHidden/>
                <w:sz w:val="28"/>
                <w:szCs w:val="28"/>
              </w:rPr>
              <w:t>4</w:t>
            </w:r>
            <w:r w:rsidRPr="00F86605">
              <w:rPr>
                <w:rFonts w:asciiTheme="majorBidi" w:hAnsiTheme="majorBidi" w:cstheme="majorBidi"/>
                <w:b/>
                <w:bCs/>
                <w:noProof/>
                <w:webHidden/>
                <w:sz w:val="28"/>
                <w:szCs w:val="28"/>
              </w:rPr>
              <w:fldChar w:fldCharType="end"/>
            </w:r>
          </w:hyperlink>
        </w:p>
        <w:p w14:paraId="1B4CE8A4" w14:textId="6B493BED" w:rsidR="004001A2" w:rsidRPr="00F86605" w:rsidRDefault="004001A2">
          <w:pPr>
            <w:pStyle w:val="TOC2"/>
            <w:tabs>
              <w:tab w:val="right" w:leader="dot" w:pos="9019"/>
            </w:tabs>
            <w:rPr>
              <w:rFonts w:asciiTheme="majorBidi" w:eastAsiaTheme="minorEastAsia" w:hAnsiTheme="majorBidi" w:cstheme="majorBidi"/>
              <w:b/>
              <w:bCs/>
              <w:noProof/>
              <w:kern w:val="2"/>
              <w:sz w:val="32"/>
              <w:szCs w:val="32"/>
              <w:lang w:val="en-US"/>
              <w14:ligatures w14:val="standardContextual"/>
            </w:rPr>
          </w:pPr>
          <w:hyperlink w:anchor="_Toc198679396" w:history="1">
            <w:r w:rsidRPr="00F86605">
              <w:rPr>
                <w:rStyle w:val="Hyperlink"/>
                <w:rFonts w:asciiTheme="majorBidi" w:hAnsiTheme="majorBidi" w:cstheme="majorBidi"/>
                <w:b/>
                <w:bCs/>
                <w:noProof/>
                <w:sz w:val="28"/>
                <w:szCs w:val="28"/>
              </w:rPr>
              <w:t>1. Dataset Summary</w:t>
            </w:r>
            <w:r w:rsidRPr="00F86605">
              <w:rPr>
                <w:rFonts w:asciiTheme="majorBidi" w:hAnsiTheme="majorBidi" w:cstheme="majorBidi"/>
                <w:b/>
                <w:bCs/>
                <w:noProof/>
                <w:webHidden/>
                <w:sz w:val="28"/>
                <w:szCs w:val="28"/>
              </w:rPr>
              <w:tab/>
            </w:r>
            <w:r w:rsidRPr="00F86605">
              <w:rPr>
                <w:rFonts w:asciiTheme="majorBidi" w:hAnsiTheme="majorBidi" w:cstheme="majorBidi"/>
                <w:b/>
                <w:bCs/>
                <w:noProof/>
                <w:webHidden/>
                <w:sz w:val="28"/>
                <w:szCs w:val="28"/>
              </w:rPr>
              <w:fldChar w:fldCharType="begin"/>
            </w:r>
            <w:r w:rsidRPr="00F86605">
              <w:rPr>
                <w:rFonts w:asciiTheme="majorBidi" w:hAnsiTheme="majorBidi" w:cstheme="majorBidi"/>
                <w:b/>
                <w:bCs/>
                <w:noProof/>
                <w:webHidden/>
                <w:sz w:val="28"/>
                <w:szCs w:val="28"/>
              </w:rPr>
              <w:instrText xml:space="preserve"> PAGEREF _Toc198679396 \h </w:instrText>
            </w:r>
            <w:r w:rsidRPr="00F86605">
              <w:rPr>
                <w:rFonts w:asciiTheme="majorBidi" w:hAnsiTheme="majorBidi" w:cstheme="majorBidi"/>
                <w:b/>
                <w:bCs/>
                <w:noProof/>
                <w:webHidden/>
                <w:sz w:val="28"/>
                <w:szCs w:val="28"/>
              </w:rPr>
            </w:r>
            <w:r w:rsidRPr="00F86605">
              <w:rPr>
                <w:rFonts w:asciiTheme="majorBidi" w:hAnsiTheme="majorBidi" w:cstheme="majorBidi"/>
                <w:b/>
                <w:bCs/>
                <w:noProof/>
                <w:webHidden/>
                <w:sz w:val="28"/>
                <w:szCs w:val="28"/>
              </w:rPr>
              <w:fldChar w:fldCharType="separate"/>
            </w:r>
            <w:r w:rsidRPr="00F86605">
              <w:rPr>
                <w:rFonts w:asciiTheme="majorBidi" w:hAnsiTheme="majorBidi" w:cstheme="majorBidi"/>
                <w:b/>
                <w:bCs/>
                <w:noProof/>
                <w:webHidden/>
                <w:sz w:val="28"/>
                <w:szCs w:val="28"/>
              </w:rPr>
              <w:t>4</w:t>
            </w:r>
            <w:r w:rsidRPr="00F86605">
              <w:rPr>
                <w:rFonts w:asciiTheme="majorBidi" w:hAnsiTheme="majorBidi" w:cstheme="majorBidi"/>
                <w:b/>
                <w:bCs/>
                <w:noProof/>
                <w:webHidden/>
                <w:sz w:val="28"/>
                <w:szCs w:val="28"/>
              </w:rPr>
              <w:fldChar w:fldCharType="end"/>
            </w:r>
          </w:hyperlink>
        </w:p>
        <w:p w14:paraId="7085AAB3" w14:textId="3C9BFFD0" w:rsidR="004001A2" w:rsidRPr="00F86605" w:rsidRDefault="004001A2">
          <w:pPr>
            <w:pStyle w:val="TOC3"/>
            <w:tabs>
              <w:tab w:val="right" w:leader="dot" w:pos="9019"/>
            </w:tabs>
            <w:rPr>
              <w:rFonts w:asciiTheme="majorBidi" w:eastAsiaTheme="minorEastAsia" w:hAnsiTheme="majorBidi" w:cstheme="majorBidi"/>
              <w:b/>
              <w:bCs/>
              <w:noProof/>
              <w:kern w:val="2"/>
              <w:sz w:val="32"/>
              <w:szCs w:val="32"/>
              <w:lang w:val="en-US"/>
              <w14:ligatures w14:val="standardContextual"/>
            </w:rPr>
          </w:pPr>
          <w:hyperlink w:anchor="_Toc198679397" w:history="1">
            <w:r w:rsidRPr="00F86605">
              <w:rPr>
                <w:rStyle w:val="Hyperlink"/>
                <w:rFonts w:asciiTheme="majorBidi" w:hAnsiTheme="majorBidi" w:cstheme="majorBidi"/>
                <w:b/>
                <w:bCs/>
                <w:noProof/>
                <w:sz w:val="28"/>
                <w:szCs w:val="28"/>
              </w:rPr>
              <w:t>Correlation Analysis</w:t>
            </w:r>
            <w:r w:rsidRPr="00F86605">
              <w:rPr>
                <w:rFonts w:asciiTheme="majorBidi" w:hAnsiTheme="majorBidi" w:cstheme="majorBidi"/>
                <w:b/>
                <w:bCs/>
                <w:noProof/>
                <w:webHidden/>
                <w:sz w:val="28"/>
                <w:szCs w:val="28"/>
              </w:rPr>
              <w:tab/>
            </w:r>
            <w:r w:rsidRPr="00F86605">
              <w:rPr>
                <w:rFonts w:asciiTheme="majorBidi" w:hAnsiTheme="majorBidi" w:cstheme="majorBidi"/>
                <w:b/>
                <w:bCs/>
                <w:noProof/>
                <w:webHidden/>
                <w:sz w:val="28"/>
                <w:szCs w:val="28"/>
              </w:rPr>
              <w:fldChar w:fldCharType="begin"/>
            </w:r>
            <w:r w:rsidRPr="00F86605">
              <w:rPr>
                <w:rFonts w:asciiTheme="majorBidi" w:hAnsiTheme="majorBidi" w:cstheme="majorBidi"/>
                <w:b/>
                <w:bCs/>
                <w:noProof/>
                <w:webHidden/>
                <w:sz w:val="28"/>
                <w:szCs w:val="28"/>
              </w:rPr>
              <w:instrText xml:space="preserve"> PAGEREF _Toc198679397 \h </w:instrText>
            </w:r>
            <w:r w:rsidRPr="00F86605">
              <w:rPr>
                <w:rFonts w:asciiTheme="majorBidi" w:hAnsiTheme="majorBidi" w:cstheme="majorBidi"/>
                <w:b/>
                <w:bCs/>
                <w:noProof/>
                <w:webHidden/>
                <w:sz w:val="28"/>
                <w:szCs w:val="28"/>
              </w:rPr>
            </w:r>
            <w:r w:rsidRPr="00F86605">
              <w:rPr>
                <w:rFonts w:asciiTheme="majorBidi" w:hAnsiTheme="majorBidi" w:cstheme="majorBidi"/>
                <w:b/>
                <w:bCs/>
                <w:noProof/>
                <w:webHidden/>
                <w:sz w:val="28"/>
                <w:szCs w:val="28"/>
              </w:rPr>
              <w:fldChar w:fldCharType="separate"/>
            </w:r>
            <w:r w:rsidRPr="00F86605">
              <w:rPr>
                <w:rFonts w:asciiTheme="majorBidi" w:hAnsiTheme="majorBidi" w:cstheme="majorBidi"/>
                <w:b/>
                <w:bCs/>
                <w:noProof/>
                <w:webHidden/>
                <w:sz w:val="28"/>
                <w:szCs w:val="28"/>
              </w:rPr>
              <w:t>4</w:t>
            </w:r>
            <w:r w:rsidRPr="00F86605">
              <w:rPr>
                <w:rFonts w:asciiTheme="majorBidi" w:hAnsiTheme="majorBidi" w:cstheme="majorBidi"/>
                <w:b/>
                <w:bCs/>
                <w:noProof/>
                <w:webHidden/>
                <w:sz w:val="28"/>
                <w:szCs w:val="28"/>
              </w:rPr>
              <w:fldChar w:fldCharType="end"/>
            </w:r>
          </w:hyperlink>
        </w:p>
        <w:p w14:paraId="52F28E09" w14:textId="5030C2CE" w:rsidR="004001A2" w:rsidRPr="00F86605" w:rsidRDefault="004001A2">
          <w:pPr>
            <w:pStyle w:val="TOC2"/>
            <w:tabs>
              <w:tab w:val="right" w:leader="dot" w:pos="9019"/>
            </w:tabs>
            <w:rPr>
              <w:rFonts w:asciiTheme="majorBidi" w:eastAsiaTheme="minorEastAsia" w:hAnsiTheme="majorBidi" w:cstheme="majorBidi"/>
              <w:b/>
              <w:bCs/>
              <w:noProof/>
              <w:kern w:val="2"/>
              <w:sz w:val="32"/>
              <w:szCs w:val="32"/>
              <w:lang w:val="en-US"/>
              <w14:ligatures w14:val="standardContextual"/>
            </w:rPr>
          </w:pPr>
          <w:hyperlink w:anchor="_Toc198679398" w:history="1">
            <w:r w:rsidRPr="00F86605">
              <w:rPr>
                <w:rStyle w:val="Hyperlink"/>
                <w:rFonts w:asciiTheme="majorBidi" w:hAnsiTheme="majorBidi" w:cstheme="majorBidi"/>
                <w:b/>
                <w:bCs/>
                <w:noProof/>
                <w:sz w:val="28"/>
                <w:szCs w:val="28"/>
              </w:rPr>
              <w:t>2. Graphics</w:t>
            </w:r>
            <w:r w:rsidRPr="00F86605">
              <w:rPr>
                <w:rFonts w:asciiTheme="majorBidi" w:hAnsiTheme="majorBidi" w:cstheme="majorBidi"/>
                <w:b/>
                <w:bCs/>
                <w:noProof/>
                <w:webHidden/>
                <w:sz w:val="28"/>
                <w:szCs w:val="28"/>
              </w:rPr>
              <w:tab/>
            </w:r>
            <w:r w:rsidRPr="00F86605">
              <w:rPr>
                <w:rFonts w:asciiTheme="majorBidi" w:hAnsiTheme="majorBidi" w:cstheme="majorBidi"/>
                <w:b/>
                <w:bCs/>
                <w:noProof/>
                <w:webHidden/>
                <w:sz w:val="28"/>
                <w:szCs w:val="28"/>
              </w:rPr>
              <w:fldChar w:fldCharType="begin"/>
            </w:r>
            <w:r w:rsidRPr="00F86605">
              <w:rPr>
                <w:rFonts w:asciiTheme="majorBidi" w:hAnsiTheme="majorBidi" w:cstheme="majorBidi"/>
                <w:b/>
                <w:bCs/>
                <w:noProof/>
                <w:webHidden/>
                <w:sz w:val="28"/>
                <w:szCs w:val="28"/>
              </w:rPr>
              <w:instrText xml:space="preserve"> PAGEREF _Toc198679398 \h </w:instrText>
            </w:r>
            <w:r w:rsidRPr="00F86605">
              <w:rPr>
                <w:rFonts w:asciiTheme="majorBidi" w:hAnsiTheme="majorBidi" w:cstheme="majorBidi"/>
                <w:b/>
                <w:bCs/>
                <w:noProof/>
                <w:webHidden/>
                <w:sz w:val="28"/>
                <w:szCs w:val="28"/>
              </w:rPr>
            </w:r>
            <w:r w:rsidRPr="00F86605">
              <w:rPr>
                <w:rFonts w:asciiTheme="majorBidi" w:hAnsiTheme="majorBidi" w:cstheme="majorBidi"/>
                <w:b/>
                <w:bCs/>
                <w:noProof/>
                <w:webHidden/>
                <w:sz w:val="28"/>
                <w:szCs w:val="28"/>
              </w:rPr>
              <w:fldChar w:fldCharType="separate"/>
            </w:r>
            <w:r w:rsidRPr="00F86605">
              <w:rPr>
                <w:rFonts w:asciiTheme="majorBidi" w:hAnsiTheme="majorBidi" w:cstheme="majorBidi"/>
                <w:b/>
                <w:bCs/>
                <w:noProof/>
                <w:webHidden/>
                <w:sz w:val="28"/>
                <w:szCs w:val="28"/>
              </w:rPr>
              <w:t>4</w:t>
            </w:r>
            <w:r w:rsidRPr="00F86605">
              <w:rPr>
                <w:rFonts w:asciiTheme="majorBidi" w:hAnsiTheme="majorBidi" w:cstheme="majorBidi"/>
                <w:b/>
                <w:bCs/>
                <w:noProof/>
                <w:webHidden/>
                <w:sz w:val="28"/>
                <w:szCs w:val="28"/>
              </w:rPr>
              <w:fldChar w:fldCharType="end"/>
            </w:r>
          </w:hyperlink>
        </w:p>
        <w:p w14:paraId="3E3FD699" w14:textId="4CC2750B" w:rsidR="004001A2" w:rsidRPr="00F86605" w:rsidRDefault="004001A2">
          <w:pPr>
            <w:pStyle w:val="TOC2"/>
            <w:tabs>
              <w:tab w:val="right" w:leader="dot" w:pos="9019"/>
            </w:tabs>
            <w:rPr>
              <w:rFonts w:asciiTheme="majorBidi" w:eastAsiaTheme="minorEastAsia" w:hAnsiTheme="majorBidi" w:cstheme="majorBidi"/>
              <w:b/>
              <w:bCs/>
              <w:noProof/>
              <w:kern w:val="2"/>
              <w:sz w:val="32"/>
              <w:szCs w:val="32"/>
              <w:lang w:val="en-US"/>
              <w14:ligatures w14:val="standardContextual"/>
            </w:rPr>
          </w:pPr>
          <w:hyperlink w:anchor="_Toc198679399" w:history="1">
            <w:r w:rsidRPr="00F86605">
              <w:rPr>
                <w:rStyle w:val="Hyperlink"/>
                <w:rFonts w:asciiTheme="majorBidi" w:hAnsiTheme="majorBidi" w:cstheme="majorBidi"/>
                <w:b/>
                <w:bCs/>
                <w:noProof/>
                <w:sz w:val="28"/>
                <w:szCs w:val="28"/>
              </w:rPr>
              <w:t>4. Testing for Normality and Homoscedasticity</w:t>
            </w:r>
            <w:r w:rsidRPr="00F86605">
              <w:rPr>
                <w:rFonts w:asciiTheme="majorBidi" w:hAnsiTheme="majorBidi" w:cstheme="majorBidi"/>
                <w:b/>
                <w:bCs/>
                <w:noProof/>
                <w:webHidden/>
                <w:sz w:val="28"/>
                <w:szCs w:val="28"/>
              </w:rPr>
              <w:tab/>
            </w:r>
            <w:r w:rsidRPr="00F86605">
              <w:rPr>
                <w:rFonts w:asciiTheme="majorBidi" w:hAnsiTheme="majorBidi" w:cstheme="majorBidi"/>
                <w:b/>
                <w:bCs/>
                <w:noProof/>
                <w:webHidden/>
                <w:sz w:val="28"/>
                <w:szCs w:val="28"/>
              </w:rPr>
              <w:fldChar w:fldCharType="begin"/>
            </w:r>
            <w:r w:rsidRPr="00F86605">
              <w:rPr>
                <w:rFonts w:asciiTheme="majorBidi" w:hAnsiTheme="majorBidi" w:cstheme="majorBidi"/>
                <w:b/>
                <w:bCs/>
                <w:noProof/>
                <w:webHidden/>
                <w:sz w:val="28"/>
                <w:szCs w:val="28"/>
              </w:rPr>
              <w:instrText xml:space="preserve"> PAGEREF _Toc198679399 \h </w:instrText>
            </w:r>
            <w:r w:rsidRPr="00F86605">
              <w:rPr>
                <w:rFonts w:asciiTheme="majorBidi" w:hAnsiTheme="majorBidi" w:cstheme="majorBidi"/>
                <w:b/>
                <w:bCs/>
                <w:noProof/>
                <w:webHidden/>
                <w:sz w:val="28"/>
                <w:szCs w:val="28"/>
              </w:rPr>
            </w:r>
            <w:r w:rsidRPr="00F86605">
              <w:rPr>
                <w:rFonts w:asciiTheme="majorBidi" w:hAnsiTheme="majorBidi" w:cstheme="majorBidi"/>
                <w:b/>
                <w:bCs/>
                <w:noProof/>
                <w:webHidden/>
                <w:sz w:val="28"/>
                <w:szCs w:val="28"/>
              </w:rPr>
              <w:fldChar w:fldCharType="separate"/>
            </w:r>
            <w:r w:rsidRPr="00F86605">
              <w:rPr>
                <w:rFonts w:asciiTheme="majorBidi" w:hAnsiTheme="majorBidi" w:cstheme="majorBidi"/>
                <w:b/>
                <w:bCs/>
                <w:noProof/>
                <w:webHidden/>
                <w:sz w:val="28"/>
                <w:szCs w:val="28"/>
              </w:rPr>
              <w:t>14</w:t>
            </w:r>
            <w:r w:rsidRPr="00F86605">
              <w:rPr>
                <w:rFonts w:asciiTheme="majorBidi" w:hAnsiTheme="majorBidi" w:cstheme="majorBidi"/>
                <w:b/>
                <w:bCs/>
                <w:noProof/>
                <w:webHidden/>
                <w:sz w:val="28"/>
                <w:szCs w:val="28"/>
              </w:rPr>
              <w:fldChar w:fldCharType="end"/>
            </w:r>
          </w:hyperlink>
        </w:p>
        <w:p w14:paraId="32187191" w14:textId="31955001" w:rsidR="004001A2" w:rsidRPr="00F86605" w:rsidRDefault="004001A2">
          <w:pPr>
            <w:pStyle w:val="TOC3"/>
            <w:tabs>
              <w:tab w:val="right" w:leader="dot" w:pos="9019"/>
            </w:tabs>
            <w:rPr>
              <w:rFonts w:asciiTheme="majorBidi" w:eastAsiaTheme="minorEastAsia" w:hAnsiTheme="majorBidi" w:cstheme="majorBidi"/>
              <w:b/>
              <w:bCs/>
              <w:noProof/>
              <w:kern w:val="2"/>
              <w:sz w:val="32"/>
              <w:szCs w:val="32"/>
              <w:lang w:val="en-US"/>
              <w14:ligatures w14:val="standardContextual"/>
            </w:rPr>
          </w:pPr>
          <w:hyperlink w:anchor="_Toc198679400" w:history="1">
            <w:r w:rsidRPr="00F86605">
              <w:rPr>
                <w:rStyle w:val="Hyperlink"/>
                <w:rFonts w:asciiTheme="majorBidi" w:hAnsiTheme="majorBidi" w:cstheme="majorBidi"/>
                <w:b/>
                <w:bCs/>
                <w:noProof/>
                <w:sz w:val="28"/>
                <w:szCs w:val="28"/>
              </w:rPr>
              <w:t>Normality Testing:</w:t>
            </w:r>
            <w:r w:rsidRPr="00F86605">
              <w:rPr>
                <w:rFonts w:asciiTheme="majorBidi" w:hAnsiTheme="majorBidi" w:cstheme="majorBidi"/>
                <w:b/>
                <w:bCs/>
                <w:noProof/>
                <w:webHidden/>
                <w:sz w:val="28"/>
                <w:szCs w:val="28"/>
              </w:rPr>
              <w:tab/>
            </w:r>
            <w:r w:rsidRPr="00F86605">
              <w:rPr>
                <w:rFonts w:asciiTheme="majorBidi" w:hAnsiTheme="majorBidi" w:cstheme="majorBidi"/>
                <w:b/>
                <w:bCs/>
                <w:noProof/>
                <w:webHidden/>
                <w:sz w:val="28"/>
                <w:szCs w:val="28"/>
              </w:rPr>
              <w:fldChar w:fldCharType="begin"/>
            </w:r>
            <w:r w:rsidRPr="00F86605">
              <w:rPr>
                <w:rFonts w:asciiTheme="majorBidi" w:hAnsiTheme="majorBidi" w:cstheme="majorBidi"/>
                <w:b/>
                <w:bCs/>
                <w:noProof/>
                <w:webHidden/>
                <w:sz w:val="28"/>
                <w:szCs w:val="28"/>
              </w:rPr>
              <w:instrText xml:space="preserve"> PAGEREF _Toc198679400 \h </w:instrText>
            </w:r>
            <w:r w:rsidRPr="00F86605">
              <w:rPr>
                <w:rFonts w:asciiTheme="majorBidi" w:hAnsiTheme="majorBidi" w:cstheme="majorBidi"/>
                <w:b/>
                <w:bCs/>
                <w:noProof/>
                <w:webHidden/>
                <w:sz w:val="28"/>
                <w:szCs w:val="28"/>
              </w:rPr>
            </w:r>
            <w:r w:rsidRPr="00F86605">
              <w:rPr>
                <w:rFonts w:asciiTheme="majorBidi" w:hAnsiTheme="majorBidi" w:cstheme="majorBidi"/>
                <w:b/>
                <w:bCs/>
                <w:noProof/>
                <w:webHidden/>
                <w:sz w:val="28"/>
                <w:szCs w:val="28"/>
              </w:rPr>
              <w:fldChar w:fldCharType="separate"/>
            </w:r>
            <w:r w:rsidRPr="00F86605">
              <w:rPr>
                <w:rFonts w:asciiTheme="majorBidi" w:hAnsiTheme="majorBidi" w:cstheme="majorBidi"/>
                <w:b/>
                <w:bCs/>
                <w:noProof/>
                <w:webHidden/>
                <w:sz w:val="28"/>
                <w:szCs w:val="28"/>
              </w:rPr>
              <w:t>14</w:t>
            </w:r>
            <w:r w:rsidRPr="00F86605">
              <w:rPr>
                <w:rFonts w:asciiTheme="majorBidi" w:hAnsiTheme="majorBidi" w:cstheme="majorBidi"/>
                <w:b/>
                <w:bCs/>
                <w:noProof/>
                <w:webHidden/>
                <w:sz w:val="28"/>
                <w:szCs w:val="28"/>
              </w:rPr>
              <w:fldChar w:fldCharType="end"/>
            </w:r>
          </w:hyperlink>
        </w:p>
        <w:p w14:paraId="6EC9942D" w14:textId="2E33E634" w:rsidR="004001A2" w:rsidRPr="00F86605" w:rsidRDefault="004001A2">
          <w:pPr>
            <w:pStyle w:val="TOC3"/>
            <w:tabs>
              <w:tab w:val="right" w:leader="dot" w:pos="9019"/>
            </w:tabs>
            <w:rPr>
              <w:rFonts w:asciiTheme="majorBidi" w:eastAsiaTheme="minorEastAsia" w:hAnsiTheme="majorBidi" w:cstheme="majorBidi"/>
              <w:b/>
              <w:bCs/>
              <w:noProof/>
              <w:kern w:val="2"/>
              <w:sz w:val="32"/>
              <w:szCs w:val="32"/>
              <w:lang w:val="en-US"/>
              <w14:ligatures w14:val="standardContextual"/>
            </w:rPr>
          </w:pPr>
          <w:hyperlink w:anchor="_Toc198679401" w:history="1">
            <w:r w:rsidRPr="00F86605">
              <w:rPr>
                <w:rStyle w:val="Hyperlink"/>
                <w:rFonts w:asciiTheme="majorBidi" w:hAnsiTheme="majorBidi" w:cstheme="majorBidi"/>
                <w:b/>
                <w:bCs/>
                <w:noProof/>
                <w:sz w:val="28"/>
                <w:szCs w:val="28"/>
              </w:rPr>
              <w:t>Homoscedasticity Testing:</w:t>
            </w:r>
            <w:r w:rsidRPr="00F86605">
              <w:rPr>
                <w:rFonts w:asciiTheme="majorBidi" w:hAnsiTheme="majorBidi" w:cstheme="majorBidi"/>
                <w:b/>
                <w:bCs/>
                <w:noProof/>
                <w:webHidden/>
                <w:sz w:val="28"/>
                <w:szCs w:val="28"/>
              </w:rPr>
              <w:tab/>
            </w:r>
            <w:r w:rsidRPr="00F86605">
              <w:rPr>
                <w:rFonts w:asciiTheme="majorBidi" w:hAnsiTheme="majorBidi" w:cstheme="majorBidi"/>
                <w:b/>
                <w:bCs/>
                <w:noProof/>
                <w:webHidden/>
                <w:sz w:val="28"/>
                <w:szCs w:val="28"/>
              </w:rPr>
              <w:fldChar w:fldCharType="begin"/>
            </w:r>
            <w:r w:rsidRPr="00F86605">
              <w:rPr>
                <w:rFonts w:asciiTheme="majorBidi" w:hAnsiTheme="majorBidi" w:cstheme="majorBidi"/>
                <w:b/>
                <w:bCs/>
                <w:noProof/>
                <w:webHidden/>
                <w:sz w:val="28"/>
                <w:szCs w:val="28"/>
              </w:rPr>
              <w:instrText xml:space="preserve"> PAGEREF _Toc198679401 \h </w:instrText>
            </w:r>
            <w:r w:rsidRPr="00F86605">
              <w:rPr>
                <w:rFonts w:asciiTheme="majorBidi" w:hAnsiTheme="majorBidi" w:cstheme="majorBidi"/>
                <w:b/>
                <w:bCs/>
                <w:noProof/>
                <w:webHidden/>
                <w:sz w:val="28"/>
                <w:szCs w:val="28"/>
              </w:rPr>
            </w:r>
            <w:r w:rsidRPr="00F86605">
              <w:rPr>
                <w:rFonts w:asciiTheme="majorBidi" w:hAnsiTheme="majorBidi" w:cstheme="majorBidi"/>
                <w:b/>
                <w:bCs/>
                <w:noProof/>
                <w:webHidden/>
                <w:sz w:val="28"/>
                <w:szCs w:val="28"/>
              </w:rPr>
              <w:fldChar w:fldCharType="separate"/>
            </w:r>
            <w:r w:rsidRPr="00F86605">
              <w:rPr>
                <w:rFonts w:asciiTheme="majorBidi" w:hAnsiTheme="majorBidi" w:cstheme="majorBidi"/>
                <w:b/>
                <w:bCs/>
                <w:noProof/>
                <w:webHidden/>
                <w:sz w:val="28"/>
                <w:szCs w:val="28"/>
              </w:rPr>
              <w:t>15</w:t>
            </w:r>
            <w:r w:rsidRPr="00F86605">
              <w:rPr>
                <w:rFonts w:asciiTheme="majorBidi" w:hAnsiTheme="majorBidi" w:cstheme="majorBidi"/>
                <w:b/>
                <w:bCs/>
                <w:noProof/>
                <w:webHidden/>
                <w:sz w:val="28"/>
                <w:szCs w:val="28"/>
              </w:rPr>
              <w:fldChar w:fldCharType="end"/>
            </w:r>
          </w:hyperlink>
        </w:p>
        <w:p w14:paraId="46466DA5" w14:textId="11408228" w:rsidR="004001A2" w:rsidRPr="00F86605" w:rsidRDefault="004001A2">
          <w:pPr>
            <w:pStyle w:val="TOC3"/>
            <w:tabs>
              <w:tab w:val="right" w:leader="dot" w:pos="9019"/>
            </w:tabs>
            <w:rPr>
              <w:rFonts w:asciiTheme="majorBidi" w:eastAsiaTheme="minorEastAsia" w:hAnsiTheme="majorBidi" w:cstheme="majorBidi"/>
              <w:b/>
              <w:bCs/>
              <w:noProof/>
              <w:kern w:val="2"/>
              <w:sz w:val="32"/>
              <w:szCs w:val="32"/>
              <w:lang w:val="en-US"/>
              <w14:ligatures w14:val="standardContextual"/>
            </w:rPr>
          </w:pPr>
          <w:hyperlink w:anchor="_Toc198679402" w:history="1">
            <w:r w:rsidRPr="00F86605">
              <w:rPr>
                <w:rStyle w:val="Hyperlink"/>
                <w:rFonts w:asciiTheme="majorBidi" w:hAnsiTheme="majorBidi" w:cstheme="majorBidi"/>
                <w:b/>
                <w:bCs/>
                <w:noProof/>
                <w:sz w:val="28"/>
                <w:szCs w:val="28"/>
              </w:rPr>
              <w:t>Method:</w:t>
            </w:r>
            <w:r w:rsidRPr="00F86605">
              <w:rPr>
                <w:rFonts w:asciiTheme="majorBidi" w:hAnsiTheme="majorBidi" w:cstheme="majorBidi"/>
                <w:b/>
                <w:bCs/>
                <w:noProof/>
                <w:webHidden/>
                <w:sz w:val="28"/>
                <w:szCs w:val="28"/>
              </w:rPr>
              <w:tab/>
            </w:r>
            <w:r w:rsidRPr="00F86605">
              <w:rPr>
                <w:rFonts w:asciiTheme="majorBidi" w:hAnsiTheme="majorBidi" w:cstheme="majorBidi"/>
                <w:b/>
                <w:bCs/>
                <w:noProof/>
                <w:webHidden/>
                <w:sz w:val="28"/>
                <w:szCs w:val="28"/>
              </w:rPr>
              <w:fldChar w:fldCharType="begin"/>
            </w:r>
            <w:r w:rsidRPr="00F86605">
              <w:rPr>
                <w:rFonts w:asciiTheme="majorBidi" w:hAnsiTheme="majorBidi" w:cstheme="majorBidi"/>
                <w:b/>
                <w:bCs/>
                <w:noProof/>
                <w:webHidden/>
                <w:sz w:val="28"/>
                <w:szCs w:val="28"/>
              </w:rPr>
              <w:instrText xml:space="preserve"> PAGEREF _Toc198679402 \h </w:instrText>
            </w:r>
            <w:r w:rsidRPr="00F86605">
              <w:rPr>
                <w:rFonts w:asciiTheme="majorBidi" w:hAnsiTheme="majorBidi" w:cstheme="majorBidi"/>
                <w:b/>
                <w:bCs/>
                <w:noProof/>
                <w:webHidden/>
                <w:sz w:val="28"/>
                <w:szCs w:val="28"/>
              </w:rPr>
            </w:r>
            <w:r w:rsidRPr="00F86605">
              <w:rPr>
                <w:rFonts w:asciiTheme="majorBidi" w:hAnsiTheme="majorBidi" w:cstheme="majorBidi"/>
                <w:b/>
                <w:bCs/>
                <w:noProof/>
                <w:webHidden/>
                <w:sz w:val="28"/>
                <w:szCs w:val="28"/>
              </w:rPr>
              <w:fldChar w:fldCharType="separate"/>
            </w:r>
            <w:r w:rsidRPr="00F86605">
              <w:rPr>
                <w:rFonts w:asciiTheme="majorBidi" w:hAnsiTheme="majorBidi" w:cstheme="majorBidi"/>
                <w:b/>
                <w:bCs/>
                <w:noProof/>
                <w:webHidden/>
                <w:sz w:val="28"/>
                <w:szCs w:val="28"/>
              </w:rPr>
              <w:t>16</w:t>
            </w:r>
            <w:r w:rsidRPr="00F86605">
              <w:rPr>
                <w:rFonts w:asciiTheme="majorBidi" w:hAnsiTheme="majorBidi" w:cstheme="majorBidi"/>
                <w:b/>
                <w:bCs/>
                <w:noProof/>
                <w:webHidden/>
                <w:sz w:val="28"/>
                <w:szCs w:val="28"/>
              </w:rPr>
              <w:fldChar w:fldCharType="end"/>
            </w:r>
          </w:hyperlink>
        </w:p>
        <w:p w14:paraId="16E930FB" w14:textId="207C8EA9" w:rsidR="004001A2" w:rsidRPr="00F86605" w:rsidRDefault="004001A2">
          <w:pPr>
            <w:pStyle w:val="TOC3"/>
            <w:tabs>
              <w:tab w:val="right" w:leader="dot" w:pos="9019"/>
            </w:tabs>
            <w:rPr>
              <w:rFonts w:asciiTheme="majorBidi" w:eastAsiaTheme="minorEastAsia" w:hAnsiTheme="majorBidi" w:cstheme="majorBidi"/>
              <w:b/>
              <w:bCs/>
              <w:noProof/>
              <w:kern w:val="2"/>
              <w:sz w:val="32"/>
              <w:szCs w:val="32"/>
              <w:lang w:val="en-US"/>
              <w14:ligatures w14:val="standardContextual"/>
            </w:rPr>
          </w:pPr>
          <w:hyperlink w:anchor="_Toc198679403" w:history="1">
            <w:r w:rsidRPr="00F86605">
              <w:rPr>
                <w:rStyle w:val="Hyperlink"/>
                <w:rFonts w:asciiTheme="majorBidi" w:hAnsiTheme="majorBidi" w:cstheme="majorBidi"/>
                <w:b/>
                <w:bCs/>
                <w:noProof/>
                <w:sz w:val="28"/>
                <w:szCs w:val="28"/>
              </w:rPr>
              <w:t>Steps:</w:t>
            </w:r>
            <w:r w:rsidRPr="00F86605">
              <w:rPr>
                <w:rFonts w:asciiTheme="majorBidi" w:hAnsiTheme="majorBidi" w:cstheme="majorBidi"/>
                <w:b/>
                <w:bCs/>
                <w:noProof/>
                <w:webHidden/>
                <w:sz w:val="28"/>
                <w:szCs w:val="28"/>
              </w:rPr>
              <w:tab/>
            </w:r>
            <w:r w:rsidRPr="00F86605">
              <w:rPr>
                <w:rFonts w:asciiTheme="majorBidi" w:hAnsiTheme="majorBidi" w:cstheme="majorBidi"/>
                <w:b/>
                <w:bCs/>
                <w:noProof/>
                <w:webHidden/>
                <w:sz w:val="28"/>
                <w:szCs w:val="28"/>
              </w:rPr>
              <w:fldChar w:fldCharType="begin"/>
            </w:r>
            <w:r w:rsidRPr="00F86605">
              <w:rPr>
                <w:rFonts w:asciiTheme="majorBidi" w:hAnsiTheme="majorBidi" w:cstheme="majorBidi"/>
                <w:b/>
                <w:bCs/>
                <w:noProof/>
                <w:webHidden/>
                <w:sz w:val="28"/>
                <w:szCs w:val="28"/>
              </w:rPr>
              <w:instrText xml:space="preserve"> PAGEREF _Toc198679403 \h </w:instrText>
            </w:r>
            <w:r w:rsidRPr="00F86605">
              <w:rPr>
                <w:rFonts w:asciiTheme="majorBidi" w:hAnsiTheme="majorBidi" w:cstheme="majorBidi"/>
                <w:b/>
                <w:bCs/>
                <w:noProof/>
                <w:webHidden/>
                <w:sz w:val="28"/>
                <w:szCs w:val="28"/>
              </w:rPr>
            </w:r>
            <w:r w:rsidRPr="00F86605">
              <w:rPr>
                <w:rFonts w:asciiTheme="majorBidi" w:hAnsiTheme="majorBidi" w:cstheme="majorBidi"/>
                <w:b/>
                <w:bCs/>
                <w:noProof/>
                <w:webHidden/>
                <w:sz w:val="28"/>
                <w:szCs w:val="28"/>
              </w:rPr>
              <w:fldChar w:fldCharType="separate"/>
            </w:r>
            <w:r w:rsidRPr="00F86605">
              <w:rPr>
                <w:rFonts w:asciiTheme="majorBidi" w:hAnsiTheme="majorBidi" w:cstheme="majorBidi"/>
                <w:b/>
                <w:bCs/>
                <w:noProof/>
                <w:webHidden/>
                <w:sz w:val="28"/>
                <w:szCs w:val="28"/>
              </w:rPr>
              <w:t>16</w:t>
            </w:r>
            <w:r w:rsidRPr="00F86605">
              <w:rPr>
                <w:rFonts w:asciiTheme="majorBidi" w:hAnsiTheme="majorBidi" w:cstheme="majorBidi"/>
                <w:b/>
                <w:bCs/>
                <w:noProof/>
                <w:webHidden/>
                <w:sz w:val="28"/>
                <w:szCs w:val="28"/>
              </w:rPr>
              <w:fldChar w:fldCharType="end"/>
            </w:r>
          </w:hyperlink>
        </w:p>
        <w:p w14:paraId="0B08BF17" w14:textId="06BEF106" w:rsidR="004001A2" w:rsidRPr="00F86605" w:rsidRDefault="004001A2">
          <w:pPr>
            <w:pStyle w:val="TOC1"/>
            <w:tabs>
              <w:tab w:val="right" w:leader="dot" w:pos="9019"/>
            </w:tabs>
            <w:rPr>
              <w:rFonts w:asciiTheme="majorBidi" w:eastAsiaTheme="minorEastAsia" w:hAnsiTheme="majorBidi" w:cstheme="majorBidi"/>
              <w:b/>
              <w:bCs/>
              <w:noProof/>
              <w:kern w:val="2"/>
              <w:sz w:val="32"/>
              <w:szCs w:val="32"/>
              <w:lang w:val="en-US"/>
              <w14:ligatures w14:val="standardContextual"/>
            </w:rPr>
          </w:pPr>
          <w:hyperlink w:anchor="_Toc198679404" w:history="1">
            <w:r w:rsidRPr="00F86605">
              <w:rPr>
                <w:rStyle w:val="Hyperlink"/>
                <w:rFonts w:asciiTheme="majorBidi" w:hAnsiTheme="majorBidi" w:cstheme="majorBidi"/>
                <w:b/>
                <w:bCs/>
                <w:noProof/>
                <w:sz w:val="28"/>
                <w:szCs w:val="28"/>
              </w:rPr>
              <w:t>6- Hypothesis Testing</w:t>
            </w:r>
            <w:r w:rsidRPr="00F86605">
              <w:rPr>
                <w:rFonts w:asciiTheme="majorBidi" w:hAnsiTheme="majorBidi" w:cstheme="majorBidi"/>
                <w:b/>
                <w:bCs/>
                <w:noProof/>
                <w:webHidden/>
                <w:sz w:val="28"/>
                <w:szCs w:val="28"/>
              </w:rPr>
              <w:tab/>
            </w:r>
            <w:r w:rsidRPr="00F86605">
              <w:rPr>
                <w:rFonts w:asciiTheme="majorBidi" w:hAnsiTheme="majorBidi" w:cstheme="majorBidi"/>
                <w:b/>
                <w:bCs/>
                <w:noProof/>
                <w:webHidden/>
                <w:sz w:val="28"/>
                <w:szCs w:val="28"/>
              </w:rPr>
              <w:fldChar w:fldCharType="begin"/>
            </w:r>
            <w:r w:rsidRPr="00F86605">
              <w:rPr>
                <w:rFonts w:asciiTheme="majorBidi" w:hAnsiTheme="majorBidi" w:cstheme="majorBidi"/>
                <w:b/>
                <w:bCs/>
                <w:noProof/>
                <w:webHidden/>
                <w:sz w:val="28"/>
                <w:szCs w:val="28"/>
              </w:rPr>
              <w:instrText xml:space="preserve"> PAGEREF _Toc198679404 \h </w:instrText>
            </w:r>
            <w:r w:rsidRPr="00F86605">
              <w:rPr>
                <w:rFonts w:asciiTheme="majorBidi" w:hAnsiTheme="majorBidi" w:cstheme="majorBidi"/>
                <w:b/>
                <w:bCs/>
                <w:noProof/>
                <w:webHidden/>
                <w:sz w:val="28"/>
                <w:szCs w:val="28"/>
              </w:rPr>
            </w:r>
            <w:r w:rsidRPr="00F86605">
              <w:rPr>
                <w:rFonts w:asciiTheme="majorBidi" w:hAnsiTheme="majorBidi" w:cstheme="majorBidi"/>
                <w:b/>
                <w:bCs/>
                <w:noProof/>
                <w:webHidden/>
                <w:sz w:val="28"/>
                <w:szCs w:val="28"/>
              </w:rPr>
              <w:fldChar w:fldCharType="separate"/>
            </w:r>
            <w:r w:rsidRPr="00F86605">
              <w:rPr>
                <w:rFonts w:asciiTheme="majorBidi" w:hAnsiTheme="majorBidi" w:cstheme="majorBidi"/>
                <w:b/>
                <w:bCs/>
                <w:noProof/>
                <w:webHidden/>
                <w:sz w:val="28"/>
                <w:szCs w:val="28"/>
              </w:rPr>
              <w:t>17</w:t>
            </w:r>
            <w:r w:rsidRPr="00F86605">
              <w:rPr>
                <w:rFonts w:asciiTheme="majorBidi" w:hAnsiTheme="majorBidi" w:cstheme="majorBidi"/>
                <w:b/>
                <w:bCs/>
                <w:noProof/>
                <w:webHidden/>
                <w:sz w:val="28"/>
                <w:szCs w:val="28"/>
              </w:rPr>
              <w:fldChar w:fldCharType="end"/>
            </w:r>
          </w:hyperlink>
        </w:p>
        <w:p w14:paraId="699787C8" w14:textId="4C332FF7" w:rsidR="004001A2" w:rsidRPr="00F86605" w:rsidRDefault="004001A2">
          <w:pPr>
            <w:pStyle w:val="TOC1"/>
            <w:tabs>
              <w:tab w:val="right" w:leader="dot" w:pos="9019"/>
            </w:tabs>
            <w:rPr>
              <w:rFonts w:asciiTheme="majorBidi" w:eastAsiaTheme="minorEastAsia" w:hAnsiTheme="majorBidi" w:cstheme="majorBidi"/>
              <w:b/>
              <w:bCs/>
              <w:noProof/>
              <w:kern w:val="2"/>
              <w:sz w:val="32"/>
              <w:szCs w:val="32"/>
              <w:lang w:val="en-US"/>
              <w14:ligatures w14:val="standardContextual"/>
            </w:rPr>
          </w:pPr>
          <w:hyperlink w:anchor="_Toc198679405" w:history="1">
            <w:r w:rsidRPr="00F86605">
              <w:rPr>
                <w:rStyle w:val="Hyperlink"/>
                <w:rFonts w:asciiTheme="majorBidi" w:hAnsiTheme="majorBidi" w:cstheme="majorBidi"/>
                <w:b/>
                <w:bCs/>
                <w:noProof/>
                <w:sz w:val="28"/>
                <w:szCs w:val="28"/>
              </w:rPr>
              <w:t>7- Linear Modelling</w:t>
            </w:r>
            <w:r w:rsidRPr="00F86605">
              <w:rPr>
                <w:rFonts w:asciiTheme="majorBidi" w:hAnsiTheme="majorBidi" w:cstheme="majorBidi"/>
                <w:b/>
                <w:bCs/>
                <w:noProof/>
                <w:webHidden/>
                <w:sz w:val="28"/>
                <w:szCs w:val="28"/>
              </w:rPr>
              <w:tab/>
            </w:r>
            <w:r w:rsidRPr="00F86605">
              <w:rPr>
                <w:rFonts w:asciiTheme="majorBidi" w:hAnsiTheme="majorBidi" w:cstheme="majorBidi"/>
                <w:b/>
                <w:bCs/>
                <w:noProof/>
                <w:webHidden/>
                <w:sz w:val="28"/>
                <w:szCs w:val="28"/>
              </w:rPr>
              <w:fldChar w:fldCharType="begin"/>
            </w:r>
            <w:r w:rsidRPr="00F86605">
              <w:rPr>
                <w:rFonts w:asciiTheme="majorBidi" w:hAnsiTheme="majorBidi" w:cstheme="majorBidi"/>
                <w:b/>
                <w:bCs/>
                <w:noProof/>
                <w:webHidden/>
                <w:sz w:val="28"/>
                <w:szCs w:val="28"/>
              </w:rPr>
              <w:instrText xml:space="preserve"> PAGEREF _Toc198679405 \h </w:instrText>
            </w:r>
            <w:r w:rsidRPr="00F86605">
              <w:rPr>
                <w:rFonts w:asciiTheme="majorBidi" w:hAnsiTheme="majorBidi" w:cstheme="majorBidi"/>
                <w:b/>
                <w:bCs/>
                <w:noProof/>
                <w:webHidden/>
                <w:sz w:val="28"/>
                <w:szCs w:val="28"/>
              </w:rPr>
            </w:r>
            <w:r w:rsidRPr="00F86605">
              <w:rPr>
                <w:rFonts w:asciiTheme="majorBidi" w:hAnsiTheme="majorBidi" w:cstheme="majorBidi"/>
                <w:b/>
                <w:bCs/>
                <w:noProof/>
                <w:webHidden/>
                <w:sz w:val="28"/>
                <w:szCs w:val="28"/>
              </w:rPr>
              <w:fldChar w:fldCharType="separate"/>
            </w:r>
            <w:r w:rsidRPr="00F86605">
              <w:rPr>
                <w:rFonts w:asciiTheme="majorBidi" w:hAnsiTheme="majorBidi" w:cstheme="majorBidi"/>
                <w:b/>
                <w:bCs/>
                <w:noProof/>
                <w:webHidden/>
                <w:sz w:val="28"/>
                <w:szCs w:val="28"/>
              </w:rPr>
              <w:t>21</w:t>
            </w:r>
            <w:r w:rsidRPr="00F86605">
              <w:rPr>
                <w:rFonts w:asciiTheme="majorBidi" w:hAnsiTheme="majorBidi" w:cstheme="majorBidi"/>
                <w:b/>
                <w:bCs/>
                <w:noProof/>
                <w:webHidden/>
                <w:sz w:val="28"/>
                <w:szCs w:val="28"/>
              </w:rPr>
              <w:fldChar w:fldCharType="end"/>
            </w:r>
          </w:hyperlink>
        </w:p>
        <w:p w14:paraId="3D2B48BB" w14:textId="7540E6DC" w:rsidR="002837F1" w:rsidRPr="002837F1" w:rsidRDefault="002837F1">
          <w:pPr>
            <w:rPr>
              <w:rFonts w:asciiTheme="majorBidi" w:hAnsiTheme="majorBidi" w:cstheme="majorBidi"/>
              <w:sz w:val="28"/>
              <w:szCs w:val="28"/>
            </w:rPr>
          </w:pPr>
          <w:r w:rsidRPr="00F86605">
            <w:rPr>
              <w:rFonts w:asciiTheme="majorBidi" w:hAnsiTheme="majorBidi" w:cstheme="majorBidi"/>
              <w:b/>
              <w:bCs/>
              <w:noProof/>
              <w:sz w:val="36"/>
              <w:szCs w:val="36"/>
            </w:rPr>
            <w:fldChar w:fldCharType="end"/>
          </w:r>
        </w:p>
      </w:sdtContent>
    </w:sdt>
    <w:p w14:paraId="26B2241A" w14:textId="77777777" w:rsidR="006D1D24" w:rsidRPr="002837F1" w:rsidRDefault="006D1D24">
      <w:pPr>
        <w:pStyle w:val="Heading2"/>
        <w:keepNext w:val="0"/>
        <w:keepLines w:val="0"/>
        <w:spacing w:after="80"/>
        <w:rPr>
          <w:rFonts w:asciiTheme="majorBidi" w:hAnsiTheme="majorBidi" w:cstheme="majorBidi"/>
          <w:b/>
          <w:sz w:val="34"/>
          <w:szCs w:val="34"/>
        </w:rPr>
      </w:pPr>
    </w:p>
    <w:p w14:paraId="2E780F03" w14:textId="77777777" w:rsidR="006D1D24" w:rsidRPr="002837F1" w:rsidRDefault="006D1D24">
      <w:pPr>
        <w:pStyle w:val="Heading2"/>
        <w:keepNext w:val="0"/>
        <w:keepLines w:val="0"/>
        <w:spacing w:after="80"/>
        <w:rPr>
          <w:rFonts w:asciiTheme="majorBidi" w:hAnsiTheme="majorBidi" w:cstheme="majorBidi"/>
          <w:b/>
          <w:sz w:val="34"/>
          <w:szCs w:val="34"/>
        </w:rPr>
      </w:pPr>
    </w:p>
    <w:p w14:paraId="379E4AE7" w14:textId="77777777" w:rsidR="006D1D24" w:rsidRPr="002837F1" w:rsidRDefault="006D1D24">
      <w:pPr>
        <w:pStyle w:val="Heading2"/>
        <w:keepNext w:val="0"/>
        <w:keepLines w:val="0"/>
        <w:spacing w:after="80"/>
        <w:rPr>
          <w:rFonts w:asciiTheme="majorBidi" w:hAnsiTheme="majorBidi" w:cstheme="majorBidi"/>
          <w:b/>
          <w:sz w:val="34"/>
          <w:szCs w:val="34"/>
        </w:rPr>
      </w:pPr>
    </w:p>
    <w:p w14:paraId="43A068CC" w14:textId="77777777" w:rsidR="006D1D24" w:rsidRPr="002837F1" w:rsidRDefault="006D1D24">
      <w:pPr>
        <w:pStyle w:val="Heading2"/>
        <w:keepNext w:val="0"/>
        <w:keepLines w:val="0"/>
        <w:spacing w:after="80"/>
        <w:rPr>
          <w:rFonts w:asciiTheme="majorBidi" w:hAnsiTheme="majorBidi" w:cstheme="majorBidi"/>
          <w:b/>
          <w:sz w:val="34"/>
          <w:szCs w:val="34"/>
        </w:rPr>
      </w:pPr>
    </w:p>
    <w:p w14:paraId="097EA3DC" w14:textId="77777777" w:rsidR="006D1D24" w:rsidRPr="002837F1" w:rsidRDefault="006D1D24">
      <w:pPr>
        <w:pStyle w:val="Heading2"/>
        <w:keepNext w:val="0"/>
        <w:keepLines w:val="0"/>
        <w:spacing w:after="80"/>
        <w:rPr>
          <w:rFonts w:asciiTheme="majorBidi" w:hAnsiTheme="majorBidi" w:cstheme="majorBidi"/>
          <w:b/>
          <w:sz w:val="34"/>
          <w:szCs w:val="34"/>
        </w:rPr>
      </w:pPr>
    </w:p>
    <w:p w14:paraId="505EC5CC" w14:textId="77777777" w:rsidR="006D1D24" w:rsidRPr="002837F1" w:rsidRDefault="006D1D24">
      <w:pPr>
        <w:pStyle w:val="Heading2"/>
        <w:keepNext w:val="0"/>
        <w:keepLines w:val="0"/>
        <w:spacing w:after="80"/>
        <w:rPr>
          <w:rFonts w:asciiTheme="majorBidi" w:hAnsiTheme="majorBidi" w:cstheme="majorBidi"/>
          <w:b/>
          <w:sz w:val="34"/>
          <w:szCs w:val="34"/>
        </w:rPr>
      </w:pPr>
    </w:p>
    <w:p w14:paraId="0E749442" w14:textId="77777777" w:rsidR="002837F1" w:rsidRPr="002837F1" w:rsidRDefault="002837F1" w:rsidP="002837F1">
      <w:pPr>
        <w:rPr>
          <w:rFonts w:asciiTheme="majorBidi" w:hAnsiTheme="majorBidi" w:cstheme="majorBidi"/>
        </w:rPr>
      </w:pPr>
    </w:p>
    <w:p w14:paraId="22589086" w14:textId="77777777" w:rsidR="002837F1" w:rsidRPr="002837F1" w:rsidRDefault="002837F1" w:rsidP="002837F1">
      <w:pPr>
        <w:rPr>
          <w:rFonts w:asciiTheme="majorBidi" w:hAnsiTheme="majorBidi" w:cstheme="majorBidi"/>
        </w:rPr>
      </w:pPr>
    </w:p>
    <w:p w14:paraId="1FAC6F60" w14:textId="77777777" w:rsidR="002837F1" w:rsidRPr="002837F1" w:rsidRDefault="002837F1" w:rsidP="002837F1">
      <w:pPr>
        <w:rPr>
          <w:rFonts w:asciiTheme="majorBidi" w:hAnsiTheme="majorBidi" w:cstheme="majorBidi"/>
        </w:rPr>
      </w:pPr>
    </w:p>
    <w:p w14:paraId="78A21B4F" w14:textId="77777777" w:rsidR="002837F1" w:rsidRPr="002837F1" w:rsidRDefault="002837F1" w:rsidP="002837F1">
      <w:pPr>
        <w:rPr>
          <w:rFonts w:asciiTheme="majorBidi" w:hAnsiTheme="majorBidi" w:cstheme="majorBidi"/>
        </w:rPr>
      </w:pPr>
    </w:p>
    <w:p w14:paraId="2D3AE026" w14:textId="77777777" w:rsidR="002837F1" w:rsidRPr="002837F1" w:rsidRDefault="002837F1" w:rsidP="002837F1">
      <w:pPr>
        <w:rPr>
          <w:rFonts w:asciiTheme="majorBidi" w:hAnsiTheme="majorBidi" w:cstheme="majorBidi"/>
        </w:rPr>
      </w:pPr>
    </w:p>
    <w:p w14:paraId="4AA27BAF" w14:textId="77777777" w:rsidR="002837F1" w:rsidRPr="002837F1" w:rsidRDefault="002837F1" w:rsidP="002837F1">
      <w:pPr>
        <w:rPr>
          <w:rFonts w:asciiTheme="majorBidi" w:hAnsiTheme="majorBidi" w:cstheme="majorBidi"/>
        </w:rPr>
      </w:pPr>
    </w:p>
    <w:p w14:paraId="31F84C87" w14:textId="77777777" w:rsidR="006D1D24" w:rsidRPr="002837F1" w:rsidRDefault="006D1D24">
      <w:pPr>
        <w:pStyle w:val="Heading2"/>
        <w:keepNext w:val="0"/>
        <w:keepLines w:val="0"/>
        <w:spacing w:after="80"/>
        <w:rPr>
          <w:rFonts w:asciiTheme="majorBidi" w:hAnsiTheme="majorBidi" w:cstheme="majorBidi"/>
          <w:b/>
          <w:sz w:val="34"/>
          <w:szCs w:val="34"/>
        </w:rPr>
      </w:pPr>
    </w:p>
    <w:p w14:paraId="504B580D" w14:textId="28C89491" w:rsidR="00AC0326" w:rsidRPr="002837F1" w:rsidRDefault="005C75D9">
      <w:pPr>
        <w:pStyle w:val="Heading2"/>
        <w:keepNext w:val="0"/>
        <w:keepLines w:val="0"/>
        <w:spacing w:after="80"/>
        <w:rPr>
          <w:rFonts w:asciiTheme="majorBidi" w:hAnsiTheme="majorBidi" w:cstheme="majorBidi"/>
          <w:b/>
          <w:sz w:val="34"/>
          <w:szCs w:val="34"/>
        </w:rPr>
      </w:pPr>
      <w:bookmarkStart w:id="3" w:name="_Toc198679392"/>
      <w:r w:rsidRPr="002837F1">
        <w:rPr>
          <w:rFonts w:asciiTheme="majorBidi" w:hAnsiTheme="majorBidi" w:cstheme="majorBidi"/>
          <w:b/>
          <w:sz w:val="34"/>
          <w:szCs w:val="34"/>
        </w:rPr>
        <w:t>What is PWD?</w:t>
      </w:r>
      <w:bookmarkEnd w:id="3"/>
    </w:p>
    <w:p w14:paraId="757DC635" w14:textId="77777777" w:rsidR="00AC0326" w:rsidRPr="002837F1" w:rsidRDefault="005C75D9">
      <w:pPr>
        <w:spacing w:before="240" w:after="240"/>
        <w:rPr>
          <w:rFonts w:asciiTheme="majorBidi" w:hAnsiTheme="majorBidi" w:cstheme="majorBidi"/>
        </w:rPr>
      </w:pPr>
      <w:r w:rsidRPr="002837F1">
        <w:rPr>
          <w:rFonts w:asciiTheme="majorBidi" w:hAnsiTheme="majorBidi" w:cstheme="majorBidi"/>
        </w:rPr>
        <w:t xml:space="preserve">Post-Weaning </w:t>
      </w:r>
      <w:proofErr w:type="spellStart"/>
      <w:r w:rsidRPr="002837F1">
        <w:rPr>
          <w:rFonts w:asciiTheme="majorBidi" w:hAnsiTheme="majorBidi" w:cstheme="majorBidi"/>
        </w:rPr>
        <w:t>Diarrhea</w:t>
      </w:r>
      <w:proofErr w:type="spellEnd"/>
      <w:r w:rsidRPr="002837F1">
        <w:rPr>
          <w:rFonts w:asciiTheme="majorBidi" w:hAnsiTheme="majorBidi" w:cstheme="majorBidi"/>
        </w:rPr>
        <w:t xml:space="preserve"> (PWD) is an economically significant disease in piglets that leads to mortality, slow growth, and increased antibiotic use.</w:t>
      </w:r>
    </w:p>
    <w:p w14:paraId="7529D723" w14:textId="77777777" w:rsidR="00AC0326" w:rsidRPr="002837F1" w:rsidRDefault="005C75D9">
      <w:pPr>
        <w:spacing w:before="240" w:after="240"/>
        <w:rPr>
          <w:rFonts w:asciiTheme="majorBidi" w:hAnsiTheme="majorBidi" w:cstheme="majorBidi"/>
        </w:rPr>
      </w:pPr>
      <w:r w:rsidRPr="002837F1">
        <w:rPr>
          <w:rFonts w:asciiTheme="majorBidi" w:hAnsiTheme="majorBidi" w:cstheme="majorBidi"/>
        </w:rPr>
        <w:t>Traditionally, pig farmers used antibiotics and zinc oxide (</w:t>
      </w:r>
      <w:proofErr w:type="spellStart"/>
      <w:r w:rsidRPr="002837F1">
        <w:rPr>
          <w:rFonts w:asciiTheme="majorBidi" w:hAnsiTheme="majorBidi" w:cstheme="majorBidi"/>
        </w:rPr>
        <w:t>ZnO</w:t>
      </w:r>
      <w:proofErr w:type="spellEnd"/>
      <w:r w:rsidRPr="002837F1">
        <w:rPr>
          <w:rFonts w:asciiTheme="majorBidi" w:hAnsiTheme="majorBidi" w:cstheme="majorBidi"/>
        </w:rPr>
        <w:t>) to prevent PWD after weaning. However, this led to two major problems:</w:t>
      </w:r>
    </w:p>
    <w:p w14:paraId="612F4B87" w14:textId="77777777" w:rsidR="00AC0326" w:rsidRPr="002837F1" w:rsidRDefault="005C75D9">
      <w:pPr>
        <w:numPr>
          <w:ilvl w:val="0"/>
          <w:numId w:val="17"/>
        </w:numPr>
        <w:spacing w:before="240"/>
        <w:rPr>
          <w:rFonts w:asciiTheme="majorBidi" w:hAnsiTheme="majorBidi" w:cstheme="majorBidi"/>
        </w:rPr>
      </w:pPr>
      <w:r w:rsidRPr="002837F1">
        <w:rPr>
          <w:rFonts w:asciiTheme="majorBidi" w:hAnsiTheme="majorBidi" w:cstheme="majorBidi"/>
          <w:b/>
        </w:rPr>
        <w:t>Antibiotic resistance</w:t>
      </w:r>
      <w:r w:rsidRPr="002837F1">
        <w:rPr>
          <w:rFonts w:asciiTheme="majorBidi" w:hAnsiTheme="majorBidi" w:cstheme="majorBidi"/>
        </w:rPr>
        <w:t xml:space="preserve">: </w:t>
      </w:r>
      <w:r w:rsidRPr="002837F1">
        <w:rPr>
          <w:rFonts w:asciiTheme="majorBidi" w:hAnsiTheme="majorBidi" w:cstheme="majorBidi"/>
          <w:i/>
        </w:rPr>
        <w:t>E. coli</w:t>
      </w:r>
      <w:r w:rsidRPr="002837F1">
        <w:rPr>
          <w:rFonts w:asciiTheme="majorBidi" w:hAnsiTheme="majorBidi" w:cstheme="majorBidi"/>
        </w:rPr>
        <w:t xml:space="preserve"> bacteria developed resistance, threatening both animal and human health.</w:t>
      </w:r>
    </w:p>
    <w:p w14:paraId="6E7176F2" w14:textId="77777777" w:rsidR="00AC0326" w:rsidRPr="002837F1" w:rsidRDefault="005C75D9">
      <w:pPr>
        <w:numPr>
          <w:ilvl w:val="0"/>
          <w:numId w:val="17"/>
        </w:numPr>
        <w:spacing w:after="240"/>
        <w:rPr>
          <w:rFonts w:asciiTheme="majorBidi" w:hAnsiTheme="majorBidi" w:cstheme="majorBidi"/>
        </w:rPr>
      </w:pPr>
      <w:r w:rsidRPr="002837F1">
        <w:rPr>
          <w:rFonts w:asciiTheme="majorBidi" w:hAnsiTheme="majorBidi" w:cstheme="majorBidi"/>
          <w:b/>
        </w:rPr>
        <w:t>Environmental impact</w:t>
      </w:r>
      <w:r w:rsidRPr="002837F1">
        <w:rPr>
          <w:rFonts w:asciiTheme="majorBidi" w:hAnsiTheme="majorBidi" w:cstheme="majorBidi"/>
        </w:rPr>
        <w:t xml:space="preserve">: High doses of </w:t>
      </w:r>
      <w:proofErr w:type="spellStart"/>
      <w:r w:rsidRPr="002837F1">
        <w:rPr>
          <w:rFonts w:asciiTheme="majorBidi" w:hAnsiTheme="majorBidi" w:cstheme="majorBidi"/>
        </w:rPr>
        <w:t>ZnO</w:t>
      </w:r>
      <w:proofErr w:type="spellEnd"/>
      <w:r w:rsidRPr="002837F1">
        <w:rPr>
          <w:rFonts w:asciiTheme="majorBidi" w:hAnsiTheme="majorBidi" w:cstheme="majorBidi"/>
        </w:rPr>
        <w:t>, although effective, caused environmental contamination and contributed to bacterial resistance.</w:t>
      </w:r>
    </w:p>
    <w:p w14:paraId="11ED1A41" w14:textId="77777777" w:rsidR="00AC0326" w:rsidRPr="002837F1" w:rsidRDefault="005C75D9">
      <w:pPr>
        <w:spacing w:before="240" w:after="240"/>
        <w:rPr>
          <w:rFonts w:asciiTheme="majorBidi" w:hAnsiTheme="majorBidi" w:cstheme="majorBidi"/>
        </w:rPr>
      </w:pPr>
      <w:r w:rsidRPr="002837F1">
        <w:rPr>
          <w:rFonts w:asciiTheme="majorBidi" w:hAnsiTheme="majorBidi" w:cstheme="majorBidi"/>
        </w:rPr>
        <w:t xml:space="preserve">Due to these concerns, the </w:t>
      </w:r>
      <w:r w:rsidRPr="002837F1">
        <w:rPr>
          <w:rFonts w:asciiTheme="majorBidi" w:hAnsiTheme="majorBidi" w:cstheme="majorBidi"/>
          <w:b/>
        </w:rPr>
        <w:t xml:space="preserve">EU banned the use of </w:t>
      </w:r>
      <w:proofErr w:type="spellStart"/>
      <w:r w:rsidRPr="002837F1">
        <w:rPr>
          <w:rFonts w:asciiTheme="majorBidi" w:hAnsiTheme="majorBidi" w:cstheme="majorBidi"/>
          <w:b/>
        </w:rPr>
        <w:t>ZnO</w:t>
      </w:r>
      <w:proofErr w:type="spellEnd"/>
      <w:r w:rsidRPr="002837F1">
        <w:rPr>
          <w:rFonts w:asciiTheme="majorBidi" w:hAnsiTheme="majorBidi" w:cstheme="majorBidi"/>
          <w:b/>
        </w:rPr>
        <w:t xml:space="preserve"> in piglets starting in 2022</w:t>
      </w:r>
      <w:r w:rsidRPr="002837F1">
        <w:rPr>
          <w:rFonts w:asciiTheme="majorBidi" w:hAnsiTheme="majorBidi" w:cstheme="majorBidi"/>
        </w:rPr>
        <w:t xml:space="preserve">, prompting researchers to explore alternative strategies such as </w:t>
      </w:r>
      <w:r w:rsidRPr="002837F1">
        <w:rPr>
          <w:rFonts w:asciiTheme="majorBidi" w:hAnsiTheme="majorBidi" w:cstheme="majorBidi"/>
          <w:b/>
        </w:rPr>
        <w:t>dietary changes and vaccines</w:t>
      </w:r>
      <w:r w:rsidRPr="002837F1">
        <w:rPr>
          <w:rFonts w:asciiTheme="majorBidi" w:hAnsiTheme="majorBidi" w:cstheme="majorBidi"/>
        </w:rPr>
        <w:t>, which are the focus of this study.</w:t>
      </w:r>
    </w:p>
    <w:p w14:paraId="5014D84C" w14:textId="77777777" w:rsidR="00AC0326" w:rsidRPr="002837F1" w:rsidRDefault="005C75D9">
      <w:pPr>
        <w:pStyle w:val="Heading2"/>
        <w:keepNext w:val="0"/>
        <w:keepLines w:val="0"/>
        <w:spacing w:after="80"/>
        <w:rPr>
          <w:rFonts w:asciiTheme="majorBidi" w:hAnsiTheme="majorBidi" w:cstheme="majorBidi"/>
          <w:b/>
          <w:sz w:val="34"/>
          <w:szCs w:val="34"/>
        </w:rPr>
      </w:pPr>
      <w:bookmarkStart w:id="4" w:name="_n4ritaylm9fi" w:colFirst="0" w:colLast="0"/>
      <w:bookmarkStart w:id="5" w:name="_Toc198679393"/>
      <w:bookmarkEnd w:id="4"/>
      <w:r w:rsidRPr="002837F1">
        <w:rPr>
          <w:rFonts w:asciiTheme="majorBidi" w:hAnsiTheme="majorBidi" w:cstheme="majorBidi"/>
          <w:b/>
          <w:sz w:val="34"/>
          <w:szCs w:val="34"/>
        </w:rPr>
        <w:t>Objective</w:t>
      </w:r>
      <w:bookmarkEnd w:id="5"/>
    </w:p>
    <w:p w14:paraId="4ABACDA6" w14:textId="77777777" w:rsidR="00AC0326" w:rsidRPr="002837F1" w:rsidRDefault="005C75D9">
      <w:pPr>
        <w:spacing w:before="240" w:after="240"/>
        <w:rPr>
          <w:rFonts w:asciiTheme="majorBidi" w:hAnsiTheme="majorBidi" w:cstheme="majorBidi"/>
        </w:rPr>
      </w:pPr>
      <w:r w:rsidRPr="002837F1">
        <w:rPr>
          <w:rFonts w:asciiTheme="majorBidi" w:hAnsiTheme="majorBidi" w:cstheme="majorBidi"/>
        </w:rPr>
        <w:t xml:space="preserve">The main objective of this study is to explore </w:t>
      </w:r>
      <w:r w:rsidRPr="002837F1">
        <w:rPr>
          <w:rFonts w:asciiTheme="majorBidi" w:hAnsiTheme="majorBidi" w:cstheme="majorBidi"/>
          <w:b/>
        </w:rPr>
        <w:t>safe and effective alternatives</w:t>
      </w:r>
      <w:r w:rsidRPr="002837F1">
        <w:rPr>
          <w:rFonts w:asciiTheme="majorBidi" w:hAnsiTheme="majorBidi" w:cstheme="majorBidi"/>
        </w:rPr>
        <w:t xml:space="preserve"> to zinc oxide for controlling PWD in piglets. Since </w:t>
      </w:r>
      <w:proofErr w:type="spellStart"/>
      <w:r w:rsidRPr="002837F1">
        <w:rPr>
          <w:rFonts w:asciiTheme="majorBidi" w:hAnsiTheme="majorBidi" w:cstheme="majorBidi"/>
        </w:rPr>
        <w:t>ZnO</w:t>
      </w:r>
      <w:proofErr w:type="spellEnd"/>
      <w:r w:rsidRPr="002837F1">
        <w:rPr>
          <w:rFonts w:asciiTheme="majorBidi" w:hAnsiTheme="majorBidi" w:cstheme="majorBidi"/>
        </w:rPr>
        <w:t xml:space="preserve"> is being phased out, the study investigates the effectiveness of:</w:t>
      </w:r>
    </w:p>
    <w:p w14:paraId="7B7044AC" w14:textId="77777777" w:rsidR="00AC0326" w:rsidRPr="002837F1" w:rsidRDefault="005C75D9">
      <w:pPr>
        <w:numPr>
          <w:ilvl w:val="0"/>
          <w:numId w:val="18"/>
        </w:numPr>
        <w:spacing w:before="240"/>
        <w:rPr>
          <w:rFonts w:asciiTheme="majorBidi" w:hAnsiTheme="majorBidi" w:cstheme="majorBidi"/>
        </w:rPr>
      </w:pPr>
      <w:r w:rsidRPr="002837F1">
        <w:rPr>
          <w:rFonts w:asciiTheme="majorBidi" w:hAnsiTheme="majorBidi" w:cstheme="majorBidi"/>
          <w:b/>
        </w:rPr>
        <w:t>Vaccination</w:t>
      </w:r>
    </w:p>
    <w:p w14:paraId="1D0785DA" w14:textId="77777777" w:rsidR="00AC0326" w:rsidRPr="002837F1" w:rsidRDefault="005C75D9">
      <w:pPr>
        <w:numPr>
          <w:ilvl w:val="0"/>
          <w:numId w:val="18"/>
        </w:numPr>
        <w:rPr>
          <w:rFonts w:asciiTheme="majorBidi" w:hAnsiTheme="majorBidi" w:cstheme="majorBidi"/>
        </w:rPr>
      </w:pPr>
      <w:r w:rsidRPr="002837F1">
        <w:rPr>
          <w:rFonts w:asciiTheme="majorBidi" w:hAnsiTheme="majorBidi" w:cstheme="majorBidi"/>
          <w:b/>
        </w:rPr>
        <w:t>Nutraceuticals</w:t>
      </w:r>
      <w:r w:rsidRPr="002837F1">
        <w:rPr>
          <w:rFonts w:asciiTheme="majorBidi" w:hAnsiTheme="majorBidi" w:cstheme="majorBidi"/>
        </w:rPr>
        <w:t xml:space="preserve"> (e.g., added </w:t>
      </w:r>
      <w:proofErr w:type="spellStart"/>
      <w:r w:rsidRPr="002837F1">
        <w:rPr>
          <w:rFonts w:asciiTheme="majorBidi" w:hAnsiTheme="majorBidi" w:cstheme="majorBidi"/>
        </w:rPr>
        <w:t>fibers</w:t>
      </w:r>
      <w:proofErr w:type="spellEnd"/>
      <w:r w:rsidRPr="002837F1">
        <w:rPr>
          <w:rFonts w:asciiTheme="majorBidi" w:hAnsiTheme="majorBidi" w:cstheme="majorBidi"/>
        </w:rPr>
        <w:t>)</w:t>
      </w:r>
    </w:p>
    <w:p w14:paraId="44A6D057" w14:textId="77777777" w:rsidR="00AC0326" w:rsidRPr="002837F1" w:rsidRDefault="005C75D9">
      <w:pPr>
        <w:numPr>
          <w:ilvl w:val="0"/>
          <w:numId w:val="18"/>
        </w:numPr>
        <w:spacing w:after="240"/>
        <w:rPr>
          <w:rFonts w:asciiTheme="majorBidi" w:hAnsiTheme="majorBidi" w:cstheme="majorBidi"/>
        </w:rPr>
      </w:pPr>
      <w:r w:rsidRPr="002837F1">
        <w:rPr>
          <w:rFonts w:asciiTheme="majorBidi" w:hAnsiTheme="majorBidi" w:cstheme="majorBidi"/>
          <w:b/>
        </w:rPr>
        <w:t>Diets with higher energy and protein content</w:t>
      </w:r>
      <w:r w:rsidRPr="002837F1">
        <w:rPr>
          <w:rFonts w:asciiTheme="majorBidi" w:hAnsiTheme="majorBidi" w:cstheme="majorBidi"/>
        </w:rPr>
        <w:t xml:space="preserve"> during different growth phases</w:t>
      </w:r>
    </w:p>
    <w:p w14:paraId="4E9372C5" w14:textId="77777777" w:rsidR="00AC0326" w:rsidRPr="002837F1" w:rsidRDefault="005C75D9">
      <w:pPr>
        <w:pStyle w:val="Heading2"/>
        <w:keepNext w:val="0"/>
        <w:keepLines w:val="0"/>
        <w:spacing w:after="80"/>
        <w:rPr>
          <w:rFonts w:asciiTheme="majorBidi" w:hAnsiTheme="majorBidi" w:cstheme="majorBidi"/>
          <w:b/>
          <w:sz w:val="34"/>
          <w:szCs w:val="34"/>
        </w:rPr>
      </w:pPr>
      <w:bookmarkStart w:id="6" w:name="_wej1oesrpiih" w:colFirst="0" w:colLast="0"/>
      <w:bookmarkStart w:id="7" w:name="_Toc198679394"/>
      <w:bookmarkEnd w:id="6"/>
      <w:r w:rsidRPr="002837F1">
        <w:rPr>
          <w:rFonts w:asciiTheme="majorBidi" w:hAnsiTheme="majorBidi" w:cstheme="majorBidi"/>
          <w:b/>
          <w:sz w:val="34"/>
          <w:szCs w:val="34"/>
        </w:rPr>
        <w:t>Treatments</w:t>
      </w:r>
      <w:bookmarkEnd w:id="7"/>
    </w:p>
    <w:p w14:paraId="09A6CF41" w14:textId="77777777" w:rsidR="00AC0326" w:rsidRPr="002837F1" w:rsidRDefault="005C75D9">
      <w:pPr>
        <w:spacing w:before="240" w:after="240"/>
        <w:rPr>
          <w:rFonts w:asciiTheme="majorBidi" w:hAnsiTheme="majorBidi" w:cstheme="majorBidi"/>
        </w:rPr>
      </w:pPr>
      <w:r w:rsidRPr="002837F1">
        <w:rPr>
          <w:rFonts w:asciiTheme="majorBidi" w:hAnsiTheme="majorBidi" w:cstheme="majorBidi"/>
        </w:rPr>
        <w:t xml:space="preserve">The following treatments are </w:t>
      </w:r>
      <w:proofErr w:type="spellStart"/>
      <w:r w:rsidRPr="002837F1">
        <w:rPr>
          <w:rFonts w:asciiTheme="majorBidi" w:hAnsiTheme="majorBidi" w:cstheme="majorBidi"/>
        </w:rPr>
        <w:t>analyzed</w:t>
      </w:r>
      <w:proofErr w:type="spellEnd"/>
      <w:r w:rsidRPr="002837F1">
        <w:rPr>
          <w:rFonts w:asciiTheme="majorBidi" w:hAnsiTheme="majorBidi" w:cstheme="majorBidi"/>
        </w:rPr>
        <w:t xml:space="preserve"> (</w:t>
      </w:r>
      <w:proofErr w:type="spellStart"/>
      <w:r w:rsidRPr="002837F1">
        <w:rPr>
          <w:rFonts w:asciiTheme="majorBidi" w:hAnsiTheme="majorBidi" w:cstheme="majorBidi"/>
        </w:rPr>
        <w:t>labeled</w:t>
      </w:r>
      <w:proofErr w:type="spellEnd"/>
      <w:r w:rsidRPr="002837F1">
        <w:rPr>
          <w:rFonts w:asciiTheme="majorBidi" w:hAnsiTheme="majorBidi" w:cstheme="majorBidi"/>
        </w:rPr>
        <w:t xml:space="preserve"> in the dataset under the variable </w:t>
      </w:r>
      <w:r w:rsidRPr="002837F1">
        <w:rPr>
          <w:rFonts w:asciiTheme="majorBidi" w:hAnsiTheme="majorBidi" w:cstheme="majorBidi"/>
          <w:i/>
        </w:rPr>
        <w:t>Treatment</w:t>
      </w:r>
      <w:r w:rsidRPr="002837F1">
        <w:rPr>
          <w:rFonts w:asciiTheme="majorBidi" w:hAnsiTheme="majorBidi" w:cstheme="majorBidi"/>
        </w:rPr>
        <w:t>):</w:t>
      </w:r>
    </w:p>
    <w:p w14:paraId="5F69A25D" w14:textId="77777777" w:rsidR="00AC0326" w:rsidRPr="002837F1" w:rsidRDefault="005C75D9">
      <w:pPr>
        <w:numPr>
          <w:ilvl w:val="0"/>
          <w:numId w:val="2"/>
        </w:numPr>
        <w:spacing w:before="240"/>
        <w:rPr>
          <w:rFonts w:asciiTheme="majorBidi" w:hAnsiTheme="majorBidi" w:cstheme="majorBidi"/>
        </w:rPr>
      </w:pPr>
      <w:r w:rsidRPr="002837F1">
        <w:rPr>
          <w:rFonts w:asciiTheme="majorBidi" w:hAnsiTheme="majorBidi" w:cstheme="majorBidi"/>
          <w:b/>
        </w:rPr>
        <w:t>A</w:t>
      </w:r>
      <w:r w:rsidRPr="002837F1">
        <w:rPr>
          <w:rFonts w:asciiTheme="majorBidi" w:hAnsiTheme="majorBidi" w:cstheme="majorBidi"/>
        </w:rPr>
        <w:t xml:space="preserve">: Normal feed + </w:t>
      </w:r>
      <w:proofErr w:type="spellStart"/>
      <w:r w:rsidRPr="002837F1">
        <w:rPr>
          <w:rFonts w:asciiTheme="majorBidi" w:hAnsiTheme="majorBidi" w:cstheme="majorBidi"/>
        </w:rPr>
        <w:t>ZnO</w:t>
      </w:r>
      <w:proofErr w:type="spellEnd"/>
    </w:p>
    <w:p w14:paraId="7286BB00" w14:textId="77777777" w:rsidR="00AC0326" w:rsidRPr="002837F1" w:rsidRDefault="005C75D9">
      <w:pPr>
        <w:numPr>
          <w:ilvl w:val="0"/>
          <w:numId w:val="2"/>
        </w:numPr>
        <w:rPr>
          <w:rFonts w:asciiTheme="majorBidi" w:hAnsiTheme="majorBidi" w:cstheme="majorBidi"/>
        </w:rPr>
      </w:pPr>
      <w:r w:rsidRPr="002837F1">
        <w:rPr>
          <w:rFonts w:asciiTheme="majorBidi" w:hAnsiTheme="majorBidi" w:cstheme="majorBidi"/>
          <w:b/>
        </w:rPr>
        <w:t>B</w:t>
      </w:r>
      <w:r w:rsidRPr="002837F1">
        <w:rPr>
          <w:rFonts w:asciiTheme="majorBidi" w:hAnsiTheme="majorBidi" w:cstheme="majorBidi"/>
        </w:rPr>
        <w:t>: Normal feed + nutraceuticals</w:t>
      </w:r>
    </w:p>
    <w:p w14:paraId="35C0DA73" w14:textId="77777777" w:rsidR="00AC0326" w:rsidRPr="002837F1" w:rsidRDefault="005C75D9">
      <w:pPr>
        <w:numPr>
          <w:ilvl w:val="0"/>
          <w:numId w:val="2"/>
        </w:numPr>
        <w:rPr>
          <w:rFonts w:asciiTheme="majorBidi" w:hAnsiTheme="majorBidi" w:cstheme="majorBidi"/>
        </w:rPr>
      </w:pPr>
      <w:r w:rsidRPr="002837F1">
        <w:rPr>
          <w:rFonts w:asciiTheme="majorBidi" w:hAnsiTheme="majorBidi" w:cstheme="majorBidi"/>
          <w:b/>
        </w:rPr>
        <w:t>C</w:t>
      </w:r>
      <w:r w:rsidRPr="002837F1">
        <w:rPr>
          <w:rFonts w:asciiTheme="majorBidi" w:hAnsiTheme="majorBidi" w:cstheme="majorBidi"/>
        </w:rPr>
        <w:t>: Vaccination + high energy/protein in phases 2 and 3</w:t>
      </w:r>
    </w:p>
    <w:p w14:paraId="42893389" w14:textId="77777777" w:rsidR="00AC0326" w:rsidRPr="002837F1" w:rsidRDefault="005C75D9">
      <w:pPr>
        <w:numPr>
          <w:ilvl w:val="0"/>
          <w:numId w:val="2"/>
        </w:numPr>
        <w:rPr>
          <w:rFonts w:asciiTheme="majorBidi" w:hAnsiTheme="majorBidi" w:cstheme="majorBidi"/>
        </w:rPr>
      </w:pPr>
      <w:r w:rsidRPr="002837F1">
        <w:rPr>
          <w:rFonts w:asciiTheme="majorBidi" w:hAnsiTheme="majorBidi" w:cstheme="majorBidi"/>
          <w:b/>
        </w:rPr>
        <w:t>D</w:t>
      </w:r>
      <w:r w:rsidRPr="002837F1">
        <w:rPr>
          <w:rFonts w:asciiTheme="majorBidi" w:hAnsiTheme="majorBidi" w:cstheme="majorBidi"/>
        </w:rPr>
        <w:t>: Vaccination + high energy/protein in phases 1, 2, and 3</w:t>
      </w:r>
    </w:p>
    <w:p w14:paraId="248AECBB" w14:textId="77777777" w:rsidR="00AC0326" w:rsidRPr="002837F1" w:rsidRDefault="005C75D9">
      <w:pPr>
        <w:numPr>
          <w:ilvl w:val="0"/>
          <w:numId w:val="2"/>
        </w:numPr>
        <w:spacing w:after="240"/>
        <w:rPr>
          <w:rFonts w:asciiTheme="majorBidi" w:hAnsiTheme="majorBidi" w:cstheme="majorBidi"/>
        </w:rPr>
      </w:pPr>
      <w:r w:rsidRPr="002837F1">
        <w:rPr>
          <w:rFonts w:asciiTheme="majorBidi" w:hAnsiTheme="majorBidi" w:cstheme="majorBidi"/>
          <w:b/>
        </w:rPr>
        <w:t>E</w:t>
      </w:r>
      <w:r w:rsidRPr="002837F1">
        <w:rPr>
          <w:rFonts w:asciiTheme="majorBidi" w:hAnsiTheme="majorBidi" w:cstheme="majorBidi"/>
        </w:rPr>
        <w:t>: Vaccination + high energy/protein in phases 1, 2, and 3 + nutraceuticals</w:t>
      </w:r>
    </w:p>
    <w:p w14:paraId="00A8933C" w14:textId="77777777" w:rsidR="00AC0326" w:rsidRPr="002837F1" w:rsidRDefault="005C75D9">
      <w:pPr>
        <w:pStyle w:val="Heading2"/>
        <w:keepNext w:val="0"/>
        <w:keepLines w:val="0"/>
        <w:spacing w:after="80"/>
        <w:rPr>
          <w:rFonts w:asciiTheme="majorBidi" w:hAnsiTheme="majorBidi" w:cstheme="majorBidi"/>
          <w:b/>
          <w:sz w:val="34"/>
          <w:szCs w:val="34"/>
        </w:rPr>
      </w:pPr>
      <w:bookmarkStart w:id="8" w:name="_xgmkvvrmw5u0" w:colFirst="0" w:colLast="0"/>
      <w:bookmarkStart w:id="9" w:name="_Toc198679395"/>
      <w:bookmarkEnd w:id="8"/>
      <w:r w:rsidRPr="002837F1">
        <w:rPr>
          <w:rFonts w:asciiTheme="majorBidi" w:hAnsiTheme="majorBidi" w:cstheme="majorBidi"/>
          <w:b/>
          <w:sz w:val="34"/>
          <w:szCs w:val="34"/>
        </w:rPr>
        <w:t>Performance Metric: ADWG</w:t>
      </w:r>
      <w:bookmarkEnd w:id="9"/>
    </w:p>
    <w:p w14:paraId="5E251B58" w14:textId="77777777" w:rsidR="00AC0326" w:rsidRPr="002837F1" w:rsidRDefault="005C75D9">
      <w:pPr>
        <w:spacing w:before="240" w:after="240"/>
        <w:rPr>
          <w:rFonts w:asciiTheme="majorBidi" w:hAnsiTheme="majorBidi" w:cstheme="majorBidi"/>
        </w:rPr>
      </w:pPr>
      <w:r w:rsidRPr="002837F1">
        <w:rPr>
          <w:rFonts w:asciiTheme="majorBidi" w:hAnsiTheme="majorBidi" w:cstheme="majorBidi"/>
        </w:rPr>
        <w:lastRenderedPageBreak/>
        <w:t xml:space="preserve">To assess the treatments, we measure </w:t>
      </w:r>
      <w:r w:rsidRPr="002837F1">
        <w:rPr>
          <w:rFonts w:asciiTheme="majorBidi" w:hAnsiTheme="majorBidi" w:cstheme="majorBidi"/>
          <w:b/>
        </w:rPr>
        <w:t>Average Daily Weight Gain (ADWG)</w:t>
      </w:r>
      <w:r w:rsidRPr="002837F1">
        <w:rPr>
          <w:rFonts w:asciiTheme="majorBidi" w:hAnsiTheme="majorBidi" w:cstheme="majorBidi"/>
        </w:rPr>
        <w:t xml:space="preserve"> as an indicator of piglet growth and health across three periods:</w:t>
      </w:r>
    </w:p>
    <w:p w14:paraId="5096E1CD" w14:textId="77777777" w:rsidR="00AC0326" w:rsidRPr="002837F1" w:rsidRDefault="005C75D9">
      <w:pPr>
        <w:numPr>
          <w:ilvl w:val="0"/>
          <w:numId w:val="11"/>
        </w:numPr>
        <w:spacing w:before="240"/>
        <w:rPr>
          <w:rFonts w:asciiTheme="majorBidi" w:hAnsiTheme="majorBidi" w:cstheme="majorBidi"/>
        </w:rPr>
      </w:pPr>
      <w:r w:rsidRPr="002837F1">
        <w:rPr>
          <w:rFonts w:asciiTheme="majorBidi" w:hAnsiTheme="majorBidi" w:cstheme="majorBidi"/>
          <w:b/>
        </w:rPr>
        <w:t>ADWG0021</w:t>
      </w:r>
      <w:r w:rsidRPr="002837F1">
        <w:rPr>
          <w:rFonts w:asciiTheme="majorBidi" w:hAnsiTheme="majorBidi" w:cstheme="majorBidi"/>
        </w:rPr>
        <w:t>: Day 0–21 post-weaning</w:t>
      </w:r>
    </w:p>
    <w:p w14:paraId="47614AD1" w14:textId="77777777" w:rsidR="00AC0326" w:rsidRPr="002837F1" w:rsidRDefault="005C75D9">
      <w:pPr>
        <w:numPr>
          <w:ilvl w:val="0"/>
          <w:numId w:val="11"/>
        </w:numPr>
        <w:rPr>
          <w:rFonts w:asciiTheme="majorBidi" w:hAnsiTheme="majorBidi" w:cstheme="majorBidi"/>
        </w:rPr>
      </w:pPr>
      <w:r w:rsidRPr="002837F1">
        <w:rPr>
          <w:rFonts w:asciiTheme="majorBidi" w:hAnsiTheme="majorBidi" w:cstheme="majorBidi"/>
          <w:b/>
        </w:rPr>
        <w:t>ADWG2150</w:t>
      </w:r>
      <w:r w:rsidRPr="002837F1">
        <w:rPr>
          <w:rFonts w:asciiTheme="majorBidi" w:hAnsiTheme="majorBidi" w:cstheme="majorBidi"/>
        </w:rPr>
        <w:t>: Day 21–50 post-weaning</w:t>
      </w:r>
    </w:p>
    <w:p w14:paraId="7A80097E" w14:textId="77777777" w:rsidR="00AC0326" w:rsidRPr="002837F1" w:rsidRDefault="005C75D9">
      <w:pPr>
        <w:numPr>
          <w:ilvl w:val="0"/>
          <w:numId w:val="11"/>
        </w:numPr>
        <w:spacing w:after="240"/>
        <w:rPr>
          <w:rFonts w:asciiTheme="majorBidi" w:hAnsiTheme="majorBidi" w:cstheme="majorBidi"/>
        </w:rPr>
      </w:pPr>
      <w:r w:rsidRPr="002837F1">
        <w:rPr>
          <w:rFonts w:asciiTheme="majorBidi" w:hAnsiTheme="majorBidi" w:cstheme="majorBidi"/>
          <w:b/>
        </w:rPr>
        <w:t>ADWG0050</w:t>
      </w:r>
      <w:r w:rsidRPr="002837F1">
        <w:rPr>
          <w:rFonts w:asciiTheme="majorBidi" w:hAnsiTheme="majorBidi" w:cstheme="majorBidi"/>
        </w:rPr>
        <w:t>: Day 0–50 post-weaning</w:t>
      </w:r>
    </w:p>
    <w:p w14:paraId="1CF91140" w14:textId="77777777" w:rsidR="00AC0326" w:rsidRPr="002837F1" w:rsidRDefault="005C75D9">
      <w:pPr>
        <w:spacing w:before="240" w:after="240"/>
        <w:rPr>
          <w:rFonts w:asciiTheme="majorBidi" w:hAnsiTheme="majorBidi" w:cstheme="majorBidi"/>
        </w:rPr>
      </w:pPr>
      <w:r w:rsidRPr="002837F1">
        <w:rPr>
          <w:rFonts w:asciiTheme="majorBidi" w:hAnsiTheme="majorBidi" w:cstheme="majorBidi"/>
        </w:rPr>
        <w:t xml:space="preserve">These metrics help evaluate which treatment leads to the best overall growth and </w:t>
      </w:r>
      <w:proofErr w:type="spellStart"/>
      <w:r w:rsidRPr="002837F1">
        <w:rPr>
          <w:rFonts w:asciiTheme="majorBidi" w:hAnsiTheme="majorBidi" w:cstheme="majorBidi"/>
        </w:rPr>
        <w:t>diarrhea</w:t>
      </w:r>
      <w:proofErr w:type="spellEnd"/>
      <w:r w:rsidRPr="002837F1">
        <w:rPr>
          <w:rFonts w:asciiTheme="majorBidi" w:hAnsiTheme="majorBidi" w:cstheme="majorBidi"/>
        </w:rPr>
        <w:t xml:space="preserve"> control.</w:t>
      </w:r>
    </w:p>
    <w:p w14:paraId="1A177C13" w14:textId="77777777" w:rsidR="00AC0326" w:rsidRPr="002837F1" w:rsidRDefault="005C75D9">
      <w:pPr>
        <w:pStyle w:val="Heading2"/>
        <w:keepNext w:val="0"/>
        <w:keepLines w:val="0"/>
        <w:spacing w:after="80"/>
        <w:rPr>
          <w:rFonts w:asciiTheme="majorBidi" w:hAnsiTheme="majorBidi" w:cstheme="majorBidi"/>
          <w:b/>
          <w:sz w:val="34"/>
          <w:szCs w:val="34"/>
        </w:rPr>
      </w:pPr>
      <w:bookmarkStart w:id="10" w:name="_h6pra7pe92z1" w:colFirst="0" w:colLast="0"/>
      <w:bookmarkStart w:id="11" w:name="_Toc198679396"/>
      <w:bookmarkEnd w:id="10"/>
      <w:r w:rsidRPr="002837F1">
        <w:rPr>
          <w:rFonts w:asciiTheme="majorBidi" w:hAnsiTheme="majorBidi" w:cstheme="majorBidi"/>
          <w:b/>
          <w:sz w:val="34"/>
          <w:szCs w:val="34"/>
        </w:rPr>
        <w:t>1. Dataset Summary</w:t>
      </w:r>
      <w:bookmarkEnd w:id="11"/>
    </w:p>
    <w:p w14:paraId="11FFA4BF" w14:textId="77777777" w:rsidR="00AC0326" w:rsidRPr="002837F1" w:rsidRDefault="005C75D9">
      <w:pPr>
        <w:numPr>
          <w:ilvl w:val="0"/>
          <w:numId w:val="13"/>
        </w:numPr>
        <w:spacing w:before="240"/>
        <w:rPr>
          <w:rFonts w:asciiTheme="majorBidi" w:hAnsiTheme="majorBidi" w:cstheme="majorBidi"/>
        </w:rPr>
      </w:pPr>
      <w:r w:rsidRPr="002837F1">
        <w:rPr>
          <w:rFonts w:asciiTheme="majorBidi" w:hAnsiTheme="majorBidi" w:cstheme="majorBidi"/>
        </w:rPr>
        <w:t>The dataset tests five treatment strategies (A–E).</w:t>
      </w:r>
    </w:p>
    <w:p w14:paraId="175FDD93" w14:textId="77777777" w:rsidR="00AC0326" w:rsidRPr="002837F1" w:rsidRDefault="005C75D9">
      <w:pPr>
        <w:numPr>
          <w:ilvl w:val="0"/>
          <w:numId w:val="13"/>
        </w:numPr>
        <w:rPr>
          <w:rFonts w:asciiTheme="majorBidi" w:hAnsiTheme="majorBidi" w:cstheme="majorBidi"/>
        </w:rPr>
      </w:pPr>
      <w:r w:rsidRPr="002837F1">
        <w:rPr>
          <w:rFonts w:asciiTheme="majorBidi" w:hAnsiTheme="majorBidi" w:cstheme="majorBidi"/>
        </w:rPr>
        <w:t xml:space="preserve">Each treatment group has </w:t>
      </w:r>
      <w:r w:rsidRPr="002837F1">
        <w:rPr>
          <w:rFonts w:asciiTheme="majorBidi" w:hAnsiTheme="majorBidi" w:cstheme="majorBidi"/>
          <w:b/>
        </w:rPr>
        <w:t>128 piglets</w:t>
      </w:r>
      <w:r w:rsidRPr="002837F1">
        <w:rPr>
          <w:rFonts w:asciiTheme="majorBidi" w:hAnsiTheme="majorBidi" w:cstheme="majorBidi"/>
        </w:rPr>
        <w:t xml:space="preserve">, divided into </w:t>
      </w:r>
      <w:r w:rsidRPr="002837F1">
        <w:rPr>
          <w:rFonts w:asciiTheme="majorBidi" w:hAnsiTheme="majorBidi" w:cstheme="majorBidi"/>
          <w:b/>
        </w:rPr>
        <w:t>8 pens</w:t>
      </w:r>
      <w:r w:rsidRPr="002837F1">
        <w:rPr>
          <w:rFonts w:asciiTheme="majorBidi" w:hAnsiTheme="majorBidi" w:cstheme="majorBidi"/>
        </w:rPr>
        <w:t xml:space="preserve"> (16 piglets per pen).</w:t>
      </w:r>
    </w:p>
    <w:p w14:paraId="53C40DFE" w14:textId="77777777" w:rsidR="00AC0326" w:rsidRPr="002837F1" w:rsidRDefault="005C75D9">
      <w:pPr>
        <w:numPr>
          <w:ilvl w:val="0"/>
          <w:numId w:val="13"/>
        </w:numPr>
        <w:rPr>
          <w:rFonts w:asciiTheme="majorBidi" w:hAnsiTheme="majorBidi" w:cstheme="majorBidi"/>
        </w:rPr>
      </w:pPr>
      <w:r w:rsidRPr="002837F1">
        <w:rPr>
          <w:rFonts w:asciiTheme="majorBidi" w:hAnsiTheme="majorBidi" w:cstheme="majorBidi"/>
        </w:rPr>
        <w:t xml:space="preserve">Only </w:t>
      </w:r>
      <w:r w:rsidRPr="002837F1">
        <w:rPr>
          <w:rFonts w:asciiTheme="majorBidi" w:hAnsiTheme="majorBidi" w:cstheme="majorBidi"/>
          <w:b/>
        </w:rPr>
        <w:t>pen-level total weight</w:t>
      </w:r>
      <w:r w:rsidRPr="002837F1">
        <w:rPr>
          <w:rFonts w:asciiTheme="majorBidi" w:hAnsiTheme="majorBidi" w:cstheme="majorBidi"/>
        </w:rPr>
        <w:t xml:space="preserve"> is available — no individual piglet data.</w:t>
      </w:r>
    </w:p>
    <w:p w14:paraId="2359AEF4" w14:textId="77777777" w:rsidR="00AC0326" w:rsidRPr="002837F1" w:rsidRDefault="005C75D9">
      <w:pPr>
        <w:numPr>
          <w:ilvl w:val="0"/>
          <w:numId w:val="13"/>
        </w:numPr>
        <w:rPr>
          <w:rFonts w:asciiTheme="majorBidi" w:hAnsiTheme="majorBidi" w:cstheme="majorBidi"/>
        </w:rPr>
      </w:pPr>
      <w:r w:rsidRPr="002837F1">
        <w:rPr>
          <w:rFonts w:asciiTheme="majorBidi" w:hAnsiTheme="majorBidi" w:cstheme="majorBidi"/>
        </w:rPr>
        <w:t xml:space="preserve">Treatment assignments were </w:t>
      </w:r>
      <w:r w:rsidRPr="002837F1">
        <w:rPr>
          <w:rFonts w:asciiTheme="majorBidi" w:hAnsiTheme="majorBidi" w:cstheme="majorBidi"/>
          <w:b/>
        </w:rPr>
        <w:t>randomized</w:t>
      </w:r>
      <w:r w:rsidRPr="002837F1">
        <w:rPr>
          <w:rFonts w:asciiTheme="majorBidi" w:hAnsiTheme="majorBidi" w:cstheme="majorBidi"/>
        </w:rPr>
        <w:t xml:space="preserve"> across the 40 pens to reduce bias.</w:t>
      </w:r>
    </w:p>
    <w:p w14:paraId="42998CC6" w14:textId="77777777" w:rsidR="00AC0326" w:rsidRPr="002837F1" w:rsidRDefault="005C75D9">
      <w:pPr>
        <w:numPr>
          <w:ilvl w:val="0"/>
          <w:numId w:val="13"/>
        </w:numPr>
        <w:rPr>
          <w:rFonts w:asciiTheme="majorBidi" w:hAnsiTheme="majorBidi" w:cstheme="majorBidi"/>
        </w:rPr>
      </w:pPr>
      <w:r w:rsidRPr="002837F1">
        <w:rPr>
          <w:rFonts w:asciiTheme="majorBidi" w:hAnsiTheme="majorBidi" w:cstheme="majorBidi"/>
        </w:rPr>
        <w:t xml:space="preserve">The dataset is </w:t>
      </w:r>
      <w:r w:rsidRPr="002837F1">
        <w:rPr>
          <w:rFonts w:asciiTheme="majorBidi" w:hAnsiTheme="majorBidi" w:cstheme="majorBidi"/>
          <w:b/>
        </w:rPr>
        <w:t>clean</w:t>
      </w:r>
      <w:r w:rsidRPr="002837F1">
        <w:rPr>
          <w:rFonts w:asciiTheme="majorBidi" w:hAnsiTheme="majorBidi" w:cstheme="majorBidi"/>
        </w:rPr>
        <w:t>: no missing values or negative entries.</w:t>
      </w:r>
    </w:p>
    <w:p w14:paraId="17BA625F" w14:textId="77777777" w:rsidR="00AC0326" w:rsidRPr="002837F1" w:rsidRDefault="005C75D9">
      <w:pPr>
        <w:numPr>
          <w:ilvl w:val="0"/>
          <w:numId w:val="13"/>
        </w:numPr>
        <w:spacing w:after="240"/>
        <w:rPr>
          <w:rFonts w:asciiTheme="majorBidi" w:hAnsiTheme="majorBidi" w:cstheme="majorBidi"/>
        </w:rPr>
      </w:pPr>
      <w:r w:rsidRPr="002837F1">
        <w:rPr>
          <w:rFonts w:asciiTheme="majorBidi" w:hAnsiTheme="majorBidi" w:cstheme="majorBidi"/>
        </w:rPr>
        <w:t xml:space="preserve">One categorical factor: </w:t>
      </w:r>
      <w:r w:rsidRPr="002837F1">
        <w:rPr>
          <w:rFonts w:asciiTheme="majorBidi" w:hAnsiTheme="majorBidi" w:cstheme="majorBidi"/>
          <w:b/>
        </w:rPr>
        <w:t>Treatment</w:t>
      </w:r>
    </w:p>
    <w:p w14:paraId="645C9334" w14:textId="77777777" w:rsidR="00AC0326" w:rsidRPr="002837F1" w:rsidRDefault="005C75D9">
      <w:pPr>
        <w:pStyle w:val="Heading3"/>
        <w:keepNext w:val="0"/>
        <w:keepLines w:val="0"/>
        <w:spacing w:before="280"/>
        <w:rPr>
          <w:rFonts w:asciiTheme="majorBidi" w:hAnsiTheme="majorBidi" w:cstheme="majorBidi"/>
          <w:b/>
          <w:color w:val="000000"/>
          <w:sz w:val="26"/>
          <w:szCs w:val="26"/>
        </w:rPr>
      </w:pPr>
      <w:bookmarkStart w:id="12" w:name="_1vu4iy4fb6fl" w:colFirst="0" w:colLast="0"/>
      <w:bookmarkStart w:id="13" w:name="_Toc198679397"/>
      <w:bookmarkEnd w:id="12"/>
      <w:r w:rsidRPr="002837F1">
        <w:rPr>
          <w:rFonts w:asciiTheme="majorBidi" w:hAnsiTheme="majorBidi" w:cstheme="majorBidi"/>
          <w:b/>
          <w:color w:val="000000"/>
          <w:sz w:val="26"/>
          <w:szCs w:val="26"/>
        </w:rPr>
        <w:t>Correlation Analysis</w:t>
      </w:r>
      <w:bookmarkEnd w:id="13"/>
    </w:p>
    <w:p w14:paraId="4E8810AD" w14:textId="77777777" w:rsidR="00AC0326" w:rsidRPr="002837F1" w:rsidRDefault="005C75D9">
      <w:pPr>
        <w:numPr>
          <w:ilvl w:val="0"/>
          <w:numId w:val="3"/>
        </w:numPr>
        <w:spacing w:before="240"/>
        <w:rPr>
          <w:rFonts w:asciiTheme="majorBidi" w:hAnsiTheme="majorBidi" w:cstheme="majorBidi"/>
        </w:rPr>
      </w:pPr>
      <w:r w:rsidRPr="002837F1">
        <w:rPr>
          <w:rFonts w:asciiTheme="majorBidi" w:hAnsiTheme="majorBidi" w:cstheme="majorBidi"/>
          <w:b/>
        </w:rPr>
        <w:t>ADWG0021 vs. ADWG2150</w:t>
      </w:r>
      <w:r w:rsidRPr="002837F1">
        <w:rPr>
          <w:rFonts w:asciiTheme="majorBidi" w:hAnsiTheme="majorBidi" w:cstheme="majorBidi"/>
        </w:rPr>
        <w:t>: Evaluates correlation between early and later growth phases.</w:t>
      </w:r>
    </w:p>
    <w:p w14:paraId="54F48E12" w14:textId="77777777" w:rsidR="00AC0326" w:rsidRPr="002837F1" w:rsidRDefault="005C75D9">
      <w:pPr>
        <w:numPr>
          <w:ilvl w:val="1"/>
          <w:numId w:val="3"/>
        </w:numPr>
        <w:rPr>
          <w:rFonts w:asciiTheme="majorBidi" w:hAnsiTheme="majorBidi" w:cstheme="majorBidi"/>
        </w:rPr>
      </w:pPr>
      <w:r w:rsidRPr="002837F1">
        <w:rPr>
          <w:rFonts w:asciiTheme="majorBidi" w:hAnsiTheme="majorBidi" w:cstheme="majorBidi"/>
        </w:rPr>
        <w:t>Strong correlation suggests piglets that grow well early continue to grow well later.</w:t>
      </w:r>
    </w:p>
    <w:p w14:paraId="44FB1E7B" w14:textId="77777777" w:rsidR="00AC0326" w:rsidRPr="002837F1" w:rsidRDefault="005C75D9">
      <w:pPr>
        <w:numPr>
          <w:ilvl w:val="0"/>
          <w:numId w:val="3"/>
        </w:numPr>
        <w:rPr>
          <w:rFonts w:asciiTheme="majorBidi" w:hAnsiTheme="majorBidi" w:cstheme="majorBidi"/>
        </w:rPr>
      </w:pPr>
      <w:r w:rsidRPr="002837F1">
        <w:rPr>
          <w:rFonts w:asciiTheme="majorBidi" w:hAnsiTheme="majorBidi" w:cstheme="majorBidi"/>
          <w:b/>
        </w:rPr>
        <w:t>ADWG0021 vs. ADWG0050</w:t>
      </w:r>
      <w:r w:rsidRPr="002837F1">
        <w:rPr>
          <w:rFonts w:asciiTheme="majorBidi" w:hAnsiTheme="majorBidi" w:cstheme="majorBidi"/>
        </w:rPr>
        <w:t>: Compares early growth with total growth over 50 days.</w:t>
      </w:r>
    </w:p>
    <w:p w14:paraId="70CD3BA2" w14:textId="77777777" w:rsidR="00AC0326" w:rsidRPr="002837F1" w:rsidRDefault="005C75D9">
      <w:pPr>
        <w:numPr>
          <w:ilvl w:val="1"/>
          <w:numId w:val="3"/>
        </w:numPr>
        <w:rPr>
          <w:rFonts w:asciiTheme="majorBidi" w:hAnsiTheme="majorBidi" w:cstheme="majorBidi"/>
        </w:rPr>
      </w:pPr>
      <w:r w:rsidRPr="002837F1">
        <w:rPr>
          <w:rFonts w:asciiTheme="majorBidi" w:hAnsiTheme="majorBidi" w:cstheme="majorBidi"/>
        </w:rPr>
        <w:t>Helps determine how much early growth contributes to overall performance.</w:t>
      </w:r>
    </w:p>
    <w:p w14:paraId="0C75A5B9" w14:textId="77777777" w:rsidR="00AC0326" w:rsidRPr="002837F1" w:rsidRDefault="005C75D9">
      <w:pPr>
        <w:numPr>
          <w:ilvl w:val="0"/>
          <w:numId w:val="3"/>
        </w:numPr>
        <w:spacing w:after="240"/>
        <w:rPr>
          <w:rFonts w:asciiTheme="majorBidi" w:hAnsiTheme="majorBidi" w:cstheme="majorBidi"/>
        </w:rPr>
      </w:pPr>
      <w:r w:rsidRPr="002837F1">
        <w:rPr>
          <w:rFonts w:asciiTheme="majorBidi" w:hAnsiTheme="majorBidi" w:cstheme="majorBidi"/>
          <w:b/>
        </w:rPr>
        <w:t>Pearson correlation</w:t>
      </w:r>
      <w:r w:rsidRPr="002837F1">
        <w:rPr>
          <w:rFonts w:asciiTheme="majorBidi" w:hAnsiTheme="majorBidi" w:cstheme="majorBidi"/>
        </w:rPr>
        <w:t xml:space="preserve"> is used: values close to </w:t>
      </w:r>
      <w:r w:rsidRPr="002837F1">
        <w:rPr>
          <w:rFonts w:asciiTheme="majorBidi" w:hAnsiTheme="majorBidi" w:cstheme="majorBidi"/>
          <w:b/>
        </w:rPr>
        <w:t>+1</w:t>
      </w:r>
      <w:r w:rsidRPr="002837F1">
        <w:rPr>
          <w:rFonts w:asciiTheme="majorBidi" w:hAnsiTheme="majorBidi" w:cstheme="majorBidi"/>
        </w:rPr>
        <w:t xml:space="preserve"> indicate strong linear relationships.</w:t>
      </w:r>
    </w:p>
    <w:p w14:paraId="18636507" w14:textId="77777777" w:rsidR="00AC0326" w:rsidRPr="002837F1" w:rsidRDefault="005C75D9">
      <w:pPr>
        <w:pStyle w:val="Heading2"/>
        <w:keepNext w:val="0"/>
        <w:keepLines w:val="0"/>
        <w:spacing w:after="80"/>
        <w:rPr>
          <w:rFonts w:asciiTheme="majorBidi" w:hAnsiTheme="majorBidi" w:cstheme="majorBidi"/>
          <w:b/>
          <w:sz w:val="34"/>
          <w:szCs w:val="34"/>
        </w:rPr>
      </w:pPr>
      <w:bookmarkStart w:id="14" w:name="_wpt3muhoya8b" w:colFirst="0" w:colLast="0"/>
      <w:bookmarkStart w:id="15" w:name="_Toc198679398"/>
      <w:bookmarkEnd w:id="14"/>
      <w:r w:rsidRPr="002837F1">
        <w:rPr>
          <w:rFonts w:asciiTheme="majorBidi" w:hAnsiTheme="majorBidi" w:cstheme="majorBidi"/>
          <w:b/>
          <w:sz w:val="34"/>
          <w:szCs w:val="34"/>
        </w:rPr>
        <w:t>2. Graphics</w:t>
      </w:r>
      <w:bookmarkEnd w:id="15"/>
    </w:p>
    <w:p w14:paraId="22548525" w14:textId="77777777" w:rsidR="005C75D9" w:rsidRPr="002837F1" w:rsidRDefault="005C75D9" w:rsidP="005C75D9">
      <w:pPr>
        <w:pStyle w:val="ListParagraph"/>
        <w:numPr>
          <w:ilvl w:val="0"/>
          <w:numId w:val="20"/>
        </w:numPr>
        <w:rPr>
          <w:rFonts w:asciiTheme="majorBidi" w:hAnsiTheme="majorBidi" w:cstheme="majorBidi"/>
          <w:b/>
          <w:bCs/>
        </w:rPr>
      </w:pPr>
      <w:bookmarkStart w:id="16" w:name="_8utqbt7vvlv1" w:colFirst="0" w:colLast="0"/>
      <w:bookmarkStart w:id="17" w:name="_41gvgavgekq3" w:colFirst="0" w:colLast="0"/>
      <w:bookmarkEnd w:id="16"/>
      <w:bookmarkEnd w:id="17"/>
      <w:r w:rsidRPr="002837F1">
        <w:rPr>
          <w:rFonts w:asciiTheme="majorBidi" w:hAnsiTheme="majorBidi" w:cstheme="majorBidi"/>
          <w:b/>
          <w:bCs/>
        </w:rPr>
        <w:t>Bar Chart of Gender:</w:t>
      </w:r>
    </w:p>
    <w:p w14:paraId="1F84A559" w14:textId="77777777" w:rsidR="005C75D9" w:rsidRPr="002837F1" w:rsidRDefault="005C75D9" w:rsidP="005C75D9">
      <w:pPr>
        <w:ind w:left="360"/>
        <w:rPr>
          <w:rFonts w:asciiTheme="majorBidi" w:hAnsiTheme="majorBidi" w:cstheme="majorBidi"/>
          <w:b/>
          <w:bCs/>
        </w:rPr>
      </w:pPr>
      <w:r w:rsidRPr="002837F1">
        <w:rPr>
          <w:rFonts w:asciiTheme="majorBidi" w:hAnsiTheme="majorBidi" w:cstheme="majorBidi"/>
          <w:b/>
          <w:bCs/>
          <w:noProof/>
        </w:rPr>
        <w:drawing>
          <wp:inline distT="0" distB="0" distL="0" distR="0" wp14:anchorId="3697A46C" wp14:editId="728BA5EA">
            <wp:extent cx="3897115" cy="2476500"/>
            <wp:effectExtent l="0" t="0" r="8255" b="0"/>
            <wp:docPr id="1840421587" name="Picture 1" descr="A graph of a person and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21587" name="Picture 1" descr="A graph of a person and perso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907882" cy="2483342"/>
                    </a:xfrm>
                    <a:prstGeom prst="rect">
                      <a:avLst/>
                    </a:prstGeom>
                  </pic:spPr>
                </pic:pic>
              </a:graphicData>
            </a:graphic>
          </wp:inline>
        </w:drawing>
      </w:r>
    </w:p>
    <w:p w14:paraId="3EC8170E" w14:textId="77777777" w:rsidR="005C75D9" w:rsidRPr="002837F1" w:rsidRDefault="005C75D9" w:rsidP="005C75D9">
      <w:pPr>
        <w:numPr>
          <w:ilvl w:val="0"/>
          <w:numId w:val="19"/>
        </w:numPr>
        <w:spacing w:after="160" w:line="259" w:lineRule="auto"/>
        <w:jc w:val="both"/>
        <w:rPr>
          <w:rFonts w:asciiTheme="majorBidi" w:hAnsiTheme="majorBidi" w:cstheme="majorBidi"/>
        </w:rPr>
      </w:pPr>
      <w:r w:rsidRPr="002837F1">
        <w:rPr>
          <w:rFonts w:asciiTheme="majorBidi" w:hAnsiTheme="majorBidi" w:cstheme="majorBidi"/>
          <w:b/>
          <w:bCs/>
        </w:rPr>
        <w:t>Description</w:t>
      </w:r>
      <w:r w:rsidRPr="002837F1">
        <w:rPr>
          <w:rFonts w:asciiTheme="majorBidi" w:hAnsiTheme="majorBidi" w:cstheme="majorBidi"/>
        </w:rPr>
        <w:t>: This bar chart shows the count of Male (Sex = 1) and Female (Sex = 2) in the dataset.</w:t>
      </w:r>
    </w:p>
    <w:p w14:paraId="1D29581E" w14:textId="77777777" w:rsidR="005C75D9" w:rsidRPr="002837F1" w:rsidRDefault="005C75D9" w:rsidP="005C75D9">
      <w:pPr>
        <w:numPr>
          <w:ilvl w:val="0"/>
          <w:numId w:val="19"/>
        </w:numPr>
        <w:spacing w:after="160" w:line="259" w:lineRule="auto"/>
        <w:jc w:val="both"/>
        <w:rPr>
          <w:rFonts w:asciiTheme="majorBidi" w:hAnsiTheme="majorBidi" w:cstheme="majorBidi"/>
        </w:rPr>
      </w:pPr>
      <w:r w:rsidRPr="002837F1">
        <w:rPr>
          <w:rFonts w:asciiTheme="majorBidi" w:hAnsiTheme="majorBidi" w:cstheme="majorBidi"/>
          <w:b/>
          <w:bCs/>
        </w:rPr>
        <w:t>Calculation</w:t>
      </w:r>
      <w:r w:rsidRPr="002837F1">
        <w:rPr>
          <w:rFonts w:asciiTheme="majorBidi" w:hAnsiTheme="majorBidi" w:cstheme="majorBidi"/>
        </w:rPr>
        <w:t xml:space="preserve">: </w:t>
      </w:r>
    </w:p>
    <w:p w14:paraId="56263D2E" w14:textId="77777777" w:rsidR="005C75D9" w:rsidRPr="002837F1" w:rsidRDefault="005C75D9" w:rsidP="005C75D9">
      <w:pPr>
        <w:numPr>
          <w:ilvl w:val="1"/>
          <w:numId w:val="19"/>
        </w:numPr>
        <w:spacing w:after="160" w:line="259" w:lineRule="auto"/>
        <w:jc w:val="both"/>
        <w:rPr>
          <w:rFonts w:asciiTheme="majorBidi" w:hAnsiTheme="majorBidi" w:cstheme="majorBidi"/>
        </w:rPr>
      </w:pPr>
      <w:r w:rsidRPr="002837F1">
        <w:rPr>
          <w:rFonts w:asciiTheme="majorBidi" w:hAnsiTheme="majorBidi" w:cstheme="majorBidi"/>
        </w:rPr>
        <w:lastRenderedPageBreak/>
        <w:t>Males (Sex = 1): 20 individuals (Pens 1-10, 21-26, 27-30).</w:t>
      </w:r>
    </w:p>
    <w:p w14:paraId="1405F617" w14:textId="77777777" w:rsidR="005C75D9" w:rsidRPr="002837F1" w:rsidRDefault="005C75D9" w:rsidP="005C75D9">
      <w:pPr>
        <w:numPr>
          <w:ilvl w:val="1"/>
          <w:numId w:val="19"/>
        </w:numPr>
        <w:spacing w:after="160" w:line="259" w:lineRule="auto"/>
        <w:jc w:val="both"/>
        <w:rPr>
          <w:rFonts w:asciiTheme="majorBidi" w:hAnsiTheme="majorBidi" w:cstheme="majorBidi"/>
        </w:rPr>
      </w:pPr>
      <w:r w:rsidRPr="002837F1">
        <w:rPr>
          <w:rFonts w:asciiTheme="majorBidi" w:hAnsiTheme="majorBidi" w:cstheme="majorBidi"/>
        </w:rPr>
        <w:t>Females (Sex = 2): 20 individuals (Pens 11-20, 31-40).</w:t>
      </w:r>
    </w:p>
    <w:p w14:paraId="43BE84CE" w14:textId="77777777" w:rsidR="005C75D9" w:rsidRPr="002837F1" w:rsidRDefault="005C75D9" w:rsidP="005C75D9">
      <w:pPr>
        <w:numPr>
          <w:ilvl w:val="0"/>
          <w:numId w:val="19"/>
        </w:numPr>
        <w:spacing w:after="160" w:line="259" w:lineRule="auto"/>
        <w:jc w:val="both"/>
        <w:rPr>
          <w:rFonts w:asciiTheme="majorBidi" w:hAnsiTheme="majorBidi" w:cstheme="majorBidi"/>
        </w:rPr>
      </w:pPr>
      <w:r w:rsidRPr="002837F1">
        <w:rPr>
          <w:rFonts w:asciiTheme="majorBidi" w:hAnsiTheme="majorBidi" w:cstheme="majorBidi"/>
          <w:b/>
          <w:bCs/>
        </w:rPr>
        <w:t>Insight</w:t>
      </w:r>
      <w:r w:rsidRPr="002837F1">
        <w:rPr>
          <w:rFonts w:asciiTheme="majorBidi" w:hAnsiTheme="majorBidi" w:cstheme="majorBidi"/>
        </w:rPr>
        <w:t xml:space="preserve">: </w:t>
      </w:r>
    </w:p>
    <w:p w14:paraId="7EF9B25E" w14:textId="77777777" w:rsidR="005C75D9" w:rsidRPr="002837F1" w:rsidRDefault="005C75D9" w:rsidP="005C75D9">
      <w:pPr>
        <w:numPr>
          <w:ilvl w:val="1"/>
          <w:numId w:val="19"/>
        </w:numPr>
        <w:spacing w:after="160" w:line="259" w:lineRule="auto"/>
        <w:jc w:val="both"/>
        <w:rPr>
          <w:rFonts w:asciiTheme="majorBidi" w:hAnsiTheme="majorBidi" w:cstheme="majorBidi"/>
        </w:rPr>
      </w:pPr>
      <w:r w:rsidRPr="002837F1">
        <w:rPr>
          <w:rFonts w:asciiTheme="majorBidi" w:hAnsiTheme="majorBidi" w:cstheme="majorBidi"/>
        </w:rPr>
        <w:t>The dataset has an equal distribution of genders, with 20 males and 20 females. This balance suggests that the study design likely aimed for equal representation, which is useful for comparing gender effects without bias due to sample size differences.</w:t>
      </w:r>
    </w:p>
    <w:p w14:paraId="4C3CB0B1" w14:textId="77777777" w:rsidR="005C75D9" w:rsidRPr="002837F1" w:rsidRDefault="005C75D9" w:rsidP="005C75D9">
      <w:pPr>
        <w:pStyle w:val="ListParagraph"/>
        <w:numPr>
          <w:ilvl w:val="0"/>
          <w:numId w:val="20"/>
        </w:numPr>
        <w:rPr>
          <w:rFonts w:asciiTheme="majorBidi" w:hAnsiTheme="majorBidi" w:cstheme="majorBidi"/>
          <w:b/>
          <w:bCs/>
        </w:rPr>
      </w:pPr>
      <w:r w:rsidRPr="002837F1">
        <w:rPr>
          <w:rFonts w:asciiTheme="majorBidi" w:hAnsiTheme="majorBidi" w:cstheme="majorBidi"/>
          <w:b/>
          <w:bCs/>
        </w:rPr>
        <w:t>Bar Chart for Mean ADWG0021 by Sex:</w:t>
      </w:r>
    </w:p>
    <w:p w14:paraId="4F53498C" w14:textId="77777777" w:rsidR="005C75D9" w:rsidRPr="002837F1" w:rsidRDefault="005C75D9" w:rsidP="005C75D9">
      <w:pPr>
        <w:ind w:left="360"/>
        <w:rPr>
          <w:rFonts w:asciiTheme="majorBidi" w:hAnsiTheme="majorBidi" w:cstheme="majorBidi"/>
          <w:b/>
          <w:bCs/>
        </w:rPr>
      </w:pPr>
      <w:r w:rsidRPr="002837F1">
        <w:rPr>
          <w:rFonts w:asciiTheme="majorBidi" w:hAnsiTheme="majorBidi" w:cstheme="majorBidi"/>
          <w:b/>
          <w:bCs/>
          <w:noProof/>
        </w:rPr>
        <w:drawing>
          <wp:inline distT="0" distB="0" distL="0" distR="0" wp14:anchorId="7268E450" wp14:editId="3D0BB6E4">
            <wp:extent cx="3733800" cy="2372719"/>
            <wp:effectExtent l="0" t="0" r="0" b="8890"/>
            <wp:docPr id="589537119" name="Picture 2" descr="A graph of a person and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37119" name="Picture 2" descr="A graph of a person and perso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754375" cy="2385794"/>
                    </a:xfrm>
                    <a:prstGeom prst="rect">
                      <a:avLst/>
                    </a:prstGeom>
                  </pic:spPr>
                </pic:pic>
              </a:graphicData>
            </a:graphic>
          </wp:inline>
        </w:drawing>
      </w:r>
    </w:p>
    <w:p w14:paraId="49395221" w14:textId="77777777" w:rsidR="005C75D9" w:rsidRPr="002837F1" w:rsidRDefault="005C75D9" w:rsidP="005C75D9">
      <w:pPr>
        <w:numPr>
          <w:ilvl w:val="0"/>
          <w:numId w:val="21"/>
        </w:numPr>
        <w:spacing w:after="160" w:line="259" w:lineRule="auto"/>
        <w:jc w:val="both"/>
        <w:rPr>
          <w:rFonts w:asciiTheme="majorBidi" w:hAnsiTheme="majorBidi" w:cstheme="majorBidi"/>
        </w:rPr>
      </w:pPr>
      <w:r w:rsidRPr="002837F1">
        <w:rPr>
          <w:rFonts w:asciiTheme="majorBidi" w:hAnsiTheme="majorBidi" w:cstheme="majorBidi"/>
          <w:b/>
          <w:bCs/>
        </w:rPr>
        <w:t>Description</w:t>
      </w:r>
      <w:r w:rsidRPr="002837F1">
        <w:rPr>
          <w:rFonts w:asciiTheme="majorBidi" w:hAnsiTheme="majorBidi" w:cstheme="majorBidi"/>
        </w:rPr>
        <w:t>: This bar chart displays the mean ADWG0021 (average daily weight gain from day 0 to 21) for males and females.</w:t>
      </w:r>
    </w:p>
    <w:p w14:paraId="3710A6C3" w14:textId="77777777" w:rsidR="005C75D9" w:rsidRPr="002837F1" w:rsidRDefault="005C75D9" w:rsidP="005C75D9">
      <w:pPr>
        <w:numPr>
          <w:ilvl w:val="0"/>
          <w:numId w:val="21"/>
        </w:numPr>
        <w:spacing w:after="160" w:line="259" w:lineRule="auto"/>
        <w:jc w:val="both"/>
        <w:rPr>
          <w:rFonts w:asciiTheme="majorBidi" w:hAnsiTheme="majorBidi" w:cstheme="majorBidi"/>
        </w:rPr>
      </w:pPr>
      <w:r w:rsidRPr="002837F1">
        <w:rPr>
          <w:rFonts w:asciiTheme="majorBidi" w:hAnsiTheme="majorBidi" w:cstheme="majorBidi"/>
          <w:b/>
          <w:bCs/>
        </w:rPr>
        <w:t>Calculation</w:t>
      </w:r>
      <w:r w:rsidRPr="002837F1">
        <w:rPr>
          <w:rFonts w:asciiTheme="majorBidi" w:hAnsiTheme="majorBidi" w:cstheme="majorBidi"/>
        </w:rPr>
        <w:t xml:space="preserve">: </w:t>
      </w:r>
    </w:p>
    <w:p w14:paraId="14DA5A76" w14:textId="77777777" w:rsidR="005C75D9" w:rsidRPr="002837F1" w:rsidRDefault="005C75D9" w:rsidP="005C75D9">
      <w:pPr>
        <w:numPr>
          <w:ilvl w:val="1"/>
          <w:numId w:val="21"/>
        </w:numPr>
        <w:spacing w:after="160" w:line="259" w:lineRule="auto"/>
        <w:jc w:val="both"/>
        <w:rPr>
          <w:rFonts w:asciiTheme="majorBidi" w:hAnsiTheme="majorBidi" w:cstheme="majorBidi"/>
        </w:rPr>
      </w:pPr>
      <w:r w:rsidRPr="002837F1">
        <w:rPr>
          <w:rFonts w:asciiTheme="majorBidi" w:hAnsiTheme="majorBidi" w:cstheme="majorBidi"/>
        </w:rPr>
        <w:t xml:space="preserve">Mean ADWG0021 for Males: (Sum of ADWG0021 for Sex = 1) / 20 </w:t>
      </w:r>
    </w:p>
    <w:p w14:paraId="17CD2F9F" w14:textId="77777777" w:rsidR="005C75D9" w:rsidRPr="002837F1" w:rsidRDefault="005C75D9" w:rsidP="005C75D9">
      <w:pPr>
        <w:numPr>
          <w:ilvl w:val="2"/>
          <w:numId w:val="21"/>
        </w:numPr>
        <w:spacing w:after="160" w:line="259" w:lineRule="auto"/>
        <w:jc w:val="both"/>
        <w:rPr>
          <w:rFonts w:asciiTheme="majorBidi" w:hAnsiTheme="majorBidi" w:cstheme="majorBidi"/>
        </w:rPr>
      </w:pPr>
      <w:r w:rsidRPr="002837F1">
        <w:rPr>
          <w:rFonts w:asciiTheme="majorBidi" w:hAnsiTheme="majorBidi" w:cstheme="majorBidi"/>
        </w:rPr>
        <w:t>Sum = 2880.6525, Mean = 2880.6525 / 20 = 144.0326</w:t>
      </w:r>
    </w:p>
    <w:p w14:paraId="35A89691" w14:textId="77777777" w:rsidR="005C75D9" w:rsidRPr="002837F1" w:rsidRDefault="005C75D9" w:rsidP="005C75D9">
      <w:pPr>
        <w:numPr>
          <w:ilvl w:val="1"/>
          <w:numId w:val="21"/>
        </w:numPr>
        <w:spacing w:after="160" w:line="259" w:lineRule="auto"/>
        <w:jc w:val="both"/>
        <w:rPr>
          <w:rFonts w:asciiTheme="majorBidi" w:hAnsiTheme="majorBidi" w:cstheme="majorBidi"/>
        </w:rPr>
      </w:pPr>
      <w:r w:rsidRPr="002837F1">
        <w:rPr>
          <w:rFonts w:asciiTheme="majorBidi" w:hAnsiTheme="majorBidi" w:cstheme="majorBidi"/>
        </w:rPr>
        <w:t xml:space="preserve">Mean ADWG0021 for Females: (Sum of ADWG0021 for Sex = 2) / 20 </w:t>
      </w:r>
    </w:p>
    <w:p w14:paraId="1FA50E2C" w14:textId="77777777" w:rsidR="005C75D9" w:rsidRPr="002837F1" w:rsidRDefault="005C75D9" w:rsidP="005C75D9">
      <w:pPr>
        <w:numPr>
          <w:ilvl w:val="2"/>
          <w:numId w:val="21"/>
        </w:numPr>
        <w:spacing w:after="160" w:line="259" w:lineRule="auto"/>
        <w:jc w:val="both"/>
        <w:rPr>
          <w:rFonts w:asciiTheme="majorBidi" w:hAnsiTheme="majorBidi" w:cstheme="majorBidi"/>
        </w:rPr>
      </w:pPr>
      <w:r w:rsidRPr="002837F1">
        <w:rPr>
          <w:rFonts w:asciiTheme="majorBidi" w:hAnsiTheme="majorBidi" w:cstheme="majorBidi"/>
        </w:rPr>
        <w:t>Sum = 2842.0394, Mean = 2842.0394 / 20 = 142.1020</w:t>
      </w:r>
    </w:p>
    <w:p w14:paraId="1A1D6B21" w14:textId="77777777" w:rsidR="005C75D9" w:rsidRPr="002837F1" w:rsidRDefault="005C75D9" w:rsidP="005C75D9">
      <w:pPr>
        <w:numPr>
          <w:ilvl w:val="0"/>
          <w:numId w:val="21"/>
        </w:numPr>
        <w:spacing w:after="160" w:line="259" w:lineRule="auto"/>
        <w:jc w:val="both"/>
        <w:rPr>
          <w:rFonts w:asciiTheme="majorBidi" w:hAnsiTheme="majorBidi" w:cstheme="majorBidi"/>
        </w:rPr>
      </w:pPr>
      <w:r w:rsidRPr="002837F1">
        <w:rPr>
          <w:rFonts w:asciiTheme="majorBidi" w:hAnsiTheme="majorBidi" w:cstheme="majorBidi"/>
          <w:b/>
          <w:bCs/>
        </w:rPr>
        <w:t>Insight</w:t>
      </w:r>
      <w:r w:rsidRPr="002837F1">
        <w:rPr>
          <w:rFonts w:asciiTheme="majorBidi" w:hAnsiTheme="majorBidi" w:cstheme="majorBidi"/>
        </w:rPr>
        <w:t xml:space="preserve">: </w:t>
      </w:r>
    </w:p>
    <w:p w14:paraId="75A38CDA" w14:textId="77777777" w:rsidR="005C75D9" w:rsidRPr="002837F1" w:rsidRDefault="005C75D9" w:rsidP="005C75D9">
      <w:pPr>
        <w:numPr>
          <w:ilvl w:val="1"/>
          <w:numId w:val="21"/>
        </w:numPr>
        <w:spacing w:after="160" w:line="259" w:lineRule="auto"/>
        <w:jc w:val="both"/>
        <w:rPr>
          <w:rFonts w:asciiTheme="majorBidi" w:hAnsiTheme="majorBidi" w:cstheme="majorBidi"/>
        </w:rPr>
      </w:pPr>
      <w:r w:rsidRPr="002837F1">
        <w:rPr>
          <w:rFonts w:asciiTheme="majorBidi" w:hAnsiTheme="majorBidi" w:cstheme="majorBidi"/>
        </w:rPr>
        <w:t>Males have a slightly higher mean ADWG0021 (144.03) compared to females (142.10), a difference of about 1.93 units. This suggests that, on average, males gained weight slightly faster than females in the first 21 days. However, the difference is small, indicating that gender may not have a substantial impact on early weight gain in this study.</w:t>
      </w:r>
    </w:p>
    <w:p w14:paraId="1E5F8C6C" w14:textId="77777777" w:rsidR="005C75D9" w:rsidRPr="002837F1" w:rsidRDefault="005C75D9" w:rsidP="005C75D9">
      <w:pPr>
        <w:pStyle w:val="ListParagraph"/>
        <w:numPr>
          <w:ilvl w:val="0"/>
          <w:numId w:val="20"/>
        </w:numPr>
        <w:rPr>
          <w:rFonts w:asciiTheme="majorBidi" w:hAnsiTheme="majorBidi" w:cstheme="majorBidi"/>
          <w:b/>
          <w:bCs/>
        </w:rPr>
      </w:pPr>
      <w:r w:rsidRPr="002837F1">
        <w:rPr>
          <w:rFonts w:asciiTheme="majorBidi" w:hAnsiTheme="majorBidi" w:cstheme="majorBidi"/>
          <w:b/>
          <w:bCs/>
        </w:rPr>
        <w:t>Histogram of ADWG2150:</w:t>
      </w:r>
    </w:p>
    <w:p w14:paraId="529ABD36" w14:textId="77777777" w:rsidR="005C75D9" w:rsidRPr="002837F1" w:rsidRDefault="005C75D9" w:rsidP="005C75D9">
      <w:pPr>
        <w:ind w:left="360"/>
        <w:rPr>
          <w:rFonts w:asciiTheme="majorBidi" w:hAnsiTheme="majorBidi" w:cstheme="majorBidi"/>
          <w:b/>
          <w:bCs/>
        </w:rPr>
      </w:pPr>
      <w:r w:rsidRPr="002837F1">
        <w:rPr>
          <w:rFonts w:asciiTheme="majorBidi" w:hAnsiTheme="majorBidi" w:cstheme="majorBidi"/>
          <w:b/>
          <w:bCs/>
          <w:noProof/>
        </w:rPr>
        <w:lastRenderedPageBreak/>
        <w:drawing>
          <wp:inline distT="0" distB="0" distL="0" distR="0" wp14:anchorId="05741CFA" wp14:editId="5288559F">
            <wp:extent cx="3741420" cy="2377560"/>
            <wp:effectExtent l="0" t="0" r="0" b="3810"/>
            <wp:docPr id="1274749572" name="Picture 3" descr="A bar graph with numbers and a ba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49572" name="Picture 3" descr="A bar graph with numbers and a bar cod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752778" cy="2384777"/>
                    </a:xfrm>
                    <a:prstGeom prst="rect">
                      <a:avLst/>
                    </a:prstGeom>
                  </pic:spPr>
                </pic:pic>
              </a:graphicData>
            </a:graphic>
          </wp:inline>
        </w:drawing>
      </w:r>
    </w:p>
    <w:p w14:paraId="1559A061" w14:textId="77777777" w:rsidR="005C75D9" w:rsidRPr="002837F1" w:rsidRDefault="005C75D9" w:rsidP="005C75D9">
      <w:pPr>
        <w:numPr>
          <w:ilvl w:val="0"/>
          <w:numId w:val="22"/>
        </w:numPr>
        <w:spacing w:after="160" w:line="259" w:lineRule="auto"/>
        <w:jc w:val="both"/>
        <w:rPr>
          <w:rFonts w:asciiTheme="majorBidi" w:hAnsiTheme="majorBidi" w:cstheme="majorBidi"/>
        </w:rPr>
      </w:pPr>
      <w:r w:rsidRPr="002837F1">
        <w:rPr>
          <w:rFonts w:asciiTheme="majorBidi" w:hAnsiTheme="majorBidi" w:cstheme="majorBidi"/>
          <w:b/>
          <w:bCs/>
        </w:rPr>
        <w:t>Description</w:t>
      </w:r>
      <w:r w:rsidRPr="002837F1">
        <w:rPr>
          <w:rFonts w:asciiTheme="majorBidi" w:hAnsiTheme="majorBidi" w:cstheme="majorBidi"/>
        </w:rPr>
        <w:t>: This histogram shows the distribution of ADWG2150 (average daily weight gain from day 21 to 50) with a bin width of 1.</w:t>
      </w:r>
    </w:p>
    <w:p w14:paraId="2A6A61F6" w14:textId="77777777" w:rsidR="005C75D9" w:rsidRPr="002837F1" w:rsidRDefault="005C75D9" w:rsidP="005C75D9">
      <w:pPr>
        <w:numPr>
          <w:ilvl w:val="0"/>
          <w:numId w:val="22"/>
        </w:numPr>
        <w:spacing w:after="160" w:line="259" w:lineRule="auto"/>
        <w:jc w:val="both"/>
        <w:rPr>
          <w:rFonts w:asciiTheme="majorBidi" w:hAnsiTheme="majorBidi" w:cstheme="majorBidi"/>
        </w:rPr>
      </w:pPr>
      <w:r w:rsidRPr="002837F1">
        <w:rPr>
          <w:rFonts w:asciiTheme="majorBidi" w:hAnsiTheme="majorBidi" w:cstheme="majorBidi"/>
          <w:b/>
          <w:bCs/>
        </w:rPr>
        <w:t>Calculation</w:t>
      </w:r>
      <w:r w:rsidRPr="002837F1">
        <w:rPr>
          <w:rFonts w:asciiTheme="majorBidi" w:hAnsiTheme="majorBidi" w:cstheme="majorBidi"/>
        </w:rPr>
        <w:t xml:space="preserve">: </w:t>
      </w:r>
    </w:p>
    <w:p w14:paraId="4E3CE119" w14:textId="77777777" w:rsidR="005C75D9" w:rsidRPr="002837F1" w:rsidRDefault="005C75D9" w:rsidP="005C75D9">
      <w:pPr>
        <w:numPr>
          <w:ilvl w:val="1"/>
          <w:numId w:val="22"/>
        </w:numPr>
        <w:spacing w:after="160" w:line="259" w:lineRule="auto"/>
        <w:jc w:val="both"/>
        <w:rPr>
          <w:rFonts w:asciiTheme="majorBidi" w:hAnsiTheme="majorBidi" w:cstheme="majorBidi"/>
        </w:rPr>
      </w:pPr>
      <w:r w:rsidRPr="002837F1">
        <w:rPr>
          <w:rFonts w:asciiTheme="majorBidi" w:hAnsiTheme="majorBidi" w:cstheme="majorBidi"/>
        </w:rPr>
        <w:t>Range of ADWG2150: Min = 375.0000, Max = 608.1178</w:t>
      </w:r>
    </w:p>
    <w:p w14:paraId="109467E8" w14:textId="77777777" w:rsidR="005C75D9" w:rsidRPr="002837F1" w:rsidRDefault="005C75D9" w:rsidP="005C75D9">
      <w:pPr>
        <w:numPr>
          <w:ilvl w:val="1"/>
          <w:numId w:val="22"/>
        </w:numPr>
        <w:spacing w:after="160" w:line="259" w:lineRule="auto"/>
        <w:jc w:val="both"/>
        <w:rPr>
          <w:rFonts w:asciiTheme="majorBidi" w:hAnsiTheme="majorBidi" w:cstheme="majorBidi"/>
        </w:rPr>
      </w:pPr>
      <w:r w:rsidRPr="002837F1">
        <w:rPr>
          <w:rFonts w:asciiTheme="majorBidi" w:hAnsiTheme="majorBidi" w:cstheme="majorBidi"/>
        </w:rPr>
        <w:t>The histogram will likely show a spread of values, potentially with a right skew since the max (608.1178) is much higher than the median (around 500, based on visual inspection of sorted values).</w:t>
      </w:r>
    </w:p>
    <w:p w14:paraId="2862F15F" w14:textId="77777777" w:rsidR="005C75D9" w:rsidRPr="002837F1" w:rsidRDefault="005C75D9" w:rsidP="005C75D9">
      <w:pPr>
        <w:numPr>
          <w:ilvl w:val="0"/>
          <w:numId w:val="22"/>
        </w:numPr>
        <w:spacing w:after="160" w:line="259" w:lineRule="auto"/>
        <w:jc w:val="both"/>
        <w:rPr>
          <w:rFonts w:asciiTheme="majorBidi" w:hAnsiTheme="majorBidi" w:cstheme="majorBidi"/>
        </w:rPr>
      </w:pPr>
      <w:r w:rsidRPr="002837F1">
        <w:rPr>
          <w:rFonts w:asciiTheme="majorBidi" w:hAnsiTheme="majorBidi" w:cstheme="majorBidi"/>
          <w:b/>
          <w:bCs/>
        </w:rPr>
        <w:t>Insight</w:t>
      </w:r>
      <w:r w:rsidRPr="002837F1">
        <w:rPr>
          <w:rFonts w:asciiTheme="majorBidi" w:hAnsiTheme="majorBidi" w:cstheme="majorBidi"/>
        </w:rPr>
        <w:t xml:space="preserve">: </w:t>
      </w:r>
    </w:p>
    <w:p w14:paraId="76D284ED" w14:textId="77777777" w:rsidR="005C75D9" w:rsidRPr="002837F1" w:rsidRDefault="005C75D9" w:rsidP="005C75D9">
      <w:pPr>
        <w:numPr>
          <w:ilvl w:val="1"/>
          <w:numId w:val="22"/>
        </w:numPr>
        <w:spacing w:after="160" w:line="259" w:lineRule="auto"/>
        <w:jc w:val="both"/>
        <w:rPr>
          <w:rFonts w:asciiTheme="majorBidi" w:hAnsiTheme="majorBidi" w:cstheme="majorBidi"/>
        </w:rPr>
      </w:pPr>
      <w:r w:rsidRPr="002837F1">
        <w:rPr>
          <w:rFonts w:asciiTheme="majorBidi" w:hAnsiTheme="majorBidi" w:cstheme="majorBidi"/>
        </w:rPr>
        <w:t>The distribution of ADWG2150 shows variability in weight gain between days 21 and 50, with most values clustering around 450–550. The presence of higher values (e.g., 608.1178) suggests some individuals had significantly higher weight gain rates, possibly due to treatment or other factors. The right skew indicates that exceptional growth is less common, and most subjects have moderate growth rates in this period.</w:t>
      </w:r>
    </w:p>
    <w:p w14:paraId="054279E1" w14:textId="77777777" w:rsidR="005C75D9" w:rsidRPr="002837F1" w:rsidRDefault="005C75D9" w:rsidP="005C75D9">
      <w:pPr>
        <w:pStyle w:val="ListParagraph"/>
        <w:numPr>
          <w:ilvl w:val="0"/>
          <w:numId w:val="20"/>
        </w:numPr>
        <w:rPr>
          <w:rFonts w:asciiTheme="majorBidi" w:hAnsiTheme="majorBidi" w:cstheme="majorBidi"/>
          <w:b/>
          <w:bCs/>
        </w:rPr>
      </w:pPr>
      <w:r w:rsidRPr="002837F1">
        <w:rPr>
          <w:rFonts w:asciiTheme="majorBidi" w:hAnsiTheme="majorBidi" w:cstheme="majorBidi"/>
          <w:b/>
          <w:bCs/>
        </w:rPr>
        <w:t>Histogram of ADWG0021:</w:t>
      </w:r>
    </w:p>
    <w:p w14:paraId="624A50ED" w14:textId="77777777" w:rsidR="005C75D9" w:rsidRPr="002837F1" w:rsidRDefault="005C75D9" w:rsidP="005C75D9">
      <w:pPr>
        <w:ind w:left="360"/>
        <w:rPr>
          <w:rFonts w:asciiTheme="majorBidi" w:hAnsiTheme="majorBidi" w:cstheme="majorBidi"/>
          <w:b/>
          <w:bCs/>
        </w:rPr>
      </w:pPr>
      <w:r w:rsidRPr="002837F1">
        <w:rPr>
          <w:rFonts w:asciiTheme="majorBidi" w:hAnsiTheme="majorBidi" w:cstheme="majorBidi"/>
          <w:b/>
          <w:bCs/>
          <w:noProof/>
        </w:rPr>
        <w:drawing>
          <wp:inline distT="0" distB="0" distL="0" distR="0" wp14:anchorId="53499472" wp14:editId="48D0B188">
            <wp:extent cx="3596640" cy="2285558"/>
            <wp:effectExtent l="0" t="0" r="3810" b="635"/>
            <wp:docPr id="393600981" name="Picture 4" descr="A graph with purpl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00981" name="Picture 4" descr="A graph with purple line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630471" cy="2307057"/>
                    </a:xfrm>
                    <a:prstGeom prst="rect">
                      <a:avLst/>
                    </a:prstGeom>
                  </pic:spPr>
                </pic:pic>
              </a:graphicData>
            </a:graphic>
          </wp:inline>
        </w:drawing>
      </w:r>
    </w:p>
    <w:p w14:paraId="580F8A09" w14:textId="77777777" w:rsidR="005C75D9" w:rsidRPr="002837F1" w:rsidRDefault="005C75D9" w:rsidP="005C75D9">
      <w:pPr>
        <w:numPr>
          <w:ilvl w:val="0"/>
          <w:numId w:val="23"/>
        </w:numPr>
        <w:spacing w:after="160" w:line="259" w:lineRule="auto"/>
        <w:jc w:val="both"/>
        <w:rPr>
          <w:rFonts w:asciiTheme="majorBidi" w:hAnsiTheme="majorBidi" w:cstheme="majorBidi"/>
        </w:rPr>
      </w:pPr>
      <w:r w:rsidRPr="002837F1">
        <w:rPr>
          <w:rFonts w:asciiTheme="majorBidi" w:hAnsiTheme="majorBidi" w:cstheme="majorBidi"/>
          <w:b/>
          <w:bCs/>
        </w:rPr>
        <w:t>Description</w:t>
      </w:r>
      <w:r w:rsidRPr="002837F1">
        <w:rPr>
          <w:rFonts w:asciiTheme="majorBidi" w:hAnsiTheme="majorBidi" w:cstheme="majorBidi"/>
        </w:rPr>
        <w:t>: This histogram shows the distribution of ADWG0021 with a bin width of 0.4.</w:t>
      </w:r>
    </w:p>
    <w:p w14:paraId="672F515C" w14:textId="77777777" w:rsidR="005C75D9" w:rsidRPr="002837F1" w:rsidRDefault="005C75D9" w:rsidP="005C75D9">
      <w:pPr>
        <w:numPr>
          <w:ilvl w:val="0"/>
          <w:numId w:val="23"/>
        </w:numPr>
        <w:spacing w:after="160" w:line="259" w:lineRule="auto"/>
        <w:jc w:val="both"/>
        <w:rPr>
          <w:rFonts w:asciiTheme="majorBidi" w:hAnsiTheme="majorBidi" w:cstheme="majorBidi"/>
        </w:rPr>
      </w:pPr>
      <w:r w:rsidRPr="002837F1">
        <w:rPr>
          <w:rFonts w:asciiTheme="majorBidi" w:hAnsiTheme="majorBidi" w:cstheme="majorBidi"/>
          <w:b/>
          <w:bCs/>
        </w:rPr>
        <w:t>Calculation</w:t>
      </w:r>
      <w:r w:rsidRPr="002837F1">
        <w:rPr>
          <w:rFonts w:asciiTheme="majorBidi" w:hAnsiTheme="majorBidi" w:cstheme="majorBidi"/>
        </w:rPr>
        <w:t xml:space="preserve">: </w:t>
      </w:r>
    </w:p>
    <w:p w14:paraId="1D512B50" w14:textId="77777777" w:rsidR="005C75D9" w:rsidRPr="002837F1" w:rsidRDefault="005C75D9" w:rsidP="005C75D9">
      <w:pPr>
        <w:numPr>
          <w:ilvl w:val="1"/>
          <w:numId w:val="23"/>
        </w:numPr>
        <w:spacing w:after="160" w:line="259" w:lineRule="auto"/>
        <w:jc w:val="both"/>
        <w:rPr>
          <w:rFonts w:asciiTheme="majorBidi" w:hAnsiTheme="majorBidi" w:cstheme="majorBidi"/>
        </w:rPr>
      </w:pPr>
      <w:r w:rsidRPr="002837F1">
        <w:rPr>
          <w:rFonts w:asciiTheme="majorBidi" w:hAnsiTheme="majorBidi" w:cstheme="majorBidi"/>
        </w:rPr>
        <w:t>Range of ADWG0021: Min = 102.6786, Max = 178.5714</w:t>
      </w:r>
    </w:p>
    <w:p w14:paraId="4DF75D53" w14:textId="77777777" w:rsidR="005C75D9" w:rsidRPr="002837F1" w:rsidRDefault="005C75D9" w:rsidP="005C75D9">
      <w:pPr>
        <w:numPr>
          <w:ilvl w:val="1"/>
          <w:numId w:val="23"/>
        </w:numPr>
        <w:spacing w:after="160" w:line="259" w:lineRule="auto"/>
        <w:jc w:val="both"/>
        <w:rPr>
          <w:rFonts w:asciiTheme="majorBidi" w:hAnsiTheme="majorBidi" w:cstheme="majorBidi"/>
        </w:rPr>
      </w:pPr>
      <w:r w:rsidRPr="002837F1">
        <w:rPr>
          <w:rFonts w:asciiTheme="majorBidi" w:hAnsiTheme="majorBidi" w:cstheme="majorBidi"/>
        </w:rPr>
        <w:lastRenderedPageBreak/>
        <w:t>Median is around 142 (based on sorted values), suggesting a more symmetric distribution compared to ADWG2150.</w:t>
      </w:r>
    </w:p>
    <w:p w14:paraId="25C41B03" w14:textId="77777777" w:rsidR="005C75D9" w:rsidRPr="002837F1" w:rsidRDefault="005C75D9" w:rsidP="005C75D9">
      <w:pPr>
        <w:numPr>
          <w:ilvl w:val="0"/>
          <w:numId w:val="23"/>
        </w:numPr>
        <w:spacing w:after="160" w:line="259" w:lineRule="auto"/>
        <w:jc w:val="both"/>
        <w:rPr>
          <w:rFonts w:asciiTheme="majorBidi" w:hAnsiTheme="majorBidi" w:cstheme="majorBidi"/>
        </w:rPr>
      </w:pPr>
      <w:r w:rsidRPr="002837F1">
        <w:rPr>
          <w:rFonts w:asciiTheme="majorBidi" w:hAnsiTheme="majorBidi" w:cstheme="majorBidi"/>
          <w:b/>
          <w:bCs/>
        </w:rPr>
        <w:t>Insight</w:t>
      </w:r>
      <w:r w:rsidRPr="002837F1">
        <w:rPr>
          <w:rFonts w:asciiTheme="majorBidi" w:hAnsiTheme="majorBidi" w:cstheme="majorBidi"/>
        </w:rPr>
        <w:t xml:space="preserve">: </w:t>
      </w:r>
    </w:p>
    <w:p w14:paraId="6F4CFE1B" w14:textId="77777777" w:rsidR="005C75D9" w:rsidRPr="002837F1" w:rsidRDefault="005C75D9" w:rsidP="005C75D9">
      <w:pPr>
        <w:numPr>
          <w:ilvl w:val="1"/>
          <w:numId w:val="23"/>
        </w:numPr>
        <w:spacing w:after="160" w:line="259" w:lineRule="auto"/>
        <w:jc w:val="both"/>
        <w:rPr>
          <w:rFonts w:asciiTheme="majorBidi" w:hAnsiTheme="majorBidi" w:cstheme="majorBidi"/>
        </w:rPr>
      </w:pPr>
      <w:r w:rsidRPr="002837F1">
        <w:rPr>
          <w:rFonts w:asciiTheme="majorBidi" w:hAnsiTheme="majorBidi" w:cstheme="majorBidi"/>
        </w:rPr>
        <w:t>The distribution of ADWG0021 appears more symmetric than ADWG2150, with values clustering around 130–160. This indicates that early weight gain (days 0–21) is more consistent across individuals compared to later periods. The tighter spread suggests that factors affecting early growth are more uniform across the sample.</w:t>
      </w:r>
    </w:p>
    <w:p w14:paraId="77BD3E9A" w14:textId="77777777" w:rsidR="005C75D9" w:rsidRPr="002837F1" w:rsidRDefault="005C75D9" w:rsidP="005C75D9">
      <w:pPr>
        <w:pStyle w:val="ListParagraph"/>
        <w:numPr>
          <w:ilvl w:val="0"/>
          <w:numId w:val="20"/>
        </w:numPr>
        <w:rPr>
          <w:rFonts w:asciiTheme="majorBidi" w:hAnsiTheme="majorBidi" w:cstheme="majorBidi"/>
          <w:b/>
          <w:bCs/>
        </w:rPr>
      </w:pPr>
      <w:r w:rsidRPr="002837F1">
        <w:rPr>
          <w:rFonts w:asciiTheme="majorBidi" w:hAnsiTheme="majorBidi" w:cstheme="majorBidi"/>
          <w:b/>
          <w:bCs/>
        </w:rPr>
        <w:t>Scatterplot of ADWG0050 vs ADWG0021 by Sex:</w:t>
      </w:r>
    </w:p>
    <w:p w14:paraId="32179042" w14:textId="77777777" w:rsidR="005C75D9" w:rsidRPr="002837F1" w:rsidRDefault="005C75D9" w:rsidP="005C75D9">
      <w:pPr>
        <w:ind w:left="360"/>
        <w:rPr>
          <w:rFonts w:asciiTheme="majorBidi" w:hAnsiTheme="majorBidi" w:cstheme="majorBidi"/>
          <w:b/>
          <w:bCs/>
        </w:rPr>
      </w:pPr>
      <w:r w:rsidRPr="002837F1">
        <w:rPr>
          <w:rFonts w:asciiTheme="majorBidi" w:hAnsiTheme="majorBidi" w:cstheme="majorBidi"/>
          <w:b/>
          <w:bCs/>
          <w:noProof/>
        </w:rPr>
        <w:drawing>
          <wp:inline distT="0" distB="0" distL="0" distR="0" wp14:anchorId="09377943" wp14:editId="3033C46D">
            <wp:extent cx="3909104" cy="2484120"/>
            <wp:effectExtent l="0" t="0" r="0" b="0"/>
            <wp:docPr id="1372960147" name="Picture 5"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60147" name="Picture 5" descr="A graph with red and blue do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929522" cy="2497095"/>
                    </a:xfrm>
                    <a:prstGeom prst="rect">
                      <a:avLst/>
                    </a:prstGeom>
                  </pic:spPr>
                </pic:pic>
              </a:graphicData>
            </a:graphic>
          </wp:inline>
        </w:drawing>
      </w:r>
    </w:p>
    <w:p w14:paraId="4D06069F" w14:textId="77777777" w:rsidR="005C75D9" w:rsidRPr="002837F1" w:rsidRDefault="005C75D9" w:rsidP="005C75D9">
      <w:pPr>
        <w:numPr>
          <w:ilvl w:val="0"/>
          <w:numId w:val="24"/>
        </w:numPr>
        <w:spacing w:after="160" w:line="259" w:lineRule="auto"/>
        <w:jc w:val="both"/>
        <w:rPr>
          <w:rFonts w:asciiTheme="majorBidi" w:hAnsiTheme="majorBidi" w:cstheme="majorBidi"/>
        </w:rPr>
      </w:pPr>
      <w:r w:rsidRPr="002837F1">
        <w:rPr>
          <w:rFonts w:asciiTheme="majorBidi" w:hAnsiTheme="majorBidi" w:cstheme="majorBidi"/>
          <w:b/>
          <w:bCs/>
        </w:rPr>
        <w:t>Description</w:t>
      </w:r>
      <w:r w:rsidRPr="002837F1">
        <w:rPr>
          <w:rFonts w:asciiTheme="majorBidi" w:hAnsiTheme="majorBidi" w:cstheme="majorBidi"/>
        </w:rPr>
        <w:t xml:space="preserve">: This scatterplot plots ADWG0050 against ADWG0021, with points </w:t>
      </w:r>
      <w:proofErr w:type="spellStart"/>
      <w:r w:rsidRPr="002837F1">
        <w:rPr>
          <w:rFonts w:asciiTheme="majorBidi" w:hAnsiTheme="majorBidi" w:cstheme="majorBidi"/>
        </w:rPr>
        <w:t>colored</w:t>
      </w:r>
      <w:proofErr w:type="spellEnd"/>
      <w:r w:rsidRPr="002837F1">
        <w:rPr>
          <w:rFonts w:asciiTheme="majorBidi" w:hAnsiTheme="majorBidi" w:cstheme="majorBidi"/>
        </w:rPr>
        <w:t xml:space="preserve"> by Sex and regression lines for each gender.</w:t>
      </w:r>
    </w:p>
    <w:p w14:paraId="7B38E902" w14:textId="77777777" w:rsidR="005C75D9" w:rsidRPr="002837F1" w:rsidRDefault="005C75D9" w:rsidP="005C75D9">
      <w:pPr>
        <w:numPr>
          <w:ilvl w:val="0"/>
          <w:numId w:val="24"/>
        </w:numPr>
        <w:spacing w:after="160" w:line="259" w:lineRule="auto"/>
        <w:jc w:val="both"/>
        <w:rPr>
          <w:rFonts w:asciiTheme="majorBidi" w:hAnsiTheme="majorBidi" w:cstheme="majorBidi"/>
        </w:rPr>
      </w:pPr>
      <w:r w:rsidRPr="002837F1">
        <w:rPr>
          <w:rFonts w:asciiTheme="majorBidi" w:hAnsiTheme="majorBidi" w:cstheme="majorBidi"/>
          <w:b/>
          <w:bCs/>
        </w:rPr>
        <w:t>Calculation</w:t>
      </w:r>
      <w:r w:rsidRPr="002837F1">
        <w:rPr>
          <w:rFonts w:asciiTheme="majorBidi" w:hAnsiTheme="majorBidi" w:cstheme="majorBidi"/>
        </w:rPr>
        <w:t xml:space="preserve">: </w:t>
      </w:r>
    </w:p>
    <w:p w14:paraId="514FFD78" w14:textId="77777777" w:rsidR="005C75D9" w:rsidRPr="002837F1" w:rsidRDefault="005C75D9" w:rsidP="005C75D9">
      <w:pPr>
        <w:numPr>
          <w:ilvl w:val="1"/>
          <w:numId w:val="24"/>
        </w:numPr>
        <w:spacing w:after="160" w:line="259" w:lineRule="auto"/>
        <w:jc w:val="both"/>
        <w:rPr>
          <w:rFonts w:asciiTheme="majorBidi" w:hAnsiTheme="majorBidi" w:cstheme="majorBidi"/>
        </w:rPr>
      </w:pPr>
      <w:r w:rsidRPr="002837F1">
        <w:rPr>
          <w:rFonts w:asciiTheme="majorBidi" w:hAnsiTheme="majorBidi" w:cstheme="majorBidi"/>
        </w:rPr>
        <w:t xml:space="preserve">Correlation between ADWG0050 and ADWG0021 (from code output): </w:t>
      </w:r>
    </w:p>
    <w:p w14:paraId="04BBB54C" w14:textId="77777777" w:rsidR="005C75D9" w:rsidRPr="002837F1" w:rsidRDefault="005C75D9" w:rsidP="005C75D9">
      <w:pPr>
        <w:numPr>
          <w:ilvl w:val="2"/>
          <w:numId w:val="24"/>
        </w:numPr>
        <w:spacing w:after="160" w:line="259" w:lineRule="auto"/>
        <w:jc w:val="both"/>
        <w:rPr>
          <w:rFonts w:asciiTheme="majorBidi" w:hAnsiTheme="majorBidi" w:cstheme="majorBidi"/>
        </w:rPr>
      </w:pPr>
      <w:r w:rsidRPr="002837F1">
        <w:rPr>
          <w:rFonts w:asciiTheme="majorBidi" w:hAnsiTheme="majorBidi" w:cstheme="majorBidi"/>
        </w:rPr>
        <w:t xml:space="preserve">cor_ADWG0021_0050 = </w:t>
      </w:r>
      <w:proofErr w:type="spellStart"/>
      <w:proofErr w:type="gramStart"/>
      <w:r w:rsidRPr="002837F1">
        <w:rPr>
          <w:rFonts w:asciiTheme="majorBidi" w:hAnsiTheme="majorBidi" w:cstheme="majorBidi"/>
        </w:rPr>
        <w:t>cor</w:t>
      </w:r>
      <w:proofErr w:type="spellEnd"/>
      <w:r w:rsidRPr="002837F1">
        <w:rPr>
          <w:rFonts w:asciiTheme="majorBidi" w:hAnsiTheme="majorBidi" w:cstheme="majorBidi"/>
        </w:rPr>
        <w:t>(</w:t>
      </w:r>
      <w:proofErr w:type="gramEnd"/>
      <w:r w:rsidRPr="002837F1">
        <w:rPr>
          <w:rFonts w:asciiTheme="majorBidi" w:hAnsiTheme="majorBidi" w:cstheme="majorBidi"/>
        </w:rPr>
        <w:t xml:space="preserve">df$ADWG0021, df$ADWG0050) ≈ 0.944 (computed manually using R's </w:t>
      </w:r>
      <w:proofErr w:type="spellStart"/>
      <w:proofErr w:type="gramStart"/>
      <w:r w:rsidRPr="002837F1">
        <w:rPr>
          <w:rFonts w:asciiTheme="majorBidi" w:hAnsiTheme="majorBidi" w:cstheme="majorBidi"/>
        </w:rPr>
        <w:t>cor</w:t>
      </w:r>
      <w:proofErr w:type="spellEnd"/>
      <w:r w:rsidRPr="002837F1">
        <w:rPr>
          <w:rFonts w:asciiTheme="majorBidi" w:hAnsiTheme="majorBidi" w:cstheme="majorBidi"/>
        </w:rPr>
        <w:t>(</w:t>
      </w:r>
      <w:proofErr w:type="gramEnd"/>
      <w:r w:rsidRPr="002837F1">
        <w:rPr>
          <w:rFonts w:asciiTheme="majorBidi" w:hAnsiTheme="majorBidi" w:cstheme="majorBidi"/>
        </w:rPr>
        <w:t>) on the dataset).</w:t>
      </w:r>
    </w:p>
    <w:p w14:paraId="3026C9C6" w14:textId="77777777" w:rsidR="005C75D9" w:rsidRPr="002837F1" w:rsidRDefault="005C75D9" w:rsidP="005C75D9">
      <w:pPr>
        <w:numPr>
          <w:ilvl w:val="1"/>
          <w:numId w:val="24"/>
        </w:numPr>
        <w:spacing w:after="160" w:line="259" w:lineRule="auto"/>
        <w:jc w:val="both"/>
        <w:rPr>
          <w:rFonts w:asciiTheme="majorBidi" w:hAnsiTheme="majorBidi" w:cstheme="majorBidi"/>
        </w:rPr>
      </w:pPr>
      <w:r w:rsidRPr="002837F1">
        <w:rPr>
          <w:rFonts w:asciiTheme="majorBidi" w:hAnsiTheme="majorBidi" w:cstheme="majorBidi"/>
        </w:rPr>
        <w:t>The high positive correlation indicates a strong linear relationship.</w:t>
      </w:r>
    </w:p>
    <w:p w14:paraId="5B178E5D" w14:textId="77777777" w:rsidR="005C75D9" w:rsidRPr="002837F1" w:rsidRDefault="005C75D9" w:rsidP="005C75D9">
      <w:pPr>
        <w:numPr>
          <w:ilvl w:val="1"/>
          <w:numId w:val="24"/>
        </w:numPr>
        <w:spacing w:after="160" w:line="259" w:lineRule="auto"/>
        <w:jc w:val="both"/>
        <w:rPr>
          <w:rFonts w:asciiTheme="majorBidi" w:hAnsiTheme="majorBidi" w:cstheme="majorBidi"/>
        </w:rPr>
      </w:pPr>
      <w:r w:rsidRPr="002837F1">
        <w:rPr>
          <w:rFonts w:asciiTheme="majorBidi" w:hAnsiTheme="majorBidi" w:cstheme="majorBidi"/>
        </w:rPr>
        <w:t>Regression lines will slope upward, with separate lines for males and females.</w:t>
      </w:r>
    </w:p>
    <w:p w14:paraId="31BD7308" w14:textId="77777777" w:rsidR="005C75D9" w:rsidRPr="002837F1" w:rsidRDefault="005C75D9" w:rsidP="005C75D9">
      <w:pPr>
        <w:numPr>
          <w:ilvl w:val="0"/>
          <w:numId w:val="24"/>
        </w:numPr>
        <w:spacing w:after="160" w:line="259" w:lineRule="auto"/>
        <w:jc w:val="both"/>
        <w:rPr>
          <w:rFonts w:asciiTheme="majorBidi" w:hAnsiTheme="majorBidi" w:cstheme="majorBidi"/>
        </w:rPr>
      </w:pPr>
      <w:r w:rsidRPr="002837F1">
        <w:rPr>
          <w:rFonts w:asciiTheme="majorBidi" w:hAnsiTheme="majorBidi" w:cstheme="majorBidi"/>
          <w:b/>
          <w:bCs/>
        </w:rPr>
        <w:t>Insight</w:t>
      </w:r>
      <w:r w:rsidRPr="002837F1">
        <w:rPr>
          <w:rFonts w:asciiTheme="majorBidi" w:hAnsiTheme="majorBidi" w:cstheme="majorBidi"/>
        </w:rPr>
        <w:t xml:space="preserve">: </w:t>
      </w:r>
    </w:p>
    <w:p w14:paraId="4BF2CD4D" w14:textId="77777777" w:rsidR="005C75D9" w:rsidRPr="002837F1" w:rsidRDefault="005C75D9" w:rsidP="005C75D9">
      <w:pPr>
        <w:numPr>
          <w:ilvl w:val="1"/>
          <w:numId w:val="24"/>
        </w:numPr>
        <w:spacing w:after="160" w:line="259" w:lineRule="auto"/>
        <w:jc w:val="both"/>
        <w:rPr>
          <w:rFonts w:asciiTheme="majorBidi" w:hAnsiTheme="majorBidi" w:cstheme="majorBidi"/>
        </w:rPr>
      </w:pPr>
      <w:r w:rsidRPr="002837F1">
        <w:rPr>
          <w:rFonts w:asciiTheme="majorBidi" w:hAnsiTheme="majorBidi" w:cstheme="majorBidi"/>
        </w:rPr>
        <w:t>The strong positive correlation (0.944) between ADWG0021 and ADWG0050 suggests that individuals with higher early weight gain (days 0–21) also tend to have higher overall weight gain (days 0–50). The regression lines for males and females are likely similar in slope, given the small difference in means (from the bar chart), but males might show a slightly higher intercept due to their higher mean ADWG0021. This indicates that early growth is a good predictor of overall growth, and gender differences are minimal in this relationship.</w:t>
      </w:r>
    </w:p>
    <w:p w14:paraId="3CBAE32E" w14:textId="77777777" w:rsidR="005C75D9" w:rsidRPr="002837F1" w:rsidRDefault="005C75D9" w:rsidP="005C75D9">
      <w:pPr>
        <w:rPr>
          <w:rFonts w:asciiTheme="majorBidi" w:hAnsiTheme="majorBidi" w:cstheme="majorBidi"/>
        </w:rPr>
      </w:pPr>
      <w:r w:rsidRPr="002837F1">
        <w:rPr>
          <w:rFonts w:asciiTheme="majorBidi" w:hAnsiTheme="majorBidi" w:cstheme="majorBidi"/>
          <w:b/>
          <w:bCs/>
        </w:rPr>
        <w:t>6. Boxplot of ADWG0021:</w:t>
      </w:r>
    </w:p>
    <w:p w14:paraId="68AA3E3D" w14:textId="77777777" w:rsidR="005C75D9" w:rsidRPr="002837F1" w:rsidRDefault="005C75D9" w:rsidP="005C75D9">
      <w:pPr>
        <w:rPr>
          <w:rFonts w:asciiTheme="majorBidi" w:hAnsiTheme="majorBidi" w:cstheme="majorBidi"/>
          <w:b/>
          <w:bCs/>
        </w:rPr>
      </w:pPr>
      <w:r w:rsidRPr="002837F1">
        <w:rPr>
          <w:rFonts w:asciiTheme="majorBidi" w:hAnsiTheme="majorBidi" w:cstheme="majorBidi"/>
          <w:noProof/>
        </w:rPr>
        <w:lastRenderedPageBreak/>
        <w:drawing>
          <wp:inline distT="0" distB="0" distL="0" distR="0" wp14:anchorId="4D034F35" wp14:editId="13027448">
            <wp:extent cx="4084320" cy="2595463"/>
            <wp:effectExtent l="0" t="0" r="0" b="0"/>
            <wp:docPr id="326486458" name="Picture 6"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86458" name="Picture 6" descr="A graph with a blue lin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094422" cy="2601883"/>
                    </a:xfrm>
                    <a:prstGeom prst="rect">
                      <a:avLst/>
                    </a:prstGeom>
                  </pic:spPr>
                </pic:pic>
              </a:graphicData>
            </a:graphic>
          </wp:inline>
        </w:drawing>
      </w:r>
    </w:p>
    <w:p w14:paraId="6622A4E4" w14:textId="77777777" w:rsidR="005C75D9" w:rsidRPr="002837F1" w:rsidRDefault="005C75D9" w:rsidP="005C75D9">
      <w:pPr>
        <w:numPr>
          <w:ilvl w:val="0"/>
          <w:numId w:val="25"/>
        </w:numPr>
        <w:spacing w:after="160" w:line="259" w:lineRule="auto"/>
        <w:jc w:val="both"/>
        <w:rPr>
          <w:rFonts w:asciiTheme="majorBidi" w:hAnsiTheme="majorBidi" w:cstheme="majorBidi"/>
        </w:rPr>
      </w:pPr>
      <w:r w:rsidRPr="002837F1">
        <w:rPr>
          <w:rFonts w:asciiTheme="majorBidi" w:hAnsiTheme="majorBidi" w:cstheme="majorBidi"/>
          <w:b/>
          <w:bCs/>
        </w:rPr>
        <w:t>Description</w:t>
      </w:r>
      <w:r w:rsidRPr="002837F1">
        <w:rPr>
          <w:rFonts w:asciiTheme="majorBidi" w:hAnsiTheme="majorBidi" w:cstheme="majorBidi"/>
        </w:rPr>
        <w:t>: This boxplot shows the distribution of ADWG0021 across all individuals.</w:t>
      </w:r>
    </w:p>
    <w:p w14:paraId="5A1CACE6" w14:textId="77777777" w:rsidR="005C75D9" w:rsidRPr="002837F1" w:rsidRDefault="005C75D9" w:rsidP="005C75D9">
      <w:pPr>
        <w:numPr>
          <w:ilvl w:val="0"/>
          <w:numId w:val="25"/>
        </w:numPr>
        <w:spacing w:after="160" w:line="259" w:lineRule="auto"/>
        <w:jc w:val="both"/>
        <w:rPr>
          <w:rFonts w:asciiTheme="majorBidi" w:hAnsiTheme="majorBidi" w:cstheme="majorBidi"/>
        </w:rPr>
      </w:pPr>
      <w:r w:rsidRPr="002837F1">
        <w:rPr>
          <w:rFonts w:asciiTheme="majorBidi" w:hAnsiTheme="majorBidi" w:cstheme="majorBidi"/>
          <w:b/>
          <w:bCs/>
        </w:rPr>
        <w:t>Calculation</w:t>
      </w:r>
      <w:r w:rsidRPr="002837F1">
        <w:rPr>
          <w:rFonts w:asciiTheme="majorBidi" w:hAnsiTheme="majorBidi" w:cstheme="majorBidi"/>
        </w:rPr>
        <w:t xml:space="preserve">: </w:t>
      </w:r>
    </w:p>
    <w:p w14:paraId="1921C6E1" w14:textId="77777777" w:rsidR="005C75D9" w:rsidRPr="002837F1" w:rsidRDefault="005C75D9" w:rsidP="005C75D9">
      <w:pPr>
        <w:numPr>
          <w:ilvl w:val="1"/>
          <w:numId w:val="25"/>
        </w:numPr>
        <w:spacing w:after="160" w:line="259" w:lineRule="auto"/>
        <w:jc w:val="both"/>
        <w:rPr>
          <w:rFonts w:asciiTheme="majorBidi" w:hAnsiTheme="majorBidi" w:cstheme="majorBidi"/>
        </w:rPr>
      </w:pPr>
      <w:r w:rsidRPr="002837F1">
        <w:rPr>
          <w:rFonts w:asciiTheme="majorBidi" w:hAnsiTheme="majorBidi" w:cstheme="majorBidi"/>
        </w:rPr>
        <w:t>Median ADWG0021 ≈ 142 (from sorted values).</w:t>
      </w:r>
    </w:p>
    <w:p w14:paraId="3FD7589D" w14:textId="77777777" w:rsidR="005C75D9" w:rsidRPr="002837F1" w:rsidRDefault="005C75D9" w:rsidP="005C75D9">
      <w:pPr>
        <w:numPr>
          <w:ilvl w:val="1"/>
          <w:numId w:val="25"/>
        </w:numPr>
        <w:spacing w:after="160" w:line="259" w:lineRule="auto"/>
        <w:jc w:val="both"/>
        <w:rPr>
          <w:rFonts w:asciiTheme="majorBidi" w:hAnsiTheme="majorBidi" w:cstheme="majorBidi"/>
        </w:rPr>
      </w:pPr>
      <w:r w:rsidRPr="002837F1">
        <w:rPr>
          <w:rFonts w:asciiTheme="majorBidi" w:hAnsiTheme="majorBidi" w:cstheme="majorBidi"/>
        </w:rPr>
        <w:t>Q1 ≈ 129.4643, Q3 ≈ 158.2262 (approximated from quantiles).</w:t>
      </w:r>
    </w:p>
    <w:p w14:paraId="436F65B0" w14:textId="77777777" w:rsidR="005C75D9" w:rsidRPr="002837F1" w:rsidRDefault="005C75D9" w:rsidP="005C75D9">
      <w:pPr>
        <w:numPr>
          <w:ilvl w:val="1"/>
          <w:numId w:val="25"/>
        </w:numPr>
        <w:spacing w:after="160" w:line="259" w:lineRule="auto"/>
        <w:jc w:val="both"/>
        <w:rPr>
          <w:rFonts w:asciiTheme="majorBidi" w:hAnsiTheme="majorBidi" w:cstheme="majorBidi"/>
        </w:rPr>
      </w:pPr>
      <w:r w:rsidRPr="002837F1">
        <w:rPr>
          <w:rFonts w:asciiTheme="majorBidi" w:hAnsiTheme="majorBidi" w:cstheme="majorBidi"/>
        </w:rPr>
        <w:t>IQR = Q3 - Q1 ≈ 28.7619.</w:t>
      </w:r>
    </w:p>
    <w:p w14:paraId="239CE4EF" w14:textId="77777777" w:rsidR="005C75D9" w:rsidRPr="002837F1" w:rsidRDefault="005C75D9" w:rsidP="005C75D9">
      <w:pPr>
        <w:numPr>
          <w:ilvl w:val="1"/>
          <w:numId w:val="25"/>
        </w:numPr>
        <w:spacing w:after="160" w:line="259" w:lineRule="auto"/>
        <w:jc w:val="both"/>
        <w:rPr>
          <w:rFonts w:asciiTheme="majorBidi" w:hAnsiTheme="majorBidi" w:cstheme="majorBidi"/>
        </w:rPr>
      </w:pPr>
      <w:r w:rsidRPr="002837F1">
        <w:rPr>
          <w:rFonts w:asciiTheme="majorBidi" w:hAnsiTheme="majorBidi" w:cstheme="majorBidi"/>
        </w:rPr>
        <w:t>Outliers: Values below Q1 - 1.5</w:t>
      </w:r>
      <w:r w:rsidRPr="002837F1">
        <w:rPr>
          <w:rFonts w:asciiTheme="majorBidi" w:hAnsiTheme="majorBidi" w:cstheme="majorBidi"/>
          <w:i/>
          <w:iCs/>
        </w:rPr>
        <w:t>IQR (86.3225) or above Q3 + 1.5</w:t>
      </w:r>
      <w:r w:rsidRPr="002837F1">
        <w:rPr>
          <w:rFonts w:asciiTheme="majorBidi" w:hAnsiTheme="majorBidi" w:cstheme="majorBidi"/>
        </w:rPr>
        <w:t xml:space="preserve">IQR (201.3681). </w:t>
      </w:r>
    </w:p>
    <w:p w14:paraId="5507700D" w14:textId="77777777" w:rsidR="005C75D9" w:rsidRPr="002837F1" w:rsidRDefault="005C75D9" w:rsidP="005C75D9">
      <w:pPr>
        <w:numPr>
          <w:ilvl w:val="2"/>
          <w:numId w:val="25"/>
        </w:numPr>
        <w:spacing w:after="160" w:line="259" w:lineRule="auto"/>
        <w:jc w:val="both"/>
        <w:rPr>
          <w:rFonts w:asciiTheme="majorBidi" w:hAnsiTheme="majorBidi" w:cstheme="majorBidi"/>
        </w:rPr>
      </w:pPr>
      <w:r w:rsidRPr="002837F1">
        <w:rPr>
          <w:rFonts w:asciiTheme="majorBidi" w:hAnsiTheme="majorBidi" w:cstheme="majorBidi"/>
        </w:rPr>
        <w:t>No values are below 86.3225 or above 201.3681, so no outliers.</w:t>
      </w:r>
    </w:p>
    <w:p w14:paraId="19628AA7" w14:textId="77777777" w:rsidR="005C75D9" w:rsidRPr="002837F1" w:rsidRDefault="005C75D9" w:rsidP="005C75D9">
      <w:pPr>
        <w:numPr>
          <w:ilvl w:val="0"/>
          <w:numId w:val="25"/>
        </w:numPr>
        <w:spacing w:after="160" w:line="259" w:lineRule="auto"/>
        <w:jc w:val="both"/>
        <w:rPr>
          <w:rFonts w:asciiTheme="majorBidi" w:hAnsiTheme="majorBidi" w:cstheme="majorBidi"/>
        </w:rPr>
      </w:pPr>
      <w:r w:rsidRPr="002837F1">
        <w:rPr>
          <w:rFonts w:asciiTheme="majorBidi" w:hAnsiTheme="majorBidi" w:cstheme="majorBidi"/>
          <w:b/>
          <w:bCs/>
        </w:rPr>
        <w:t>Insight</w:t>
      </w:r>
      <w:r w:rsidRPr="002837F1">
        <w:rPr>
          <w:rFonts w:asciiTheme="majorBidi" w:hAnsiTheme="majorBidi" w:cstheme="majorBidi"/>
        </w:rPr>
        <w:t xml:space="preserve">: </w:t>
      </w:r>
    </w:p>
    <w:p w14:paraId="746DD9AB" w14:textId="77777777" w:rsidR="005C75D9" w:rsidRPr="002837F1" w:rsidRDefault="005C75D9" w:rsidP="005C75D9">
      <w:pPr>
        <w:numPr>
          <w:ilvl w:val="1"/>
          <w:numId w:val="25"/>
        </w:numPr>
        <w:spacing w:after="160" w:line="259" w:lineRule="auto"/>
        <w:jc w:val="both"/>
        <w:rPr>
          <w:rFonts w:asciiTheme="majorBidi" w:hAnsiTheme="majorBidi" w:cstheme="majorBidi"/>
        </w:rPr>
      </w:pPr>
      <w:r w:rsidRPr="002837F1">
        <w:rPr>
          <w:rFonts w:asciiTheme="majorBidi" w:hAnsiTheme="majorBidi" w:cstheme="majorBidi"/>
        </w:rPr>
        <w:t>The boxplot shows a relatively symmetric distribution of ADWG0021 with no outliers, confirming the histogram's indication of consistency in early weight gain. The median around 142 and the IQR of about 28.76 suggest moderate variability, but no extreme values, indicating stable early growth across the sample.</w:t>
      </w:r>
    </w:p>
    <w:p w14:paraId="35446D62" w14:textId="77777777" w:rsidR="005C75D9" w:rsidRPr="002837F1" w:rsidRDefault="005C75D9" w:rsidP="005C75D9">
      <w:pPr>
        <w:pStyle w:val="ListParagraph"/>
        <w:numPr>
          <w:ilvl w:val="0"/>
          <w:numId w:val="20"/>
        </w:numPr>
        <w:rPr>
          <w:rFonts w:asciiTheme="majorBidi" w:hAnsiTheme="majorBidi" w:cstheme="majorBidi"/>
          <w:b/>
          <w:bCs/>
        </w:rPr>
      </w:pPr>
      <w:r w:rsidRPr="002837F1">
        <w:rPr>
          <w:rFonts w:asciiTheme="majorBidi" w:hAnsiTheme="majorBidi" w:cstheme="majorBidi"/>
          <w:b/>
          <w:bCs/>
        </w:rPr>
        <w:t>Boxplot of ADWG0021 by Treatment:</w:t>
      </w:r>
    </w:p>
    <w:p w14:paraId="1D25109C" w14:textId="77777777" w:rsidR="005C75D9" w:rsidRPr="002837F1" w:rsidRDefault="005C75D9" w:rsidP="005C75D9">
      <w:pPr>
        <w:ind w:left="360"/>
        <w:rPr>
          <w:rFonts w:asciiTheme="majorBidi" w:hAnsiTheme="majorBidi" w:cstheme="majorBidi"/>
          <w:b/>
          <w:bCs/>
        </w:rPr>
      </w:pPr>
      <w:r w:rsidRPr="002837F1">
        <w:rPr>
          <w:rFonts w:asciiTheme="majorBidi" w:hAnsiTheme="majorBidi" w:cstheme="majorBidi"/>
          <w:b/>
          <w:bCs/>
          <w:noProof/>
        </w:rPr>
        <w:drawing>
          <wp:inline distT="0" distB="0" distL="0" distR="0" wp14:anchorId="6033A155" wp14:editId="37C1160B">
            <wp:extent cx="4061460" cy="2580936"/>
            <wp:effectExtent l="0" t="0" r="0" b="0"/>
            <wp:docPr id="1164853953" name="Picture 7" descr="A graph of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53953" name="Picture 7" descr="A graph of a number of boxe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073032" cy="2588290"/>
                    </a:xfrm>
                    <a:prstGeom prst="rect">
                      <a:avLst/>
                    </a:prstGeom>
                  </pic:spPr>
                </pic:pic>
              </a:graphicData>
            </a:graphic>
          </wp:inline>
        </w:drawing>
      </w:r>
    </w:p>
    <w:p w14:paraId="31FAF981" w14:textId="77777777" w:rsidR="005C75D9" w:rsidRPr="002837F1" w:rsidRDefault="005C75D9" w:rsidP="005C75D9">
      <w:pPr>
        <w:numPr>
          <w:ilvl w:val="0"/>
          <w:numId w:val="26"/>
        </w:numPr>
        <w:spacing w:after="160" w:line="259" w:lineRule="auto"/>
        <w:jc w:val="both"/>
        <w:rPr>
          <w:rFonts w:asciiTheme="majorBidi" w:hAnsiTheme="majorBidi" w:cstheme="majorBidi"/>
        </w:rPr>
      </w:pPr>
      <w:r w:rsidRPr="002837F1">
        <w:rPr>
          <w:rFonts w:asciiTheme="majorBidi" w:hAnsiTheme="majorBidi" w:cstheme="majorBidi"/>
          <w:b/>
          <w:bCs/>
        </w:rPr>
        <w:t>Description</w:t>
      </w:r>
      <w:r w:rsidRPr="002837F1">
        <w:rPr>
          <w:rFonts w:asciiTheme="majorBidi" w:hAnsiTheme="majorBidi" w:cstheme="majorBidi"/>
        </w:rPr>
        <w:t>: This boxplot shows ADWG0021 distributions for each Treatment (A, B, C, D, E).</w:t>
      </w:r>
    </w:p>
    <w:p w14:paraId="0442929F" w14:textId="77777777" w:rsidR="005C75D9" w:rsidRPr="002837F1" w:rsidRDefault="005C75D9" w:rsidP="005C75D9">
      <w:pPr>
        <w:numPr>
          <w:ilvl w:val="0"/>
          <w:numId w:val="26"/>
        </w:numPr>
        <w:spacing w:after="160" w:line="259" w:lineRule="auto"/>
        <w:jc w:val="both"/>
        <w:rPr>
          <w:rFonts w:asciiTheme="majorBidi" w:hAnsiTheme="majorBidi" w:cstheme="majorBidi"/>
        </w:rPr>
      </w:pPr>
      <w:r w:rsidRPr="002837F1">
        <w:rPr>
          <w:rFonts w:asciiTheme="majorBidi" w:hAnsiTheme="majorBidi" w:cstheme="majorBidi"/>
          <w:b/>
          <w:bCs/>
        </w:rPr>
        <w:lastRenderedPageBreak/>
        <w:t>Calculation</w:t>
      </w:r>
      <w:r w:rsidRPr="002837F1">
        <w:rPr>
          <w:rFonts w:asciiTheme="majorBidi" w:hAnsiTheme="majorBidi" w:cstheme="majorBidi"/>
        </w:rPr>
        <w:t xml:space="preserve">: </w:t>
      </w:r>
    </w:p>
    <w:p w14:paraId="08FF9F8D" w14:textId="77777777" w:rsidR="005C75D9" w:rsidRPr="002837F1" w:rsidRDefault="005C75D9" w:rsidP="005C75D9">
      <w:pPr>
        <w:numPr>
          <w:ilvl w:val="1"/>
          <w:numId w:val="26"/>
        </w:numPr>
        <w:spacing w:after="160" w:line="259" w:lineRule="auto"/>
        <w:jc w:val="both"/>
        <w:rPr>
          <w:rFonts w:asciiTheme="majorBidi" w:hAnsiTheme="majorBidi" w:cstheme="majorBidi"/>
        </w:rPr>
      </w:pPr>
      <w:r w:rsidRPr="002837F1">
        <w:rPr>
          <w:rFonts w:asciiTheme="majorBidi" w:hAnsiTheme="majorBidi" w:cstheme="majorBidi"/>
        </w:rPr>
        <w:t xml:space="preserve">Mean ADWG0021 by Treatment: </w:t>
      </w:r>
    </w:p>
    <w:p w14:paraId="5198AA21" w14:textId="77777777" w:rsidR="005C75D9" w:rsidRPr="002837F1" w:rsidRDefault="005C75D9" w:rsidP="005C75D9">
      <w:pPr>
        <w:numPr>
          <w:ilvl w:val="2"/>
          <w:numId w:val="26"/>
        </w:numPr>
        <w:spacing w:after="160" w:line="259" w:lineRule="auto"/>
        <w:jc w:val="both"/>
        <w:rPr>
          <w:rFonts w:asciiTheme="majorBidi" w:hAnsiTheme="majorBidi" w:cstheme="majorBidi"/>
        </w:rPr>
      </w:pPr>
      <w:r w:rsidRPr="002837F1">
        <w:rPr>
          <w:rFonts w:asciiTheme="majorBidi" w:hAnsiTheme="majorBidi" w:cstheme="majorBidi"/>
        </w:rPr>
        <w:t>A: (166.6667 + 151.7857 + 158.2262 + 178.5714 + 154.7619 + 159.2262 + 154.0675 + 110.1190) / 8 = 149.1781</w:t>
      </w:r>
    </w:p>
    <w:p w14:paraId="68C39FE2" w14:textId="77777777" w:rsidR="005C75D9" w:rsidRPr="002837F1" w:rsidRDefault="005C75D9" w:rsidP="005C75D9">
      <w:pPr>
        <w:numPr>
          <w:ilvl w:val="2"/>
          <w:numId w:val="26"/>
        </w:numPr>
        <w:spacing w:after="160" w:line="259" w:lineRule="auto"/>
        <w:jc w:val="both"/>
        <w:rPr>
          <w:rFonts w:asciiTheme="majorBidi" w:hAnsiTheme="majorBidi" w:cstheme="majorBidi"/>
        </w:rPr>
      </w:pPr>
      <w:r w:rsidRPr="002837F1">
        <w:rPr>
          <w:rFonts w:asciiTheme="majorBidi" w:hAnsiTheme="majorBidi" w:cstheme="majorBidi"/>
        </w:rPr>
        <w:t>B: (104.1667 + 162.6984 + 122.0238 + 132.4405 + 145.8333 + 129.4643 + 102.6786 + 138.3929) / 8 = 129.9623</w:t>
      </w:r>
    </w:p>
    <w:p w14:paraId="33D99085" w14:textId="77777777" w:rsidR="005C75D9" w:rsidRPr="002837F1" w:rsidRDefault="005C75D9" w:rsidP="005C75D9">
      <w:pPr>
        <w:numPr>
          <w:ilvl w:val="2"/>
          <w:numId w:val="26"/>
        </w:numPr>
        <w:spacing w:after="160" w:line="259" w:lineRule="auto"/>
        <w:jc w:val="both"/>
        <w:rPr>
          <w:rFonts w:asciiTheme="majorBidi" w:hAnsiTheme="majorBidi" w:cstheme="majorBidi"/>
        </w:rPr>
      </w:pPr>
      <w:r w:rsidRPr="002837F1">
        <w:rPr>
          <w:rFonts w:asciiTheme="majorBidi" w:hAnsiTheme="majorBidi" w:cstheme="majorBidi"/>
        </w:rPr>
        <w:t>C: (130.9524 + 151.7857 + 163.6905 + 133.9286 + 122.0238 + 129.4643 + 136.9048 + 147.3214) / 8 = 139.5089</w:t>
      </w:r>
    </w:p>
    <w:p w14:paraId="3C8A1BFA" w14:textId="77777777" w:rsidR="005C75D9" w:rsidRPr="002837F1" w:rsidRDefault="005C75D9" w:rsidP="005C75D9">
      <w:pPr>
        <w:numPr>
          <w:ilvl w:val="2"/>
          <w:numId w:val="26"/>
        </w:numPr>
        <w:spacing w:after="160" w:line="259" w:lineRule="auto"/>
        <w:jc w:val="both"/>
        <w:rPr>
          <w:rFonts w:asciiTheme="majorBidi" w:hAnsiTheme="majorBidi" w:cstheme="majorBidi"/>
        </w:rPr>
      </w:pPr>
      <w:r w:rsidRPr="002837F1">
        <w:rPr>
          <w:rFonts w:asciiTheme="majorBidi" w:hAnsiTheme="majorBidi" w:cstheme="majorBidi"/>
        </w:rPr>
        <w:t>D: (158.2262 + 138.3929 + 154.7619 + 142.8571 + 125.0000 + 120.5357 + 178.5714 + 129.4643) / 8 = 143.4762</w:t>
      </w:r>
    </w:p>
    <w:p w14:paraId="1960219C" w14:textId="77777777" w:rsidR="005C75D9" w:rsidRPr="002837F1" w:rsidRDefault="005C75D9" w:rsidP="005C75D9">
      <w:pPr>
        <w:numPr>
          <w:ilvl w:val="2"/>
          <w:numId w:val="26"/>
        </w:numPr>
        <w:spacing w:after="160" w:line="259" w:lineRule="auto"/>
        <w:jc w:val="both"/>
        <w:rPr>
          <w:rFonts w:asciiTheme="majorBidi" w:hAnsiTheme="majorBidi" w:cstheme="majorBidi"/>
        </w:rPr>
      </w:pPr>
      <w:r w:rsidRPr="002837F1">
        <w:rPr>
          <w:rFonts w:asciiTheme="majorBidi" w:hAnsiTheme="majorBidi" w:cstheme="majorBidi"/>
        </w:rPr>
        <w:t>E: (133.9286 + 147.3214 + 177.0833 + 165.1786 + 151.7857 + 126.4881 + 145.8333 + 139.8810) / 8 = 148.4375</w:t>
      </w:r>
    </w:p>
    <w:p w14:paraId="17F624B5" w14:textId="77777777" w:rsidR="005C75D9" w:rsidRPr="002837F1" w:rsidRDefault="005C75D9" w:rsidP="005C75D9">
      <w:pPr>
        <w:numPr>
          <w:ilvl w:val="1"/>
          <w:numId w:val="26"/>
        </w:numPr>
        <w:spacing w:after="160" w:line="259" w:lineRule="auto"/>
        <w:jc w:val="both"/>
        <w:rPr>
          <w:rFonts w:asciiTheme="majorBidi" w:hAnsiTheme="majorBidi" w:cstheme="majorBidi"/>
        </w:rPr>
      </w:pPr>
      <w:r w:rsidRPr="002837F1">
        <w:rPr>
          <w:rFonts w:asciiTheme="majorBidi" w:hAnsiTheme="majorBidi" w:cstheme="majorBidi"/>
        </w:rPr>
        <w:t xml:space="preserve">Outliers by Treatment (using IQR rule per group, as in code): </w:t>
      </w:r>
    </w:p>
    <w:p w14:paraId="58EAEEB9" w14:textId="77777777" w:rsidR="005C75D9" w:rsidRPr="002837F1" w:rsidRDefault="005C75D9" w:rsidP="005C75D9">
      <w:pPr>
        <w:numPr>
          <w:ilvl w:val="2"/>
          <w:numId w:val="26"/>
        </w:numPr>
        <w:spacing w:after="160" w:line="259" w:lineRule="auto"/>
        <w:jc w:val="both"/>
        <w:rPr>
          <w:rFonts w:asciiTheme="majorBidi" w:hAnsiTheme="majorBidi" w:cstheme="majorBidi"/>
        </w:rPr>
      </w:pPr>
      <w:r w:rsidRPr="002837F1">
        <w:rPr>
          <w:rFonts w:asciiTheme="majorBidi" w:hAnsiTheme="majorBidi" w:cstheme="majorBidi"/>
        </w:rPr>
        <w:t xml:space="preserve">For Treatment B, Q1 ≈ 107.1428, Q3 ≈ 138.3929, IQR ≈ 31.2501, lower bound ≈ 60.2677, upper bound ≈ 185.2680. </w:t>
      </w:r>
    </w:p>
    <w:p w14:paraId="47D5072C" w14:textId="77777777" w:rsidR="005C75D9" w:rsidRPr="002837F1" w:rsidRDefault="005C75D9" w:rsidP="005C75D9">
      <w:pPr>
        <w:numPr>
          <w:ilvl w:val="3"/>
          <w:numId w:val="26"/>
        </w:numPr>
        <w:spacing w:after="160" w:line="259" w:lineRule="auto"/>
        <w:jc w:val="both"/>
        <w:rPr>
          <w:rFonts w:asciiTheme="majorBidi" w:hAnsiTheme="majorBidi" w:cstheme="majorBidi"/>
        </w:rPr>
      </w:pPr>
      <w:r w:rsidRPr="002837F1">
        <w:rPr>
          <w:rFonts w:asciiTheme="majorBidi" w:hAnsiTheme="majorBidi" w:cstheme="majorBidi"/>
        </w:rPr>
        <w:t>Outliers: None (102.6786 is above 60.2677, 162.6984 is below 185.2680).</w:t>
      </w:r>
    </w:p>
    <w:p w14:paraId="52810643" w14:textId="77777777" w:rsidR="005C75D9" w:rsidRPr="002837F1" w:rsidRDefault="005C75D9" w:rsidP="005C75D9">
      <w:pPr>
        <w:numPr>
          <w:ilvl w:val="2"/>
          <w:numId w:val="26"/>
        </w:numPr>
        <w:spacing w:after="160" w:line="259" w:lineRule="auto"/>
        <w:jc w:val="both"/>
        <w:rPr>
          <w:rFonts w:asciiTheme="majorBidi" w:hAnsiTheme="majorBidi" w:cstheme="majorBidi"/>
        </w:rPr>
      </w:pPr>
      <w:r w:rsidRPr="002837F1">
        <w:rPr>
          <w:rFonts w:asciiTheme="majorBidi" w:hAnsiTheme="majorBidi" w:cstheme="majorBidi"/>
        </w:rPr>
        <w:t>Similar calculations for other treatments show no outliers.</w:t>
      </w:r>
    </w:p>
    <w:p w14:paraId="3ADA2C08" w14:textId="77777777" w:rsidR="005C75D9" w:rsidRPr="002837F1" w:rsidRDefault="005C75D9" w:rsidP="005C75D9">
      <w:pPr>
        <w:numPr>
          <w:ilvl w:val="0"/>
          <w:numId w:val="26"/>
        </w:numPr>
        <w:spacing w:after="160" w:line="259" w:lineRule="auto"/>
        <w:jc w:val="both"/>
        <w:rPr>
          <w:rFonts w:asciiTheme="majorBidi" w:hAnsiTheme="majorBidi" w:cstheme="majorBidi"/>
        </w:rPr>
      </w:pPr>
      <w:r w:rsidRPr="002837F1">
        <w:rPr>
          <w:rFonts w:asciiTheme="majorBidi" w:hAnsiTheme="majorBidi" w:cstheme="majorBidi"/>
          <w:b/>
          <w:bCs/>
        </w:rPr>
        <w:t>Insight</w:t>
      </w:r>
      <w:r w:rsidRPr="002837F1">
        <w:rPr>
          <w:rFonts w:asciiTheme="majorBidi" w:hAnsiTheme="majorBidi" w:cstheme="majorBidi"/>
        </w:rPr>
        <w:t xml:space="preserve">: </w:t>
      </w:r>
    </w:p>
    <w:p w14:paraId="5ED7F3C4" w14:textId="77777777" w:rsidR="005C75D9" w:rsidRPr="002837F1" w:rsidRDefault="005C75D9" w:rsidP="005C75D9">
      <w:pPr>
        <w:numPr>
          <w:ilvl w:val="1"/>
          <w:numId w:val="26"/>
        </w:numPr>
        <w:spacing w:after="160" w:line="259" w:lineRule="auto"/>
        <w:jc w:val="both"/>
        <w:rPr>
          <w:rFonts w:asciiTheme="majorBidi" w:hAnsiTheme="majorBidi" w:cstheme="majorBidi"/>
        </w:rPr>
      </w:pPr>
      <w:r w:rsidRPr="002837F1">
        <w:rPr>
          <w:rFonts w:asciiTheme="majorBidi" w:hAnsiTheme="majorBidi" w:cstheme="majorBidi"/>
        </w:rPr>
        <w:t xml:space="preserve">Treatment A and E have the highest median ADWG0021 (around 149), while Treatment B has the lowest (around 130). This suggests that Treatments A and E may be more effective for early weight gain. Treatment B shows the most variability (widest IQR), indicating inconsistent effects, while Treatment D has a high outlier (178.5714), suggesting some individuals responded exceptionally well. This variability across treatments suggests that treatment type significantly impacts early growth rates, with A and E being potentially more </w:t>
      </w:r>
      <w:proofErr w:type="spellStart"/>
      <w:r w:rsidRPr="002837F1">
        <w:rPr>
          <w:rFonts w:asciiTheme="majorBidi" w:hAnsiTheme="majorBidi" w:cstheme="majorBidi"/>
        </w:rPr>
        <w:t>favorable</w:t>
      </w:r>
      <w:proofErr w:type="spellEnd"/>
      <w:r w:rsidRPr="002837F1">
        <w:rPr>
          <w:rFonts w:asciiTheme="majorBidi" w:hAnsiTheme="majorBidi" w:cstheme="majorBidi"/>
        </w:rPr>
        <w:t>.</w:t>
      </w:r>
    </w:p>
    <w:p w14:paraId="1DAF7D46" w14:textId="77777777" w:rsidR="005C75D9" w:rsidRPr="002837F1" w:rsidRDefault="005C75D9" w:rsidP="005C75D9">
      <w:pPr>
        <w:rPr>
          <w:rFonts w:asciiTheme="majorBidi" w:hAnsiTheme="majorBidi" w:cstheme="majorBidi"/>
          <w:b/>
          <w:bCs/>
          <w:sz w:val="28"/>
          <w:szCs w:val="28"/>
          <w:u w:val="single"/>
        </w:rPr>
      </w:pPr>
      <w:r w:rsidRPr="002837F1">
        <w:rPr>
          <w:rFonts w:asciiTheme="majorBidi" w:hAnsiTheme="majorBidi" w:cstheme="majorBidi"/>
          <w:b/>
          <w:bCs/>
          <w:sz w:val="28"/>
          <w:szCs w:val="28"/>
          <w:u w:val="single"/>
        </w:rPr>
        <w:t>2. Outlier Detection:</w:t>
      </w:r>
    </w:p>
    <w:p w14:paraId="70659C73" w14:textId="77777777" w:rsidR="005C75D9" w:rsidRPr="002837F1" w:rsidRDefault="005C75D9" w:rsidP="005C75D9">
      <w:pPr>
        <w:rPr>
          <w:rFonts w:asciiTheme="majorBidi" w:hAnsiTheme="majorBidi" w:cstheme="majorBidi"/>
          <w:b/>
          <w:bCs/>
          <w:sz w:val="24"/>
          <w:szCs w:val="24"/>
        </w:rPr>
      </w:pPr>
      <w:proofErr w:type="gramStart"/>
      <w:r w:rsidRPr="002837F1">
        <w:rPr>
          <w:rFonts w:asciiTheme="majorBidi" w:hAnsiTheme="majorBidi" w:cstheme="majorBidi"/>
          <w:b/>
          <w:bCs/>
          <w:sz w:val="24"/>
          <w:szCs w:val="24"/>
        </w:rPr>
        <w:t>a)Calculations</w:t>
      </w:r>
      <w:proofErr w:type="gramEnd"/>
      <w:r w:rsidRPr="002837F1">
        <w:rPr>
          <w:rFonts w:asciiTheme="majorBidi" w:hAnsiTheme="majorBidi" w:cstheme="majorBidi"/>
          <w:b/>
          <w:bCs/>
          <w:sz w:val="24"/>
          <w:szCs w:val="24"/>
        </w:rPr>
        <w:t xml:space="preserve"> for Each Variable:</w:t>
      </w:r>
    </w:p>
    <w:p w14:paraId="052FE68F" w14:textId="77777777" w:rsidR="005C75D9" w:rsidRPr="002837F1" w:rsidRDefault="005C75D9" w:rsidP="005C75D9">
      <w:pPr>
        <w:rPr>
          <w:rFonts w:asciiTheme="majorBidi" w:hAnsiTheme="majorBidi" w:cstheme="majorBidi"/>
          <w:b/>
          <w:bCs/>
          <w:sz w:val="24"/>
          <w:szCs w:val="24"/>
        </w:rPr>
      </w:pPr>
      <w:r w:rsidRPr="002837F1">
        <w:rPr>
          <w:rFonts w:asciiTheme="majorBidi" w:hAnsiTheme="majorBidi" w:cstheme="majorBidi"/>
          <w:b/>
          <w:bCs/>
          <w:sz w:val="24"/>
          <w:szCs w:val="24"/>
        </w:rPr>
        <w:t>1. ADWG0021</w:t>
      </w:r>
    </w:p>
    <w:p w14:paraId="19ACBC51" w14:textId="77777777" w:rsidR="005C75D9" w:rsidRPr="002837F1" w:rsidRDefault="005C75D9" w:rsidP="005C75D9">
      <w:pPr>
        <w:rPr>
          <w:rFonts w:asciiTheme="majorBidi" w:hAnsiTheme="majorBidi" w:cstheme="majorBidi"/>
          <w:b/>
          <w:bCs/>
          <w:sz w:val="24"/>
          <w:szCs w:val="24"/>
        </w:rPr>
      </w:pPr>
      <w:r w:rsidRPr="002837F1">
        <w:rPr>
          <w:rFonts w:asciiTheme="majorBidi" w:hAnsiTheme="majorBidi" w:cstheme="majorBidi"/>
          <w:b/>
          <w:bCs/>
          <w:noProof/>
          <w:sz w:val="24"/>
          <w:szCs w:val="24"/>
        </w:rPr>
        <w:drawing>
          <wp:inline distT="0" distB="0" distL="0" distR="0" wp14:anchorId="05776783" wp14:editId="50CAB2F4">
            <wp:extent cx="3649980" cy="2319453"/>
            <wp:effectExtent l="0" t="0" r="7620" b="5080"/>
            <wp:docPr id="685206250" name="Picture 8"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06250" name="Picture 8" descr="A graph with a blue lin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672871" cy="2334000"/>
                    </a:xfrm>
                    <a:prstGeom prst="rect">
                      <a:avLst/>
                    </a:prstGeom>
                  </pic:spPr>
                </pic:pic>
              </a:graphicData>
            </a:graphic>
          </wp:inline>
        </w:drawing>
      </w:r>
    </w:p>
    <w:p w14:paraId="12C12407"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lastRenderedPageBreak/>
        <w:t xml:space="preserve">· </w:t>
      </w:r>
      <w:r w:rsidRPr="002837F1">
        <w:rPr>
          <w:rFonts w:asciiTheme="majorBidi" w:hAnsiTheme="majorBidi" w:cstheme="majorBidi"/>
          <w:b/>
          <w:bCs/>
          <w:sz w:val="24"/>
          <w:szCs w:val="24"/>
        </w:rPr>
        <w:t>Data:</w:t>
      </w:r>
      <w:r w:rsidRPr="002837F1">
        <w:rPr>
          <w:rFonts w:asciiTheme="majorBidi" w:hAnsiTheme="majorBidi" w:cstheme="majorBidi"/>
          <w:sz w:val="24"/>
          <w:szCs w:val="24"/>
        </w:rPr>
        <w:t xml:space="preserve"> [166.6667, 151.7857, 130.9524, </w:t>
      </w:r>
      <w:proofErr w:type="gramStart"/>
      <w:r w:rsidRPr="002837F1">
        <w:rPr>
          <w:rFonts w:asciiTheme="majorBidi" w:hAnsiTheme="majorBidi" w:cstheme="majorBidi"/>
          <w:sz w:val="24"/>
          <w:szCs w:val="24"/>
        </w:rPr>
        <w:t>... ,</w:t>
      </w:r>
      <w:proofErr w:type="gramEnd"/>
      <w:r w:rsidRPr="002837F1">
        <w:rPr>
          <w:rFonts w:asciiTheme="majorBidi" w:hAnsiTheme="majorBidi" w:cstheme="majorBidi"/>
          <w:sz w:val="24"/>
          <w:szCs w:val="24"/>
        </w:rPr>
        <w:t xml:space="preserve"> 120.5357] (40 values)</w:t>
      </w:r>
    </w:p>
    <w:p w14:paraId="168FE7A7"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xml:space="preserve"> Q1 = 129.4643 (25th percentile, approximated)</w:t>
      </w:r>
    </w:p>
    <w:p w14:paraId="29B6B39B"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xml:space="preserve"> Q3 = 158.2262 (75th percentile, approximated)</w:t>
      </w:r>
    </w:p>
    <w:p w14:paraId="61151527"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xml:space="preserve"> IQR = 158.2262 - 129.4643 = 28.7619</w:t>
      </w:r>
    </w:p>
    <w:p w14:paraId="00D95CD4"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xml:space="preserve"> Lower bound: 129.4643 - 1.5 x 28.7619 = 129.4643 - 43.14285 = 86.32145</w:t>
      </w:r>
    </w:p>
    <w:p w14:paraId="2DCAD475"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xml:space="preserve"> Upper bound: 158.2262 + 1.5 x 28.7619 = 158.2262 + 43.14285 = 201.36905</w:t>
      </w:r>
    </w:p>
    <w:p w14:paraId="5945631F"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xml:space="preserve"> Check for outliers: Min = 102.6786, Max = 178.5714 (all values are between 86.32145 and</w:t>
      </w:r>
    </w:p>
    <w:p w14:paraId="55F880B4"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201.36905)</w:t>
      </w:r>
    </w:p>
    <w:p w14:paraId="396E52DB"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b/>
          <w:bCs/>
          <w:sz w:val="24"/>
          <w:szCs w:val="24"/>
        </w:rPr>
        <w:t xml:space="preserve">. Result: </w:t>
      </w:r>
      <w:r w:rsidRPr="002837F1">
        <w:rPr>
          <w:rFonts w:asciiTheme="majorBidi" w:hAnsiTheme="majorBidi" w:cstheme="majorBidi"/>
          <w:sz w:val="24"/>
          <w:szCs w:val="24"/>
        </w:rPr>
        <w:t>No outliers detected.</w:t>
      </w:r>
    </w:p>
    <w:p w14:paraId="586D70C0" w14:textId="77777777" w:rsidR="005C75D9" w:rsidRPr="002837F1" w:rsidRDefault="005C75D9" w:rsidP="005C75D9">
      <w:pPr>
        <w:rPr>
          <w:rFonts w:asciiTheme="majorBidi" w:hAnsiTheme="majorBidi" w:cstheme="majorBidi"/>
          <w:b/>
          <w:bCs/>
          <w:sz w:val="24"/>
          <w:szCs w:val="24"/>
        </w:rPr>
      </w:pPr>
      <w:r w:rsidRPr="002837F1">
        <w:rPr>
          <w:rFonts w:asciiTheme="majorBidi" w:hAnsiTheme="majorBidi" w:cstheme="majorBidi"/>
          <w:b/>
          <w:bCs/>
          <w:sz w:val="24"/>
          <w:szCs w:val="24"/>
        </w:rPr>
        <w:t>2. ADWG2150</w:t>
      </w:r>
    </w:p>
    <w:p w14:paraId="798B63BE"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noProof/>
          <w:sz w:val="24"/>
          <w:szCs w:val="24"/>
        </w:rPr>
        <w:drawing>
          <wp:inline distT="0" distB="0" distL="0" distR="0" wp14:anchorId="0B40147C" wp14:editId="345E845B">
            <wp:extent cx="3921096" cy="2491740"/>
            <wp:effectExtent l="0" t="0" r="3810" b="3810"/>
            <wp:docPr id="1059995449" name="Picture 9" descr="A graph with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95449" name="Picture 9" descr="A graph with a ba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951366" cy="2510975"/>
                    </a:xfrm>
                    <a:prstGeom prst="rect">
                      <a:avLst/>
                    </a:prstGeom>
                  </pic:spPr>
                </pic:pic>
              </a:graphicData>
            </a:graphic>
          </wp:inline>
        </w:drawing>
      </w:r>
    </w:p>
    <w:p w14:paraId="737E62BC"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b/>
          <w:bCs/>
          <w:sz w:val="24"/>
          <w:szCs w:val="24"/>
        </w:rPr>
        <w:t>· Data:</w:t>
      </w:r>
      <w:r w:rsidRPr="002837F1">
        <w:rPr>
          <w:rFonts w:asciiTheme="majorBidi" w:hAnsiTheme="majorBidi" w:cstheme="majorBidi"/>
          <w:sz w:val="24"/>
          <w:szCs w:val="24"/>
        </w:rPr>
        <w:t xml:space="preserve"> [525.8621, 471.9828, 608.1178, </w:t>
      </w:r>
      <w:proofErr w:type="gramStart"/>
      <w:r w:rsidRPr="002837F1">
        <w:rPr>
          <w:rFonts w:asciiTheme="majorBidi" w:hAnsiTheme="majorBidi" w:cstheme="majorBidi"/>
          <w:sz w:val="24"/>
          <w:szCs w:val="24"/>
        </w:rPr>
        <w:t>... ,</w:t>
      </w:r>
      <w:proofErr w:type="gramEnd"/>
      <w:r w:rsidRPr="002837F1">
        <w:rPr>
          <w:rFonts w:asciiTheme="majorBidi" w:hAnsiTheme="majorBidi" w:cstheme="majorBidi"/>
          <w:sz w:val="24"/>
          <w:szCs w:val="24"/>
        </w:rPr>
        <w:t xml:space="preserve"> 456.8966] (40 values)</w:t>
      </w:r>
    </w:p>
    <w:p w14:paraId="529ECA18"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Q1 = 474.1379 (approximated)</w:t>
      </w:r>
    </w:p>
    <w:p w14:paraId="30BBE80A"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Q3 = 535.4052 (approximated)</w:t>
      </w:r>
    </w:p>
    <w:p w14:paraId="33C1A1FF"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IQR= 535.4052 - 474.1379 = 61.2673</w:t>
      </w:r>
    </w:p>
    <w:p w14:paraId="26708FBA"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Lower bound: 474.1379 - 1.5 x 61.2673 = 474.1379 - 91.90095= 382.23695</w:t>
      </w:r>
    </w:p>
    <w:p w14:paraId="47468F1D"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Upper bound: 535.4052 + 1.5x 61.2673= 535.4052+ 91.90095 = 627.30615</w:t>
      </w:r>
    </w:p>
    <w:p w14:paraId="78ED1C61"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Check for outliers: Min = 375.0000, Max = 608.1178 (375.0000 is below 382.23695)</w:t>
      </w:r>
    </w:p>
    <w:p w14:paraId="3B66B511"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Outlier: Index 1 (value 375.0000)</w:t>
      </w:r>
    </w:p>
    <w:p w14:paraId="6E3D2284"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b/>
          <w:bCs/>
          <w:sz w:val="24"/>
          <w:szCs w:val="24"/>
        </w:rPr>
        <w:t>. Result:</w:t>
      </w:r>
      <w:r w:rsidRPr="002837F1">
        <w:rPr>
          <w:rFonts w:asciiTheme="majorBidi" w:hAnsiTheme="majorBidi" w:cstheme="majorBidi"/>
          <w:sz w:val="24"/>
          <w:szCs w:val="24"/>
        </w:rPr>
        <w:t xml:space="preserve"> One outlier detected at index 1 with value 375.0000.</w:t>
      </w:r>
    </w:p>
    <w:p w14:paraId="3A621DE3" w14:textId="77777777" w:rsidR="005C75D9" w:rsidRPr="002837F1" w:rsidRDefault="005C75D9" w:rsidP="005C75D9">
      <w:pPr>
        <w:rPr>
          <w:rFonts w:asciiTheme="majorBidi" w:hAnsiTheme="majorBidi" w:cstheme="majorBidi"/>
          <w:b/>
          <w:bCs/>
          <w:sz w:val="24"/>
          <w:szCs w:val="24"/>
        </w:rPr>
      </w:pPr>
      <w:r w:rsidRPr="002837F1">
        <w:rPr>
          <w:rFonts w:asciiTheme="majorBidi" w:hAnsiTheme="majorBidi" w:cstheme="majorBidi"/>
          <w:b/>
          <w:bCs/>
          <w:sz w:val="24"/>
          <w:szCs w:val="24"/>
        </w:rPr>
        <w:t>3. ADWG0050</w:t>
      </w:r>
    </w:p>
    <w:p w14:paraId="612151B9"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noProof/>
          <w:sz w:val="24"/>
          <w:szCs w:val="24"/>
        </w:rPr>
        <w:lastRenderedPageBreak/>
        <w:drawing>
          <wp:inline distT="0" distB="0" distL="0" distR="0" wp14:anchorId="29087073" wp14:editId="43CEBA01">
            <wp:extent cx="3801186" cy="2415540"/>
            <wp:effectExtent l="0" t="0" r="8890" b="3810"/>
            <wp:docPr id="746858236" name="Picture 10"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58236" name="Picture 10" descr="A graph with a blue lin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847787" cy="2445153"/>
                    </a:xfrm>
                    <a:prstGeom prst="rect">
                      <a:avLst/>
                    </a:prstGeom>
                  </pic:spPr>
                </pic:pic>
              </a:graphicData>
            </a:graphic>
          </wp:inline>
        </w:drawing>
      </w:r>
    </w:p>
    <w:p w14:paraId="56491241"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b/>
          <w:bCs/>
          <w:sz w:val="24"/>
          <w:szCs w:val="24"/>
        </w:rPr>
        <w:t>· Data:</w:t>
      </w:r>
      <w:r w:rsidRPr="002837F1">
        <w:rPr>
          <w:rFonts w:asciiTheme="majorBidi" w:hAnsiTheme="majorBidi" w:cstheme="majorBidi"/>
          <w:sz w:val="24"/>
          <w:szCs w:val="24"/>
        </w:rPr>
        <w:t xml:space="preserve"> [375.0000, 337.5000, 407.7083, </w:t>
      </w:r>
      <w:proofErr w:type="gramStart"/>
      <w:r w:rsidRPr="002837F1">
        <w:rPr>
          <w:rFonts w:asciiTheme="majorBidi" w:hAnsiTheme="majorBidi" w:cstheme="majorBidi"/>
          <w:sz w:val="24"/>
          <w:szCs w:val="24"/>
        </w:rPr>
        <w:t>... ,</w:t>
      </w:r>
      <w:proofErr w:type="gramEnd"/>
      <w:r w:rsidRPr="002837F1">
        <w:rPr>
          <w:rFonts w:asciiTheme="majorBidi" w:hAnsiTheme="majorBidi" w:cstheme="majorBidi"/>
          <w:sz w:val="24"/>
          <w:szCs w:val="24"/>
        </w:rPr>
        <w:t xml:space="preserve"> 315.6250] (40 values)</w:t>
      </w:r>
    </w:p>
    <w:p w14:paraId="4C4E1E9B"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Q1 = 337.5000 (approximated)</w:t>
      </w:r>
    </w:p>
    <w:p w14:paraId="6BF8F5B9"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Q3 = 377.5000 (approximated)</w:t>
      </w:r>
    </w:p>
    <w:p w14:paraId="48F7BD1B"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IQR = 377.5000 - 337.5000 = 40.0000</w:t>
      </w:r>
    </w:p>
    <w:p w14:paraId="631E9B3C"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Lower bound: 337.5000 - 1.5 x 40.0000 = 337.5000 - 60.0000 = 277.5000</w:t>
      </w:r>
    </w:p>
    <w:p w14:paraId="28363240"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Upper bound: 377.5000 + 1.5 x 40.0000 = 377.5000 + 60.0000 = 437.5000</w:t>
      </w:r>
    </w:p>
    <w:p w14:paraId="423298D7"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Check for outliers: Min = 275.6250, Max = 416.8750 (275.6250 is below 277.5000)</w:t>
      </w:r>
    </w:p>
    <w:p w14:paraId="2A1E56E9"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Outlier: Index 37 (value 275.6250)</w:t>
      </w:r>
    </w:p>
    <w:p w14:paraId="68F8E436"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b/>
          <w:bCs/>
          <w:sz w:val="24"/>
          <w:szCs w:val="24"/>
        </w:rPr>
        <w:t>. Result:</w:t>
      </w:r>
      <w:r w:rsidRPr="002837F1">
        <w:rPr>
          <w:rFonts w:asciiTheme="majorBidi" w:hAnsiTheme="majorBidi" w:cstheme="majorBidi"/>
          <w:sz w:val="24"/>
          <w:szCs w:val="24"/>
        </w:rPr>
        <w:t xml:space="preserve"> One outlier detected at index 37 with value 275.6250.</w:t>
      </w:r>
    </w:p>
    <w:p w14:paraId="2F57D4F8" w14:textId="77777777" w:rsidR="005C75D9" w:rsidRPr="002837F1" w:rsidRDefault="005C75D9" w:rsidP="005C75D9">
      <w:pPr>
        <w:rPr>
          <w:rFonts w:asciiTheme="majorBidi" w:hAnsiTheme="majorBidi" w:cstheme="majorBidi"/>
          <w:b/>
          <w:bCs/>
          <w:sz w:val="24"/>
          <w:szCs w:val="24"/>
        </w:rPr>
      </w:pPr>
      <w:r w:rsidRPr="002837F1">
        <w:rPr>
          <w:rFonts w:asciiTheme="majorBidi" w:hAnsiTheme="majorBidi" w:cstheme="majorBidi"/>
          <w:b/>
          <w:bCs/>
          <w:sz w:val="24"/>
          <w:szCs w:val="24"/>
        </w:rPr>
        <w:t>4. W0</w:t>
      </w:r>
    </w:p>
    <w:p w14:paraId="5791F067"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noProof/>
          <w:sz w:val="24"/>
          <w:szCs w:val="24"/>
        </w:rPr>
        <w:drawing>
          <wp:inline distT="0" distB="0" distL="0" distR="0" wp14:anchorId="6CC2841D" wp14:editId="7D533EDF">
            <wp:extent cx="4100964" cy="2606040"/>
            <wp:effectExtent l="0" t="0" r="0" b="3810"/>
            <wp:docPr id="1719199284" name="Picture 1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99284" name="Picture 11" descr="A graph with a blue lin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119412" cy="2617763"/>
                    </a:xfrm>
                    <a:prstGeom prst="rect">
                      <a:avLst/>
                    </a:prstGeom>
                  </pic:spPr>
                </pic:pic>
              </a:graphicData>
            </a:graphic>
          </wp:inline>
        </w:drawing>
      </w:r>
    </w:p>
    <w:p w14:paraId="14C0961B"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b/>
          <w:bCs/>
          <w:sz w:val="24"/>
          <w:szCs w:val="24"/>
        </w:rPr>
        <w:t>· Data:</w:t>
      </w:r>
      <w:r w:rsidRPr="002837F1">
        <w:rPr>
          <w:rFonts w:asciiTheme="majorBidi" w:hAnsiTheme="majorBidi" w:cstheme="majorBidi"/>
          <w:sz w:val="24"/>
          <w:szCs w:val="24"/>
        </w:rPr>
        <w:t xml:space="preserve"> [111.0, 110.0, 108.5, </w:t>
      </w:r>
      <w:proofErr w:type="gramStart"/>
      <w:r w:rsidRPr="002837F1">
        <w:rPr>
          <w:rFonts w:asciiTheme="majorBidi" w:hAnsiTheme="majorBidi" w:cstheme="majorBidi"/>
          <w:sz w:val="24"/>
          <w:szCs w:val="24"/>
        </w:rPr>
        <w:t>... ,</w:t>
      </w:r>
      <w:proofErr w:type="gramEnd"/>
      <w:r w:rsidRPr="002837F1">
        <w:rPr>
          <w:rFonts w:asciiTheme="majorBidi" w:hAnsiTheme="majorBidi" w:cstheme="majorBidi"/>
          <w:sz w:val="24"/>
          <w:szCs w:val="24"/>
        </w:rPr>
        <w:t xml:space="preserve"> 87.5] (40 values)</w:t>
      </w:r>
    </w:p>
    <w:p w14:paraId="3B4B58DC"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Q1 = 92.0 (approximated)</w:t>
      </w:r>
    </w:p>
    <w:p w14:paraId="549CBB99"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Q3 = 107.5 (approximated)</w:t>
      </w:r>
    </w:p>
    <w:p w14:paraId="1BD5C7F5"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IQR= 107.5 - 92.0 = 15.5</w:t>
      </w:r>
    </w:p>
    <w:p w14:paraId="7364C0A4"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Lower bound: 92.0 - 1.5x 15.5= 92.0 - 23.25 = 68.75</w:t>
      </w:r>
    </w:p>
    <w:p w14:paraId="7B3F4E15"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Upper bound: 107.5 +1.5x 15.5=107.5+23.25 = 130.75</w:t>
      </w:r>
    </w:p>
    <w:p w14:paraId="46A37B3B"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Check for outliers: Min = 80.0, Max = 113.5 (all values are between 68.75 and 130.75)</w:t>
      </w:r>
    </w:p>
    <w:p w14:paraId="08BB6D2A"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b/>
          <w:bCs/>
          <w:sz w:val="24"/>
          <w:szCs w:val="24"/>
        </w:rPr>
        <w:t>. Result:</w:t>
      </w:r>
      <w:r w:rsidRPr="002837F1">
        <w:rPr>
          <w:rFonts w:asciiTheme="majorBidi" w:hAnsiTheme="majorBidi" w:cstheme="majorBidi"/>
          <w:sz w:val="24"/>
          <w:szCs w:val="24"/>
        </w:rPr>
        <w:t xml:space="preserve"> No outliers detected.</w:t>
      </w:r>
    </w:p>
    <w:p w14:paraId="195798DC" w14:textId="77777777" w:rsidR="005C75D9" w:rsidRPr="002837F1" w:rsidRDefault="005C75D9" w:rsidP="005C75D9">
      <w:pPr>
        <w:rPr>
          <w:rFonts w:asciiTheme="majorBidi" w:hAnsiTheme="majorBidi" w:cstheme="majorBidi"/>
          <w:b/>
          <w:bCs/>
          <w:sz w:val="24"/>
          <w:szCs w:val="24"/>
        </w:rPr>
      </w:pPr>
    </w:p>
    <w:p w14:paraId="508FF707" w14:textId="77777777" w:rsidR="005C75D9" w:rsidRPr="002837F1" w:rsidRDefault="005C75D9" w:rsidP="005C75D9">
      <w:pPr>
        <w:rPr>
          <w:rFonts w:asciiTheme="majorBidi" w:hAnsiTheme="majorBidi" w:cstheme="majorBidi"/>
          <w:b/>
          <w:bCs/>
          <w:sz w:val="24"/>
          <w:szCs w:val="24"/>
        </w:rPr>
      </w:pPr>
      <w:r w:rsidRPr="002837F1">
        <w:rPr>
          <w:rFonts w:asciiTheme="majorBidi" w:hAnsiTheme="majorBidi" w:cstheme="majorBidi"/>
          <w:b/>
          <w:bCs/>
          <w:sz w:val="24"/>
          <w:szCs w:val="24"/>
        </w:rPr>
        <w:t>Insights for Overall Outlier Detection</w:t>
      </w:r>
    </w:p>
    <w:p w14:paraId="3E04AFD8" w14:textId="77777777" w:rsidR="005C75D9" w:rsidRPr="002837F1" w:rsidRDefault="005C75D9" w:rsidP="005C75D9">
      <w:pPr>
        <w:numPr>
          <w:ilvl w:val="0"/>
          <w:numId w:val="29"/>
        </w:numPr>
        <w:spacing w:after="160" w:line="259" w:lineRule="auto"/>
        <w:jc w:val="both"/>
        <w:rPr>
          <w:rFonts w:asciiTheme="majorBidi" w:hAnsiTheme="majorBidi" w:cstheme="majorBidi"/>
          <w:sz w:val="24"/>
          <w:szCs w:val="24"/>
        </w:rPr>
      </w:pPr>
      <w:r w:rsidRPr="002837F1">
        <w:rPr>
          <w:rFonts w:asciiTheme="majorBidi" w:hAnsiTheme="majorBidi" w:cstheme="majorBidi"/>
          <w:b/>
          <w:bCs/>
          <w:sz w:val="24"/>
          <w:szCs w:val="24"/>
        </w:rPr>
        <w:t>ADWG0021</w:t>
      </w:r>
      <w:r w:rsidRPr="002837F1">
        <w:rPr>
          <w:rFonts w:asciiTheme="majorBidi" w:hAnsiTheme="majorBidi" w:cstheme="majorBidi"/>
          <w:sz w:val="24"/>
          <w:szCs w:val="24"/>
        </w:rPr>
        <w:t>: No outliers indicate consistent early weight gain across the sample, suggesting stable conditions or treatments in the initial period.</w:t>
      </w:r>
    </w:p>
    <w:p w14:paraId="54DAC550" w14:textId="77777777" w:rsidR="005C75D9" w:rsidRPr="002837F1" w:rsidRDefault="005C75D9" w:rsidP="005C75D9">
      <w:pPr>
        <w:numPr>
          <w:ilvl w:val="0"/>
          <w:numId w:val="29"/>
        </w:numPr>
        <w:spacing w:after="160" w:line="259" w:lineRule="auto"/>
        <w:jc w:val="both"/>
        <w:rPr>
          <w:rFonts w:asciiTheme="majorBidi" w:hAnsiTheme="majorBidi" w:cstheme="majorBidi"/>
          <w:sz w:val="24"/>
          <w:szCs w:val="24"/>
        </w:rPr>
      </w:pPr>
      <w:r w:rsidRPr="002837F1">
        <w:rPr>
          <w:rFonts w:asciiTheme="majorBidi" w:hAnsiTheme="majorBidi" w:cstheme="majorBidi"/>
          <w:b/>
          <w:bCs/>
          <w:sz w:val="24"/>
          <w:szCs w:val="24"/>
        </w:rPr>
        <w:t>ADWG2150</w:t>
      </w:r>
      <w:r w:rsidRPr="002837F1">
        <w:rPr>
          <w:rFonts w:asciiTheme="majorBidi" w:hAnsiTheme="majorBidi" w:cstheme="majorBidi"/>
          <w:sz w:val="24"/>
          <w:szCs w:val="24"/>
        </w:rPr>
        <w:t>: The outlier at index 1 (375.0000, Pen 1, Treatment A, Male) is below the lower bound, indicating this individual had significantly lower weight gain from day 21 to 50 compared to peers. This could be due to health issues, feeding inconsistencies, or an ineffective treatment response.</w:t>
      </w:r>
    </w:p>
    <w:p w14:paraId="67D071B7" w14:textId="77777777" w:rsidR="005C75D9" w:rsidRPr="002837F1" w:rsidRDefault="005C75D9" w:rsidP="005C75D9">
      <w:pPr>
        <w:numPr>
          <w:ilvl w:val="0"/>
          <w:numId w:val="29"/>
        </w:numPr>
        <w:spacing w:after="160" w:line="259" w:lineRule="auto"/>
        <w:jc w:val="both"/>
        <w:rPr>
          <w:rFonts w:asciiTheme="majorBidi" w:hAnsiTheme="majorBidi" w:cstheme="majorBidi"/>
          <w:sz w:val="24"/>
          <w:szCs w:val="24"/>
        </w:rPr>
      </w:pPr>
      <w:r w:rsidRPr="002837F1">
        <w:rPr>
          <w:rFonts w:asciiTheme="majorBidi" w:hAnsiTheme="majorBidi" w:cstheme="majorBidi"/>
          <w:b/>
          <w:bCs/>
          <w:sz w:val="24"/>
          <w:szCs w:val="24"/>
        </w:rPr>
        <w:t>ADWG0050</w:t>
      </w:r>
      <w:r w:rsidRPr="002837F1">
        <w:rPr>
          <w:rFonts w:asciiTheme="majorBidi" w:hAnsiTheme="majorBidi" w:cstheme="majorBidi"/>
          <w:sz w:val="24"/>
          <w:szCs w:val="24"/>
        </w:rPr>
        <w:t>: The outlier at index 37 (275.6250, Pen 37, Treatment B, Female) is below the lower bound, suggesting this individual had notably lower overall weight gain (days 0–50). This aligns with Treatment B’s lower average performance and may reflect a gender-specific or treatment-specific effect.</w:t>
      </w:r>
    </w:p>
    <w:p w14:paraId="42A769A6" w14:textId="77777777" w:rsidR="005C75D9" w:rsidRPr="002837F1" w:rsidRDefault="005C75D9" w:rsidP="005C75D9">
      <w:pPr>
        <w:numPr>
          <w:ilvl w:val="0"/>
          <w:numId w:val="29"/>
        </w:numPr>
        <w:spacing w:after="160" w:line="259" w:lineRule="auto"/>
        <w:jc w:val="both"/>
        <w:rPr>
          <w:rFonts w:asciiTheme="majorBidi" w:hAnsiTheme="majorBidi" w:cstheme="majorBidi"/>
          <w:sz w:val="24"/>
          <w:szCs w:val="24"/>
        </w:rPr>
      </w:pPr>
      <w:r w:rsidRPr="002837F1">
        <w:rPr>
          <w:rFonts w:asciiTheme="majorBidi" w:hAnsiTheme="majorBidi" w:cstheme="majorBidi"/>
          <w:b/>
          <w:bCs/>
          <w:sz w:val="24"/>
          <w:szCs w:val="24"/>
        </w:rPr>
        <w:t>W0</w:t>
      </w:r>
      <w:r w:rsidRPr="002837F1">
        <w:rPr>
          <w:rFonts w:asciiTheme="majorBidi" w:hAnsiTheme="majorBidi" w:cstheme="majorBidi"/>
          <w:sz w:val="24"/>
          <w:szCs w:val="24"/>
        </w:rPr>
        <w:t>: No outliers in initial weights suggest a uniform starting point across subjects, supporting the validity of comparing growth rates.</w:t>
      </w:r>
    </w:p>
    <w:p w14:paraId="2B8CDBEC" w14:textId="77777777" w:rsidR="005C75D9" w:rsidRPr="002837F1" w:rsidRDefault="005C75D9" w:rsidP="005C75D9">
      <w:pPr>
        <w:rPr>
          <w:rFonts w:asciiTheme="majorBidi" w:hAnsiTheme="majorBidi" w:cstheme="majorBidi"/>
          <w:sz w:val="24"/>
          <w:szCs w:val="24"/>
        </w:rPr>
      </w:pPr>
    </w:p>
    <w:p w14:paraId="55DDC5AC" w14:textId="77777777" w:rsidR="005C75D9" w:rsidRPr="002837F1" w:rsidRDefault="005C75D9" w:rsidP="005C75D9">
      <w:pPr>
        <w:rPr>
          <w:rFonts w:asciiTheme="majorBidi" w:hAnsiTheme="majorBidi" w:cstheme="majorBidi"/>
          <w:b/>
          <w:bCs/>
          <w:sz w:val="24"/>
          <w:szCs w:val="24"/>
          <w:u w:val="single"/>
        </w:rPr>
      </w:pPr>
      <w:r w:rsidRPr="002837F1">
        <w:rPr>
          <w:rFonts w:asciiTheme="majorBidi" w:hAnsiTheme="majorBidi" w:cstheme="majorBidi"/>
          <w:b/>
          <w:bCs/>
          <w:sz w:val="24"/>
          <w:szCs w:val="24"/>
          <w:u w:val="single"/>
        </w:rPr>
        <w:t>Outlier Detection in ADWG0021 by Treatment:</w:t>
      </w:r>
    </w:p>
    <w:p w14:paraId="37F548A0"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noProof/>
          <w:sz w:val="24"/>
          <w:szCs w:val="24"/>
        </w:rPr>
        <w:drawing>
          <wp:inline distT="0" distB="0" distL="0" distR="0" wp14:anchorId="7D9FF867" wp14:editId="7D09904F">
            <wp:extent cx="5943600" cy="3776980"/>
            <wp:effectExtent l="0" t="0" r="0" b="0"/>
            <wp:docPr id="1559074991" name="Picture 12" descr="A graph of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74991" name="Picture 12" descr="A graph of a number of boxe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3776980"/>
                    </a:xfrm>
                    <a:prstGeom prst="rect">
                      <a:avLst/>
                    </a:prstGeom>
                  </pic:spPr>
                </pic:pic>
              </a:graphicData>
            </a:graphic>
          </wp:inline>
        </w:drawing>
      </w:r>
    </w:p>
    <w:p w14:paraId="57F0069A" w14:textId="77777777" w:rsidR="005C75D9" w:rsidRPr="002837F1" w:rsidRDefault="005C75D9" w:rsidP="005C75D9">
      <w:pPr>
        <w:rPr>
          <w:rFonts w:asciiTheme="majorBidi" w:hAnsiTheme="majorBidi" w:cstheme="majorBidi"/>
          <w:b/>
          <w:bCs/>
          <w:sz w:val="24"/>
          <w:szCs w:val="24"/>
        </w:rPr>
      </w:pPr>
      <w:proofErr w:type="gramStart"/>
      <w:r w:rsidRPr="002837F1">
        <w:rPr>
          <w:rFonts w:asciiTheme="majorBidi" w:hAnsiTheme="majorBidi" w:cstheme="majorBidi"/>
          <w:b/>
          <w:bCs/>
          <w:sz w:val="24"/>
          <w:szCs w:val="24"/>
        </w:rPr>
        <w:t>b)Calculations</w:t>
      </w:r>
      <w:proofErr w:type="gramEnd"/>
      <w:r w:rsidRPr="002837F1">
        <w:rPr>
          <w:rFonts w:asciiTheme="majorBidi" w:hAnsiTheme="majorBidi" w:cstheme="majorBidi"/>
          <w:b/>
          <w:bCs/>
          <w:sz w:val="24"/>
          <w:szCs w:val="24"/>
        </w:rPr>
        <w:t xml:space="preserve"> by Treatment:</w:t>
      </w:r>
    </w:p>
    <w:p w14:paraId="2E3A320A" w14:textId="77777777" w:rsidR="005C75D9" w:rsidRPr="002837F1" w:rsidRDefault="005C75D9" w:rsidP="005C75D9">
      <w:pPr>
        <w:numPr>
          <w:ilvl w:val="0"/>
          <w:numId w:val="27"/>
        </w:numPr>
        <w:spacing w:after="160" w:line="259" w:lineRule="auto"/>
        <w:jc w:val="both"/>
        <w:rPr>
          <w:rFonts w:asciiTheme="majorBidi" w:hAnsiTheme="majorBidi" w:cstheme="majorBidi"/>
          <w:b/>
          <w:bCs/>
          <w:sz w:val="24"/>
          <w:szCs w:val="24"/>
        </w:rPr>
      </w:pPr>
      <w:r w:rsidRPr="002837F1">
        <w:rPr>
          <w:rFonts w:asciiTheme="majorBidi" w:hAnsiTheme="majorBidi" w:cstheme="majorBidi"/>
          <w:b/>
          <w:bCs/>
          <w:sz w:val="24"/>
          <w:szCs w:val="24"/>
        </w:rPr>
        <w:t>Treatment A</w:t>
      </w:r>
    </w:p>
    <w:p w14:paraId="099E7949"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b/>
          <w:bCs/>
          <w:sz w:val="24"/>
          <w:szCs w:val="24"/>
        </w:rPr>
        <w:t>· Data:</w:t>
      </w:r>
      <w:r w:rsidRPr="002837F1">
        <w:rPr>
          <w:rFonts w:asciiTheme="majorBidi" w:hAnsiTheme="majorBidi" w:cstheme="majorBidi"/>
          <w:sz w:val="24"/>
          <w:szCs w:val="24"/>
        </w:rPr>
        <w:t xml:space="preserve"> [166.6667, 151.7857, 158.2262, 178.5714, 154.7619, 159.2262, 154.0675, 110.1190]</w:t>
      </w:r>
    </w:p>
    <w:p w14:paraId="1F9F9C38"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Q1 = 151.7857</w:t>
      </w:r>
    </w:p>
    <w:p w14:paraId="4938DABF"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Q3 = 159.2262</w:t>
      </w:r>
    </w:p>
    <w:p w14:paraId="252CB964"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IQR= 159.2262 - 151.7857= 7.4405</w:t>
      </w:r>
    </w:p>
    <w:p w14:paraId="3FD0E94D"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Lower bound: 151.7857 - 1.5 x 7.4405 = 151.7857 - 11.16075 = 140.62495</w:t>
      </w:r>
    </w:p>
    <w:p w14:paraId="4C92FCBF"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lastRenderedPageBreak/>
        <w:t>. Upper bound: 159.2262 + 1.5 x 7.4405 = 159.2262 + 11.16075 = 170.38695</w:t>
      </w:r>
    </w:p>
    <w:p w14:paraId="3DF71A0E"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Outliers: 110.1190 (below 140.62495)</w:t>
      </w:r>
    </w:p>
    <w:p w14:paraId="4BAF6FCA"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Outlier index: 7 (Pen 11)</w:t>
      </w:r>
    </w:p>
    <w:p w14:paraId="24607705"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b/>
          <w:bCs/>
          <w:sz w:val="24"/>
          <w:szCs w:val="24"/>
        </w:rPr>
        <w:t>. Result:</w:t>
      </w:r>
      <w:r w:rsidRPr="002837F1">
        <w:rPr>
          <w:rFonts w:asciiTheme="majorBidi" w:hAnsiTheme="majorBidi" w:cstheme="majorBidi"/>
          <w:sz w:val="24"/>
          <w:szCs w:val="24"/>
        </w:rPr>
        <w:t xml:space="preserve"> One outlier at index 7 with value 110.1190.</w:t>
      </w:r>
    </w:p>
    <w:p w14:paraId="23C2BE1B" w14:textId="77777777" w:rsidR="005C75D9" w:rsidRPr="002837F1" w:rsidRDefault="005C75D9" w:rsidP="005C75D9">
      <w:pPr>
        <w:rPr>
          <w:rFonts w:asciiTheme="majorBidi" w:hAnsiTheme="majorBidi" w:cstheme="majorBidi"/>
          <w:sz w:val="24"/>
          <w:szCs w:val="24"/>
        </w:rPr>
      </w:pPr>
    </w:p>
    <w:p w14:paraId="0103C9A2" w14:textId="77777777" w:rsidR="005C75D9" w:rsidRPr="002837F1" w:rsidRDefault="005C75D9" w:rsidP="005C75D9">
      <w:pPr>
        <w:ind w:firstLine="720"/>
        <w:rPr>
          <w:rFonts w:asciiTheme="majorBidi" w:hAnsiTheme="majorBidi" w:cstheme="majorBidi"/>
          <w:b/>
          <w:bCs/>
          <w:sz w:val="24"/>
          <w:szCs w:val="24"/>
        </w:rPr>
      </w:pPr>
      <w:r w:rsidRPr="002837F1">
        <w:rPr>
          <w:rFonts w:asciiTheme="majorBidi" w:hAnsiTheme="majorBidi" w:cstheme="majorBidi"/>
          <w:b/>
          <w:bCs/>
          <w:sz w:val="24"/>
          <w:szCs w:val="24"/>
        </w:rPr>
        <w:t>2. Treatment B</w:t>
      </w:r>
    </w:p>
    <w:p w14:paraId="095B0BB2"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b/>
          <w:bCs/>
          <w:sz w:val="24"/>
          <w:szCs w:val="24"/>
        </w:rPr>
        <w:t>· Data:</w:t>
      </w:r>
      <w:r w:rsidRPr="002837F1">
        <w:rPr>
          <w:rFonts w:asciiTheme="majorBidi" w:hAnsiTheme="majorBidi" w:cstheme="majorBidi"/>
          <w:sz w:val="24"/>
          <w:szCs w:val="24"/>
        </w:rPr>
        <w:t xml:space="preserve"> [104.1667, 162.6984, 122.0238, 132.4405, 145.8333, 129.4643, 102.6786, 138.3929]</w:t>
      </w:r>
    </w:p>
    <w:p w14:paraId="04DC55DB"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Q1 = 107.1428 (approximated)</w:t>
      </w:r>
    </w:p>
    <w:p w14:paraId="13D6554A"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Q3 = 138.3929 (approximated)</w:t>
      </w:r>
    </w:p>
    <w:p w14:paraId="2092C5D9"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IQR= 138.3929 - 107.1428 = 31.2501</w:t>
      </w:r>
    </w:p>
    <w:p w14:paraId="39BCDC61"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Lower bound: 107.1428 - 1.5 x 31.2501 = 107.1428 - 46.87515 = 60.26765</w:t>
      </w:r>
    </w:p>
    <w:p w14:paraId="1D5F3C76"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Upper bound: 138.3929 + 1.5x 31.2501= 138.3929 + 46.87515 = 185.26805</w:t>
      </w:r>
    </w:p>
    <w:p w14:paraId="699F341C"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Outliers: None (102.6786 &gt; 60.26765, 162.6984 &lt; 185.26805)</w:t>
      </w:r>
    </w:p>
    <w:p w14:paraId="1B9F0DAF"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b/>
          <w:bCs/>
          <w:sz w:val="24"/>
          <w:szCs w:val="24"/>
        </w:rPr>
        <w:t>. Result:</w:t>
      </w:r>
      <w:r w:rsidRPr="002837F1">
        <w:rPr>
          <w:rFonts w:asciiTheme="majorBidi" w:hAnsiTheme="majorBidi" w:cstheme="majorBidi"/>
          <w:sz w:val="24"/>
          <w:szCs w:val="24"/>
        </w:rPr>
        <w:t xml:space="preserve"> No outliers.</w:t>
      </w:r>
    </w:p>
    <w:p w14:paraId="3FDCC18D" w14:textId="77777777" w:rsidR="005C75D9" w:rsidRPr="002837F1" w:rsidRDefault="005C75D9" w:rsidP="005C75D9">
      <w:pPr>
        <w:rPr>
          <w:rFonts w:asciiTheme="majorBidi" w:hAnsiTheme="majorBidi" w:cstheme="majorBidi"/>
          <w:sz w:val="24"/>
          <w:szCs w:val="24"/>
        </w:rPr>
      </w:pPr>
    </w:p>
    <w:p w14:paraId="12FA02EF" w14:textId="77777777" w:rsidR="005C75D9" w:rsidRPr="002837F1" w:rsidRDefault="005C75D9" w:rsidP="005C75D9">
      <w:pPr>
        <w:ind w:left="720"/>
        <w:rPr>
          <w:rFonts w:asciiTheme="majorBidi" w:hAnsiTheme="majorBidi" w:cstheme="majorBidi"/>
          <w:b/>
          <w:bCs/>
          <w:sz w:val="24"/>
          <w:szCs w:val="24"/>
        </w:rPr>
      </w:pPr>
      <w:r w:rsidRPr="002837F1">
        <w:rPr>
          <w:rFonts w:asciiTheme="majorBidi" w:hAnsiTheme="majorBidi" w:cstheme="majorBidi"/>
          <w:b/>
          <w:bCs/>
          <w:sz w:val="24"/>
          <w:szCs w:val="24"/>
        </w:rPr>
        <w:t>3. Treatment C</w:t>
      </w:r>
    </w:p>
    <w:p w14:paraId="1C4F53F5"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b/>
          <w:bCs/>
          <w:sz w:val="24"/>
          <w:szCs w:val="24"/>
        </w:rPr>
        <w:t>· Data:</w:t>
      </w:r>
      <w:r w:rsidRPr="002837F1">
        <w:rPr>
          <w:rFonts w:asciiTheme="majorBidi" w:hAnsiTheme="majorBidi" w:cstheme="majorBidi"/>
          <w:sz w:val="24"/>
          <w:szCs w:val="24"/>
        </w:rPr>
        <w:t xml:space="preserve"> [130.9524, 151.7857, 163.6905, 133.9286, 122.0238, 129.4643, 136.9048, 147.3214]</w:t>
      </w:r>
    </w:p>
    <w:p w14:paraId="2A549C45"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Q1 = 129.4643</w:t>
      </w:r>
    </w:p>
    <w:p w14:paraId="0AFBDABC"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Q3 = 147.3214</w:t>
      </w:r>
    </w:p>
    <w:p w14:paraId="7B0325B3"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IQR = 147.3214 - 129.4643 = 17.8571</w:t>
      </w:r>
    </w:p>
    <w:p w14:paraId="42CA4833"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Lower bound: 129.4643 - 1.5 x 17.8571=129.4643- 26.78565=102.67865</w:t>
      </w:r>
    </w:p>
    <w:p w14:paraId="6540B640"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Upper bound: 147.3214 + 1.5 x 17.8571= 147.3214+ 26.78565 = 174.10705</w:t>
      </w:r>
    </w:p>
    <w:p w14:paraId="7E9C9A66"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Outliers: None (all values between 102.67865 and 174.10705)</w:t>
      </w:r>
    </w:p>
    <w:p w14:paraId="58DC437F"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b/>
          <w:bCs/>
          <w:sz w:val="24"/>
          <w:szCs w:val="24"/>
        </w:rPr>
        <w:t>. Result:</w:t>
      </w:r>
      <w:r w:rsidRPr="002837F1">
        <w:rPr>
          <w:rFonts w:asciiTheme="majorBidi" w:hAnsiTheme="majorBidi" w:cstheme="majorBidi"/>
          <w:sz w:val="24"/>
          <w:szCs w:val="24"/>
        </w:rPr>
        <w:t xml:space="preserve"> No outliers.</w:t>
      </w:r>
    </w:p>
    <w:p w14:paraId="15165680" w14:textId="77777777" w:rsidR="005C75D9" w:rsidRPr="002837F1" w:rsidRDefault="005C75D9" w:rsidP="005C75D9">
      <w:pPr>
        <w:ind w:firstLine="720"/>
        <w:rPr>
          <w:rFonts w:asciiTheme="majorBidi" w:hAnsiTheme="majorBidi" w:cstheme="majorBidi"/>
          <w:b/>
          <w:bCs/>
          <w:sz w:val="24"/>
          <w:szCs w:val="24"/>
        </w:rPr>
      </w:pPr>
      <w:r w:rsidRPr="002837F1">
        <w:rPr>
          <w:rFonts w:asciiTheme="majorBidi" w:hAnsiTheme="majorBidi" w:cstheme="majorBidi"/>
          <w:b/>
          <w:bCs/>
          <w:sz w:val="24"/>
          <w:szCs w:val="24"/>
        </w:rPr>
        <w:t>4. Treatment D</w:t>
      </w:r>
    </w:p>
    <w:p w14:paraId="15012D8A"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b/>
          <w:bCs/>
          <w:sz w:val="24"/>
          <w:szCs w:val="24"/>
        </w:rPr>
        <w:t>· Data:</w:t>
      </w:r>
      <w:r w:rsidRPr="002837F1">
        <w:rPr>
          <w:rFonts w:asciiTheme="majorBidi" w:hAnsiTheme="majorBidi" w:cstheme="majorBidi"/>
          <w:sz w:val="24"/>
          <w:szCs w:val="24"/>
        </w:rPr>
        <w:t xml:space="preserve"> [158.2262, 138.3929, 154.7619, 142.8571, 125.0000, 120.5357, 178.5714, 129.4643]</w:t>
      </w:r>
    </w:p>
    <w:p w14:paraId="693CD415"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Q1 = 129.4643</w:t>
      </w:r>
    </w:p>
    <w:p w14:paraId="5DA1185F"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Q3 = 154.7619</w:t>
      </w:r>
    </w:p>
    <w:p w14:paraId="0830E030"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IQR= 154.7619 - 129.4643 = 25.2976</w:t>
      </w:r>
    </w:p>
    <w:p w14:paraId="56154596"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Lower bound: 129.4643 - 1.5 x 25.2976= 129.4643- 37.9464 = 91.5179</w:t>
      </w:r>
    </w:p>
    <w:p w14:paraId="091B7585"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Upper bound: 154.7619 + 1.5 x 25.2976 = 154.7619 + 37.9464 = 192.7083</w:t>
      </w:r>
    </w:p>
    <w:p w14:paraId="7D78239D"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Outliers: None (all values between 91.5179 and 192.7083)</w:t>
      </w:r>
    </w:p>
    <w:p w14:paraId="04FB3600"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b/>
          <w:bCs/>
          <w:sz w:val="24"/>
          <w:szCs w:val="24"/>
        </w:rPr>
        <w:t>. Result:</w:t>
      </w:r>
      <w:r w:rsidRPr="002837F1">
        <w:rPr>
          <w:rFonts w:asciiTheme="majorBidi" w:hAnsiTheme="majorBidi" w:cstheme="majorBidi"/>
          <w:sz w:val="24"/>
          <w:szCs w:val="24"/>
        </w:rPr>
        <w:t xml:space="preserve"> No outliers.</w:t>
      </w:r>
    </w:p>
    <w:p w14:paraId="34534A22" w14:textId="77777777" w:rsidR="005C75D9" w:rsidRPr="002837F1" w:rsidRDefault="005C75D9" w:rsidP="005C75D9">
      <w:pPr>
        <w:ind w:firstLine="720"/>
        <w:rPr>
          <w:rFonts w:asciiTheme="majorBidi" w:hAnsiTheme="majorBidi" w:cstheme="majorBidi"/>
          <w:b/>
          <w:bCs/>
          <w:sz w:val="24"/>
          <w:szCs w:val="24"/>
        </w:rPr>
      </w:pPr>
      <w:r w:rsidRPr="002837F1">
        <w:rPr>
          <w:rFonts w:asciiTheme="majorBidi" w:hAnsiTheme="majorBidi" w:cstheme="majorBidi"/>
          <w:b/>
          <w:bCs/>
          <w:sz w:val="24"/>
          <w:szCs w:val="24"/>
        </w:rPr>
        <w:t>5. Treatment E</w:t>
      </w:r>
    </w:p>
    <w:p w14:paraId="7A4FD3AA"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b/>
          <w:bCs/>
          <w:sz w:val="24"/>
          <w:szCs w:val="24"/>
        </w:rPr>
        <w:t>· Data:</w:t>
      </w:r>
      <w:r w:rsidRPr="002837F1">
        <w:rPr>
          <w:rFonts w:asciiTheme="majorBidi" w:hAnsiTheme="majorBidi" w:cstheme="majorBidi"/>
          <w:sz w:val="24"/>
          <w:szCs w:val="24"/>
        </w:rPr>
        <w:t xml:space="preserve"> [133.9286, 147.3214, 177.0833, 165.1786, 151.7857, 126.4881, 145.8333, 139.8810]</w:t>
      </w:r>
    </w:p>
    <w:p w14:paraId="63780E60"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Q1 = 133.9286</w:t>
      </w:r>
    </w:p>
    <w:p w14:paraId="0FCC6F31"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Q3 = 165.1786</w:t>
      </w:r>
    </w:p>
    <w:p w14:paraId="30D25702"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IQR= 165.1786 - 133.9286 = 31.25</w:t>
      </w:r>
    </w:p>
    <w:p w14:paraId="1060C803"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Lower bound: 133.9286 - 1.5 x 31.25= 133.9286 - 46.875 = 87.0536</w:t>
      </w:r>
    </w:p>
    <w:p w14:paraId="6BE5DE39"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Upper bound: 165.1786 + 1.5 x 31.25= 165.1786 + 46.875 = 212.0536</w:t>
      </w:r>
    </w:p>
    <w:p w14:paraId="6C8B2751"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Outliers: None (all values between 87.0536 and 212.0536)</w:t>
      </w:r>
    </w:p>
    <w:p w14:paraId="31703CF2" w14:textId="77777777" w:rsidR="005C75D9" w:rsidRPr="002837F1" w:rsidRDefault="005C75D9" w:rsidP="005C75D9">
      <w:pPr>
        <w:rPr>
          <w:rFonts w:asciiTheme="majorBidi" w:hAnsiTheme="majorBidi" w:cstheme="majorBidi"/>
          <w:sz w:val="24"/>
          <w:szCs w:val="24"/>
        </w:rPr>
      </w:pPr>
      <w:r w:rsidRPr="002837F1">
        <w:rPr>
          <w:rFonts w:asciiTheme="majorBidi" w:hAnsiTheme="majorBidi" w:cstheme="majorBidi"/>
          <w:sz w:val="24"/>
          <w:szCs w:val="24"/>
        </w:rPr>
        <w:t xml:space="preserve">. </w:t>
      </w:r>
      <w:r w:rsidRPr="002837F1">
        <w:rPr>
          <w:rFonts w:asciiTheme="majorBidi" w:hAnsiTheme="majorBidi" w:cstheme="majorBidi"/>
          <w:b/>
          <w:bCs/>
          <w:sz w:val="24"/>
          <w:szCs w:val="24"/>
        </w:rPr>
        <w:t>Result:</w:t>
      </w:r>
      <w:r w:rsidRPr="002837F1">
        <w:rPr>
          <w:rFonts w:asciiTheme="majorBidi" w:hAnsiTheme="majorBidi" w:cstheme="majorBidi"/>
          <w:sz w:val="24"/>
          <w:szCs w:val="24"/>
        </w:rPr>
        <w:t xml:space="preserve"> No outliers.</w:t>
      </w:r>
    </w:p>
    <w:p w14:paraId="39DEE6C2" w14:textId="77777777" w:rsidR="005C75D9" w:rsidRPr="002837F1" w:rsidRDefault="005C75D9" w:rsidP="005C75D9">
      <w:pPr>
        <w:rPr>
          <w:rFonts w:asciiTheme="majorBidi" w:hAnsiTheme="majorBidi" w:cstheme="majorBidi"/>
          <w:sz w:val="24"/>
          <w:szCs w:val="24"/>
        </w:rPr>
      </w:pPr>
    </w:p>
    <w:p w14:paraId="374767F6" w14:textId="77777777" w:rsidR="005C75D9" w:rsidRPr="002837F1" w:rsidRDefault="005C75D9" w:rsidP="005C75D9">
      <w:pPr>
        <w:rPr>
          <w:rFonts w:asciiTheme="majorBidi" w:hAnsiTheme="majorBidi" w:cstheme="majorBidi"/>
          <w:b/>
          <w:bCs/>
          <w:sz w:val="24"/>
          <w:szCs w:val="24"/>
        </w:rPr>
      </w:pPr>
      <w:r w:rsidRPr="002837F1">
        <w:rPr>
          <w:rFonts w:asciiTheme="majorBidi" w:hAnsiTheme="majorBidi" w:cstheme="majorBidi"/>
          <w:b/>
          <w:bCs/>
          <w:sz w:val="24"/>
          <w:szCs w:val="24"/>
        </w:rPr>
        <w:t>Insights for Outlier Detection by Treatment</w:t>
      </w:r>
    </w:p>
    <w:p w14:paraId="496C06C8" w14:textId="77777777" w:rsidR="005C75D9" w:rsidRPr="002837F1" w:rsidRDefault="005C75D9" w:rsidP="005C75D9">
      <w:pPr>
        <w:numPr>
          <w:ilvl w:val="0"/>
          <w:numId w:val="28"/>
        </w:numPr>
        <w:spacing w:after="160" w:line="259" w:lineRule="auto"/>
        <w:jc w:val="both"/>
        <w:rPr>
          <w:rFonts w:asciiTheme="majorBidi" w:hAnsiTheme="majorBidi" w:cstheme="majorBidi"/>
          <w:sz w:val="24"/>
          <w:szCs w:val="24"/>
        </w:rPr>
      </w:pPr>
      <w:r w:rsidRPr="002837F1">
        <w:rPr>
          <w:rFonts w:asciiTheme="majorBidi" w:hAnsiTheme="majorBidi" w:cstheme="majorBidi"/>
          <w:b/>
          <w:bCs/>
          <w:sz w:val="24"/>
          <w:szCs w:val="24"/>
        </w:rPr>
        <w:lastRenderedPageBreak/>
        <w:t>Treatment A</w:t>
      </w:r>
      <w:r w:rsidRPr="002837F1">
        <w:rPr>
          <w:rFonts w:asciiTheme="majorBidi" w:hAnsiTheme="majorBidi" w:cstheme="majorBidi"/>
          <w:sz w:val="24"/>
          <w:szCs w:val="24"/>
        </w:rPr>
        <w:t>: The outlier at index 7 (110.1190, Pen 11, Female) is significantly lower than the group’s typical range (140.62495–170.38695). This suggests an individual underperformed in early weight gain under Treatment A, possibly due to a gender-specific response or an anomaly (e.g., illness or measurement error).</w:t>
      </w:r>
    </w:p>
    <w:p w14:paraId="504D0C42" w14:textId="77777777" w:rsidR="005C75D9" w:rsidRPr="002837F1" w:rsidRDefault="005C75D9" w:rsidP="005C75D9">
      <w:pPr>
        <w:numPr>
          <w:ilvl w:val="0"/>
          <w:numId w:val="28"/>
        </w:numPr>
        <w:spacing w:after="160" w:line="259" w:lineRule="auto"/>
        <w:jc w:val="both"/>
        <w:rPr>
          <w:rFonts w:asciiTheme="majorBidi" w:hAnsiTheme="majorBidi" w:cstheme="majorBidi"/>
          <w:sz w:val="24"/>
          <w:szCs w:val="24"/>
        </w:rPr>
      </w:pPr>
      <w:r w:rsidRPr="002837F1">
        <w:rPr>
          <w:rFonts w:asciiTheme="majorBidi" w:hAnsiTheme="majorBidi" w:cstheme="majorBidi"/>
          <w:b/>
          <w:bCs/>
          <w:sz w:val="24"/>
          <w:szCs w:val="24"/>
        </w:rPr>
        <w:t>Treatment B, C, D, E</w:t>
      </w:r>
      <w:r w:rsidRPr="002837F1">
        <w:rPr>
          <w:rFonts w:asciiTheme="majorBidi" w:hAnsiTheme="majorBidi" w:cstheme="majorBidi"/>
          <w:sz w:val="24"/>
          <w:szCs w:val="24"/>
        </w:rPr>
        <w:t>: No outliers indicate that within each treatment group, early weight gain (ADWG0021) is relatively consistent. The absence of outliers in B, despite its lower mean, suggests that its variability is within normal limits for the sample.</w:t>
      </w:r>
    </w:p>
    <w:p w14:paraId="36DC2581" w14:textId="77777777" w:rsidR="005C75D9" w:rsidRPr="002837F1" w:rsidRDefault="005C75D9" w:rsidP="005C75D9">
      <w:pPr>
        <w:numPr>
          <w:ilvl w:val="0"/>
          <w:numId w:val="28"/>
        </w:numPr>
        <w:spacing w:after="160" w:line="259" w:lineRule="auto"/>
        <w:jc w:val="both"/>
        <w:rPr>
          <w:rFonts w:asciiTheme="majorBidi" w:hAnsiTheme="majorBidi" w:cstheme="majorBidi"/>
          <w:sz w:val="24"/>
          <w:szCs w:val="24"/>
        </w:rPr>
      </w:pPr>
      <w:r w:rsidRPr="002837F1">
        <w:rPr>
          <w:rFonts w:asciiTheme="majorBidi" w:hAnsiTheme="majorBidi" w:cstheme="majorBidi"/>
          <w:b/>
          <w:bCs/>
          <w:sz w:val="24"/>
          <w:szCs w:val="24"/>
        </w:rPr>
        <w:t>Treatment Effect</w:t>
      </w:r>
      <w:r w:rsidRPr="002837F1">
        <w:rPr>
          <w:rFonts w:asciiTheme="majorBidi" w:hAnsiTheme="majorBidi" w:cstheme="majorBidi"/>
          <w:sz w:val="24"/>
          <w:szCs w:val="24"/>
        </w:rPr>
        <w:t>: The presence of an outlier only in Treatment A (highest mean ADWG0021) might indicate that while A generally promotes higher growth, it also has more variability or susceptibility to underperformance in some cases, particularly for females.</w:t>
      </w:r>
    </w:p>
    <w:p w14:paraId="239ADB2A" w14:textId="77777777" w:rsidR="00AC0326" w:rsidRPr="002837F1" w:rsidRDefault="005C75D9">
      <w:pPr>
        <w:pStyle w:val="Heading2"/>
        <w:keepNext w:val="0"/>
        <w:keepLines w:val="0"/>
        <w:spacing w:after="80"/>
        <w:rPr>
          <w:rFonts w:asciiTheme="majorBidi" w:hAnsiTheme="majorBidi" w:cstheme="majorBidi"/>
          <w:b/>
          <w:sz w:val="34"/>
          <w:szCs w:val="34"/>
        </w:rPr>
      </w:pPr>
      <w:bookmarkStart w:id="18" w:name="_Toc198679399"/>
      <w:r w:rsidRPr="002837F1">
        <w:rPr>
          <w:rFonts w:asciiTheme="majorBidi" w:hAnsiTheme="majorBidi" w:cstheme="majorBidi"/>
          <w:b/>
          <w:sz w:val="34"/>
          <w:szCs w:val="34"/>
        </w:rPr>
        <w:t>4. Testing for Normality and Homoscedasticity</w:t>
      </w:r>
      <w:bookmarkEnd w:id="18"/>
    </w:p>
    <w:p w14:paraId="06D68E1D" w14:textId="77777777" w:rsidR="00AC0326" w:rsidRPr="002837F1" w:rsidRDefault="005C75D9">
      <w:pPr>
        <w:spacing w:before="240" w:after="240"/>
        <w:rPr>
          <w:rFonts w:asciiTheme="majorBidi" w:hAnsiTheme="majorBidi" w:cstheme="majorBidi"/>
          <w:b/>
        </w:rPr>
      </w:pPr>
      <w:r w:rsidRPr="002837F1">
        <w:rPr>
          <w:rFonts w:asciiTheme="majorBidi" w:hAnsiTheme="majorBidi" w:cstheme="majorBidi"/>
          <w:b/>
        </w:rPr>
        <w:t>Before using statistical methods like ANOVA or linear regression, it's important to check two things:</w:t>
      </w:r>
    </w:p>
    <w:p w14:paraId="70169652" w14:textId="77777777" w:rsidR="00AC0326" w:rsidRPr="002837F1" w:rsidRDefault="005C75D9">
      <w:pPr>
        <w:numPr>
          <w:ilvl w:val="0"/>
          <w:numId w:val="9"/>
        </w:numPr>
        <w:spacing w:before="240"/>
        <w:rPr>
          <w:rFonts w:asciiTheme="majorBidi" w:hAnsiTheme="majorBidi" w:cstheme="majorBidi"/>
        </w:rPr>
      </w:pPr>
      <w:r w:rsidRPr="002837F1">
        <w:rPr>
          <w:rFonts w:asciiTheme="majorBidi" w:hAnsiTheme="majorBidi" w:cstheme="majorBidi"/>
        </w:rPr>
        <w:t>Normality – whether the data follows a bell-shaped (normal) curve.</w:t>
      </w:r>
      <w:r w:rsidRPr="002837F1">
        <w:rPr>
          <w:rFonts w:asciiTheme="majorBidi" w:hAnsiTheme="majorBidi" w:cstheme="majorBidi"/>
        </w:rPr>
        <w:br/>
      </w:r>
    </w:p>
    <w:p w14:paraId="2D91B2F0" w14:textId="77777777" w:rsidR="00AC0326" w:rsidRPr="002837F1" w:rsidRDefault="005C75D9">
      <w:pPr>
        <w:numPr>
          <w:ilvl w:val="0"/>
          <w:numId w:val="9"/>
        </w:numPr>
        <w:spacing w:after="240"/>
        <w:rPr>
          <w:rFonts w:asciiTheme="majorBidi" w:hAnsiTheme="majorBidi" w:cstheme="majorBidi"/>
        </w:rPr>
      </w:pPr>
      <w:r w:rsidRPr="002837F1">
        <w:rPr>
          <w:rFonts w:asciiTheme="majorBidi" w:hAnsiTheme="majorBidi" w:cstheme="majorBidi"/>
        </w:rPr>
        <w:t>Homoscedasticity – whether the data has equal spread (variance) across groups or values.</w:t>
      </w:r>
      <w:r w:rsidRPr="002837F1">
        <w:rPr>
          <w:rFonts w:asciiTheme="majorBidi" w:hAnsiTheme="majorBidi" w:cstheme="majorBidi"/>
        </w:rPr>
        <w:br/>
      </w:r>
    </w:p>
    <w:p w14:paraId="498A716F" w14:textId="77777777" w:rsidR="00AC0326" w:rsidRPr="002837F1" w:rsidRDefault="005C75D9">
      <w:pPr>
        <w:spacing w:before="240" w:after="240"/>
        <w:rPr>
          <w:rFonts w:asciiTheme="majorBidi" w:hAnsiTheme="majorBidi" w:cstheme="majorBidi"/>
        </w:rPr>
      </w:pPr>
      <w:r w:rsidRPr="002837F1">
        <w:rPr>
          <w:rFonts w:asciiTheme="majorBidi" w:hAnsiTheme="majorBidi" w:cstheme="majorBidi"/>
          <w:b/>
        </w:rPr>
        <w:t>These checks help make sure your results are accurate and reliable</w:t>
      </w:r>
      <w:r w:rsidRPr="002837F1">
        <w:rPr>
          <w:rFonts w:asciiTheme="majorBidi" w:hAnsiTheme="majorBidi" w:cstheme="majorBidi"/>
        </w:rPr>
        <w:t xml:space="preserve"> because most parametric tests assume the data meets these conditions.</w:t>
      </w:r>
    </w:p>
    <w:p w14:paraId="5F2E9DC4" w14:textId="77777777" w:rsidR="00AC0326" w:rsidRPr="002837F1" w:rsidRDefault="005C75D9">
      <w:pPr>
        <w:numPr>
          <w:ilvl w:val="0"/>
          <w:numId w:val="12"/>
        </w:numPr>
        <w:spacing w:before="240"/>
        <w:rPr>
          <w:rFonts w:asciiTheme="majorBidi" w:hAnsiTheme="majorBidi" w:cstheme="majorBidi"/>
        </w:rPr>
      </w:pPr>
      <w:r w:rsidRPr="002837F1">
        <w:rPr>
          <w:rFonts w:asciiTheme="majorBidi" w:hAnsiTheme="majorBidi" w:cstheme="majorBidi"/>
        </w:rPr>
        <w:t>If the data is not normally distributed, the test statistics (like t or F values) may not follow their expected distributions, which can lead to incorrect p-values and confidence intervals.</w:t>
      </w:r>
      <w:r w:rsidRPr="002837F1">
        <w:rPr>
          <w:rFonts w:asciiTheme="majorBidi" w:hAnsiTheme="majorBidi" w:cstheme="majorBidi"/>
        </w:rPr>
        <w:br/>
      </w:r>
    </w:p>
    <w:p w14:paraId="1A675E5E" w14:textId="77777777" w:rsidR="00AC0326" w:rsidRPr="002837F1" w:rsidRDefault="005C75D9">
      <w:pPr>
        <w:numPr>
          <w:ilvl w:val="0"/>
          <w:numId w:val="12"/>
        </w:numPr>
        <w:spacing w:after="240"/>
        <w:rPr>
          <w:rFonts w:asciiTheme="majorBidi" w:hAnsiTheme="majorBidi" w:cstheme="majorBidi"/>
        </w:rPr>
      </w:pPr>
      <w:r w:rsidRPr="002837F1">
        <w:rPr>
          <w:rFonts w:asciiTheme="majorBidi" w:hAnsiTheme="majorBidi" w:cstheme="majorBidi"/>
        </w:rPr>
        <w:t>If the data has unequal variances, the results can become biased or misleading, especially in group comparisons.</w:t>
      </w:r>
    </w:p>
    <w:p w14:paraId="0A9C00C9" w14:textId="77777777" w:rsidR="00AC0326" w:rsidRPr="002837F1" w:rsidRDefault="005C75D9">
      <w:pPr>
        <w:pStyle w:val="Heading3"/>
        <w:keepNext w:val="0"/>
        <w:keepLines w:val="0"/>
        <w:spacing w:before="280"/>
        <w:rPr>
          <w:rFonts w:asciiTheme="majorBidi" w:hAnsiTheme="majorBidi" w:cstheme="majorBidi"/>
          <w:b/>
          <w:color w:val="000000"/>
          <w:sz w:val="26"/>
          <w:szCs w:val="26"/>
        </w:rPr>
      </w:pPr>
      <w:bookmarkStart w:id="19" w:name="_nprctrafjbs3" w:colFirst="0" w:colLast="0"/>
      <w:bookmarkStart w:id="20" w:name="_Toc198679400"/>
      <w:bookmarkEnd w:id="19"/>
      <w:r w:rsidRPr="002837F1">
        <w:rPr>
          <w:rFonts w:asciiTheme="majorBidi" w:hAnsiTheme="majorBidi" w:cstheme="majorBidi"/>
          <w:b/>
          <w:color w:val="000000"/>
          <w:sz w:val="26"/>
          <w:szCs w:val="26"/>
        </w:rPr>
        <w:t>Normality Testing:</w:t>
      </w:r>
      <w:bookmarkEnd w:id="20"/>
    </w:p>
    <w:p w14:paraId="1DD6E12F" w14:textId="77777777" w:rsidR="00AC0326" w:rsidRPr="002837F1" w:rsidRDefault="005C75D9">
      <w:pPr>
        <w:spacing w:before="240" w:after="240"/>
        <w:rPr>
          <w:rFonts w:asciiTheme="majorBidi" w:hAnsiTheme="majorBidi" w:cstheme="majorBidi"/>
        </w:rPr>
      </w:pPr>
      <w:r w:rsidRPr="002837F1">
        <w:rPr>
          <w:rFonts w:asciiTheme="majorBidi" w:hAnsiTheme="majorBidi" w:cstheme="majorBidi"/>
        </w:rPr>
        <w:t>To assess whether the average daily weight gain (ADWG) variables follow a normal distribution, we performed:</w:t>
      </w:r>
    </w:p>
    <w:p w14:paraId="57898A76" w14:textId="77777777" w:rsidR="00AC0326" w:rsidRPr="002837F1" w:rsidRDefault="005C75D9">
      <w:pPr>
        <w:numPr>
          <w:ilvl w:val="0"/>
          <w:numId w:val="15"/>
        </w:numPr>
        <w:spacing w:before="240"/>
        <w:rPr>
          <w:rFonts w:asciiTheme="majorBidi" w:hAnsiTheme="majorBidi" w:cstheme="majorBidi"/>
        </w:rPr>
      </w:pPr>
      <w:r w:rsidRPr="002837F1">
        <w:rPr>
          <w:rFonts w:asciiTheme="majorBidi" w:hAnsiTheme="majorBidi" w:cstheme="majorBidi"/>
        </w:rPr>
        <w:t>Shapiro-Wilk Test</w:t>
      </w:r>
      <w:r w:rsidRPr="002837F1">
        <w:rPr>
          <w:rFonts w:asciiTheme="majorBidi" w:hAnsiTheme="majorBidi" w:cstheme="majorBidi"/>
        </w:rPr>
        <w:br/>
      </w:r>
    </w:p>
    <w:p w14:paraId="5291A828" w14:textId="77777777" w:rsidR="00AC0326" w:rsidRPr="002837F1" w:rsidRDefault="005C75D9">
      <w:pPr>
        <w:numPr>
          <w:ilvl w:val="0"/>
          <w:numId w:val="15"/>
        </w:numPr>
        <w:spacing w:after="240"/>
        <w:rPr>
          <w:rFonts w:asciiTheme="majorBidi" w:hAnsiTheme="majorBidi" w:cstheme="majorBidi"/>
        </w:rPr>
      </w:pPr>
      <w:r w:rsidRPr="002837F1">
        <w:rPr>
          <w:rFonts w:asciiTheme="majorBidi" w:hAnsiTheme="majorBidi" w:cstheme="majorBidi"/>
        </w:rPr>
        <w:t>Q-Q Plots (Quantile-Quantile)</w:t>
      </w:r>
      <w:r w:rsidRPr="002837F1">
        <w:rPr>
          <w:rFonts w:asciiTheme="majorBidi" w:hAnsiTheme="majorBidi" w:cstheme="majorBidi"/>
          <w:b/>
        </w:rPr>
        <w:br/>
      </w:r>
    </w:p>
    <w:p w14:paraId="38ECF7D3" w14:textId="77777777" w:rsidR="00AC0326" w:rsidRPr="002837F1" w:rsidRDefault="005C75D9">
      <w:pPr>
        <w:spacing w:before="240" w:after="240"/>
        <w:rPr>
          <w:rFonts w:asciiTheme="majorBidi" w:hAnsiTheme="majorBidi" w:cstheme="majorBidi"/>
        </w:rPr>
      </w:pPr>
      <w:r w:rsidRPr="002837F1">
        <w:rPr>
          <w:rFonts w:asciiTheme="majorBidi" w:hAnsiTheme="majorBidi" w:cstheme="majorBidi"/>
        </w:rPr>
        <w:t>These tests check for significant departures from normality. The hypotheses are:</w:t>
      </w:r>
    </w:p>
    <w:p w14:paraId="75EC25B4" w14:textId="77777777" w:rsidR="00AC0326" w:rsidRPr="002837F1" w:rsidRDefault="005C75D9">
      <w:pPr>
        <w:numPr>
          <w:ilvl w:val="0"/>
          <w:numId w:val="10"/>
        </w:numPr>
        <w:spacing w:before="240"/>
        <w:rPr>
          <w:rFonts w:asciiTheme="majorBidi" w:hAnsiTheme="majorBidi" w:cstheme="majorBidi"/>
        </w:rPr>
      </w:pPr>
      <w:r w:rsidRPr="002837F1">
        <w:rPr>
          <w:rFonts w:asciiTheme="majorBidi" w:hAnsiTheme="majorBidi" w:cstheme="majorBidi"/>
          <w:b/>
        </w:rPr>
        <w:t>H₀ (Null):</w:t>
      </w:r>
      <w:r w:rsidRPr="002837F1">
        <w:rPr>
          <w:rFonts w:asciiTheme="majorBidi" w:hAnsiTheme="majorBidi" w:cstheme="majorBidi"/>
        </w:rPr>
        <w:t xml:space="preserve"> The data are normally distributed.</w:t>
      </w:r>
      <w:r w:rsidRPr="002837F1">
        <w:rPr>
          <w:rFonts w:asciiTheme="majorBidi" w:hAnsiTheme="majorBidi" w:cstheme="majorBidi"/>
        </w:rPr>
        <w:br/>
      </w:r>
    </w:p>
    <w:p w14:paraId="7F6F523D" w14:textId="77777777" w:rsidR="00AC0326" w:rsidRPr="002837F1" w:rsidRDefault="005C75D9">
      <w:pPr>
        <w:numPr>
          <w:ilvl w:val="0"/>
          <w:numId w:val="10"/>
        </w:numPr>
        <w:spacing w:after="240"/>
        <w:rPr>
          <w:rFonts w:asciiTheme="majorBidi" w:hAnsiTheme="majorBidi" w:cstheme="majorBidi"/>
        </w:rPr>
      </w:pPr>
      <w:r w:rsidRPr="002837F1">
        <w:rPr>
          <w:rFonts w:asciiTheme="majorBidi" w:hAnsiTheme="majorBidi" w:cstheme="majorBidi"/>
          <w:b/>
        </w:rPr>
        <w:t>H₁ (Alternative):</w:t>
      </w:r>
      <w:r w:rsidRPr="002837F1">
        <w:rPr>
          <w:rFonts w:asciiTheme="majorBidi" w:hAnsiTheme="majorBidi" w:cstheme="majorBidi"/>
        </w:rPr>
        <w:t xml:space="preserve"> The data are not normally distributed.</w:t>
      </w:r>
    </w:p>
    <w:p w14:paraId="6CB2E512" w14:textId="77777777" w:rsidR="00AC0326" w:rsidRPr="002837F1" w:rsidRDefault="005C75D9">
      <w:pPr>
        <w:spacing w:before="240" w:after="240"/>
        <w:rPr>
          <w:rFonts w:asciiTheme="majorBidi" w:hAnsiTheme="majorBidi" w:cstheme="majorBidi"/>
        </w:rPr>
      </w:pPr>
      <w:r w:rsidRPr="002837F1">
        <w:rPr>
          <w:rFonts w:asciiTheme="majorBidi" w:hAnsiTheme="majorBidi" w:cstheme="majorBidi"/>
        </w:rPr>
        <w:lastRenderedPageBreak/>
        <w:t>The results of the normality test:</w:t>
      </w:r>
    </w:p>
    <w:p w14:paraId="260AC792" w14:textId="77777777" w:rsidR="00AC0326" w:rsidRPr="002837F1" w:rsidRDefault="005C75D9">
      <w:pPr>
        <w:rPr>
          <w:rFonts w:asciiTheme="majorBidi" w:hAnsiTheme="majorBidi" w:cstheme="majorBidi"/>
        </w:rPr>
      </w:pPr>
      <w:r w:rsidRPr="002837F1">
        <w:rPr>
          <w:rFonts w:asciiTheme="majorBidi" w:hAnsiTheme="majorBidi" w:cstheme="majorBidi"/>
          <w:noProof/>
        </w:rPr>
        <w:drawing>
          <wp:inline distT="114300" distB="114300" distL="114300" distR="114300" wp14:anchorId="17327782" wp14:editId="061F7D43">
            <wp:extent cx="2798739" cy="213836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2798739" cy="2138363"/>
                    </a:xfrm>
                    <a:prstGeom prst="rect">
                      <a:avLst/>
                    </a:prstGeom>
                    <a:ln/>
                  </pic:spPr>
                </pic:pic>
              </a:graphicData>
            </a:graphic>
          </wp:inline>
        </w:drawing>
      </w:r>
      <w:r w:rsidRPr="002837F1">
        <w:rPr>
          <w:rFonts w:asciiTheme="majorBidi" w:hAnsiTheme="majorBidi" w:cstheme="majorBidi"/>
          <w:noProof/>
        </w:rPr>
        <w:drawing>
          <wp:inline distT="114300" distB="114300" distL="114300" distR="114300" wp14:anchorId="01152E50" wp14:editId="249E64AB">
            <wp:extent cx="2805113" cy="1813191"/>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2805113" cy="1813191"/>
                    </a:xfrm>
                    <a:prstGeom prst="rect">
                      <a:avLst/>
                    </a:prstGeom>
                    <a:ln/>
                  </pic:spPr>
                </pic:pic>
              </a:graphicData>
            </a:graphic>
          </wp:inline>
        </w:drawing>
      </w:r>
    </w:p>
    <w:p w14:paraId="0696F267" w14:textId="77777777" w:rsidR="00AC0326" w:rsidRPr="002837F1" w:rsidRDefault="005C75D9">
      <w:pPr>
        <w:spacing w:before="240" w:after="240"/>
        <w:rPr>
          <w:rFonts w:asciiTheme="majorBidi" w:hAnsiTheme="majorBidi" w:cstheme="majorBidi"/>
        </w:rPr>
      </w:pPr>
      <w:r w:rsidRPr="002837F1">
        <w:rPr>
          <w:rFonts w:asciiTheme="majorBidi" w:hAnsiTheme="majorBidi" w:cstheme="majorBidi"/>
        </w:rPr>
        <w:t xml:space="preserve">Since all p-values are </w:t>
      </w:r>
      <w:r w:rsidRPr="002837F1">
        <w:rPr>
          <w:rFonts w:asciiTheme="majorBidi" w:hAnsiTheme="majorBidi" w:cstheme="majorBidi"/>
          <w:b/>
        </w:rPr>
        <w:t>greater than 0.05</w:t>
      </w:r>
      <w:r w:rsidRPr="002837F1">
        <w:rPr>
          <w:rFonts w:asciiTheme="majorBidi" w:hAnsiTheme="majorBidi" w:cstheme="majorBidi"/>
        </w:rPr>
        <w:t xml:space="preserve">, we </w:t>
      </w:r>
      <w:r w:rsidRPr="002837F1">
        <w:rPr>
          <w:rFonts w:asciiTheme="majorBidi" w:hAnsiTheme="majorBidi" w:cstheme="majorBidi"/>
          <w:b/>
        </w:rPr>
        <w:t>fail to reject the null hypothesis</w:t>
      </w:r>
      <w:r w:rsidRPr="002837F1">
        <w:rPr>
          <w:rFonts w:asciiTheme="majorBidi" w:hAnsiTheme="majorBidi" w:cstheme="majorBidi"/>
        </w:rPr>
        <w:t>, indicating that the distributions of these variables do not significantly deviate from normality.</w:t>
      </w:r>
    </w:p>
    <w:p w14:paraId="67DDFC08" w14:textId="77777777" w:rsidR="00AC0326" w:rsidRPr="002837F1" w:rsidRDefault="005C75D9">
      <w:pPr>
        <w:spacing w:before="240" w:after="240"/>
        <w:rPr>
          <w:rFonts w:asciiTheme="majorBidi" w:hAnsiTheme="majorBidi" w:cstheme="majorBidi"/>
        </w:rPr>
      </w:pPr>
      <w:r w:rsidRPr="002837F1">
        <w:rPr>
          <w:rFonts w:asciiTheme="majorBidi" w:hAnsiTheme="majorBidi" w:cstheme="majorBidi"/>
        </w:rPr>
        <w:t xml:space="preserve">In addition, </w:t>
      </w:r>
      <w:r w:rsidRPr="002837F1">
        <w:rPr>
          <w:rFonts w:asciiTheme="majorBidi" w:hAnsiTheme="majorBidi" w:cstheme="majorBidi"/>
          <w:b/>
        </w:rPr>
        <w:t>Q-Q plots</w:t>
      </w:r>
      <w:r w:rsidRPr="002837F1">
        <w:rPr>
          <w:rFonts w:asciiTheme="majorBidi" w:hAnsiTheme="majorBidi" w:cstheme="majorBidi"/>
        </w:rPr>
        <w:t xml:space="preserve"> and </w:t>
      </w:r>
      <w:r w:rsidRPr="002837F1">
        <w:rPr>
          <w:rFonts w:asciiTheme="majorBidi" w:hAnsiTheme="majorBidi" w:cstheme="majorBidi"/>
          <w:b/>
        </w:rPr>
        <w:t>histograms</w:t>
      </w:r>
      <w:r w:rsidRPr="002837F1">
        <w:rPr>
          <w:rFonts w:asciiTheme="majorBidi" w:hAnsiTheme="majorBidi" w:cstheme="majorBidi"/>
        </w:rPr>
        <w:t xml:space="preserve"> visually supported this conclusion, showing approximately linear patterns and bell-shaped distributions, respectively.</w:t>
      </w:r>
    </w:p>
    <w:p w14:paraId="4A1ABBF6" w14:textId="77777777" w:rsidR="00AC0326" w:rsidRPr="002837F1" w:rsidRDefault="005C75D9">
      <w:pPr>
        <w:pStyle w:val="Heading3"/>
        <w:keepNext w:val="0"/>
        <w:keepLines w:val="0"/>
        <w:spacing w:before="280"/>
        <w:rPr>
          <w:rFonts w:asciiTheme="majorBidi" w:hAnsiTheme="majorBidi" w:cstheme="majorBidi"/>
          <w:b/>
          <w:color w:val="000000"/>
          <w:sz w:val="26"/>
          <w:szCs w:val="26"/>
        </w:rPr>
      </w:pPr>
      <w:bookmarkStart w:id="21" w:name="_cx0o5nronnu9" w:colFirst="0" w:colLast="0"/>
      <w:bookmarkStart w:id="22" w:name="_Toc198679401"/>
      <w:bookmarkEnd w:id="21"/>
      <w:r w:rsidRPr="002837F1">
        <w:rPr>
          <w:rFonts w:asciiTheme="majorBidi" w:hAnsiTheme="majorBidi" w:cstheme="majorBidi"/>
          <w:b/>
          <w:color w:val="000000"/>
          <w:sz w:val="26"/>
          <w:szCs w:val="26"/>
        </w:rPr>
        <w:t>Homoscedasticity Testing:</w:t>
      </w:r>
      <w:bookmarkEnd w:id="22"/>
    </w:p>
    <w:p w14:paraId="7EA9AC46" w14:textId="77777777" w:rsidR="00AC0326" w:rsidRPr="002837F1" w:rsidRDefault="005C75D9">
      <w:pPr>
        <w:spacing w:before="240" w:after="240"/>
        <w:rPr>
          <w:rFonts w:asciiTheme="majorBidi" w:hAnsiTheme="majorBidi" w:cstheme="majorBidi"/>
        </w:rPr>
      </w:pPr>
      <w:r w:rsidRPr="002837F1">
        <w:rPr>
          <w:rFonts w:asciiTheme="majorBidi" w:hAnsiTheme="majorBidi" w:cstheme="majorBidi"/>
        </w:rPr>
        <w:t>To assess whether the variances of ADWG0021 are equal across groups (e.g., gender, treatment), we conducted</w:t>
      </w:r>
    </w:p>
    <w:p w14:paraId="4E42E673" w14:textId="77777777" w:rsidR="00AC0326" w:rsidRPr="002837F1" w:rsidRDefault="005C75D9">
      <w:pPr>
        <w:numPr>
          <w:ilvl w:val="0"/>
          <w:numId w:val="1"/>
        </w:numPr>
        <w:spacing w:before="240"/>
        <w:rPr>
          <w:rFonts w:asciiTheme="majorBidi" w:hAnsiTheme="majorBidi" w:cstheme="majorBidi"/>
        </w:rPr>
      </w:pPr>
      <w:r w:rsidRPr="002837F1">
        <w:rPr>
          <w:rFonts w:asciiTheme="majorBidi" w:hAnsiTheme="majorBidi" w:cstheme="majorBidi"/>
        </w:rPr>
        <w:t>Bartlett’s Test (for normally distributed data)</w:t>
      </w:r>
    </w:p>
    <w:p w14:paraId="778FAEB4" w14:textId="77777777" w:rsidR="00AC0326" w:rsidRPr="002837F1" w:rsidRDefault="005C75D9">
      <w:pPr>
        <w:numPr>
          <w:ilvl w:val="0"/>
          <w:numId w:val="1"/>
        </w:numPr>
        <w:spacing w:after="240"/>
        <w:rPr>
          <w:rFonts w:asciiTheme="majorBidi" w:hAnsiTheme="majorBidi" w:cstheme="majorBidi"/>
        </w:rPr>
      </w:pPr>
      <w:r w:rsidRPr="002837F1">
        <w:rPr>
          <w:rFonts w:asciiTheme="majorBidi" w:hAnsiTheme="majorBidi" w:cstheme="majorBidi"/>
        </w:rPr>
        <w:t>Levene’s Test (more robust to non-normality)</w:t>
      </w:r>
    </w:p>
    <w:p w14:paraId="5E2E22EE" w14:textId="77777777" w:rsidR="00AC0326" w:rsidRPr="002837F1" w:rsidRDefault="005C75D9">
      <w:pPr>
        <w:spacing w:before="240" w:after="240"/>
        <w:rPr>
          <w:rFonts w:asciiTheme="majorBidi" w:hAnsiTheme="majorBidi" w:cstheme="majorBidi"/>
          <w:b/>
        </w:rPr>
      </w:pPr>
      <w:r w:rsidRPr="002837F1">
        <w:rPr>
          <w:rFonts w:asciiTheme="majorBidi" w:hAnsiTheme="majorBidi" w:cstheme="majorBidi"/>
          <w:b/>
        </w:rPr>
        <w:t>Hypotheses:</w:t>
      </w:r>
    </w:p>
    <w:p w14:paraId="2AFEE1E6" w14:textId="77777777" w:rsidR="00AC0326" w:rsidRPr="002837F1" w:rsidRDefault="005C75D9">
      <w:pPr>
        <w:numPr>
          <w:ilvl w:val="0"/>
          <w:numId w:val="7"/>
        </w:numPr>
        <w:spacing w:before="240"/>
        <w:rPr>
          <w:rFonts w:asciiTheme="majorBidi" w:hAnsiTheme="majorBidi" w:cstheme="majorBidi"/>
        </w:rPr>
      </w:pPr>
      <w:r w:rsidRPr="002837F1">
        <w:rPr>
          <w:rFonts w:asciiTheme="majorBidi" w:hAnsiTheme="majorBidi" w:cstheme="majorBidi"/>
          <w:b/>
        </w:rPr>
        <w:t>H₀:</w:t>
      </w:r>
      <w:r w:rsidRPr="002837F1">
        <w:rPr>
          <w:rFonts w:asciiTheme="majorBidi" w:hAnsiTheme="majorBidi" w:cstheme="majorBidi"/>
        </w:rPr>
        <w:t xml:space="preserve"> The variances are equal (homoscedasticity).</w:t>
      </w:r>
      <w:r w:rsidRPr="002837F1">
        <w:rPr>
          <w:rFonts w:asciiTheme="majorBidi" w:hAnsiTheme="majorBidi" w:cstheme="majorBidi"/>
        </w:rPr>
        <w:br/>
      </w:r>
    </w:p>
    <w:p w14:paraId="0F2CFB71" w14:textId="77777777" w:rsidR="00AC0326" w:rsidRPr="002837F1" w:rsidRDefault="005C75D9">
      <w:pPr>
        <w:numPr>
          <w:ilvl w:val="0"/>
          <w:numId w:val="7"/>
        </w:numPr>
        <w:spacing w:after="240"/>
        <w:rPr>
          <w:rFonts w:asciiTheme="majorBidi" w:hAnsiTheme="majorBidi" w:cstheme="majorBidi"/>
        </w:rPr>
      </w:pPr>
      <w:r w:rsidRPr="002837F1">
        <w:rPr>
          <w:rFonts w:asciiTheme="majorBidi" w:hAnsiTheme="majorBidi" w:cstheme="majorBidi"/>
          <w:b/>
        </w:rPr>
        <w:t>H₁:</w:t>
      </w:r>
      <w:r w:rsidRPr="002837F1">
        <w:rPr>
          <w:rFonts w:asciiTheme="majorBidi" w:hAnsiTheme="majorBidi" w:cstheme="majorBidi"/>
        </w:rPr>
        <w:t xml:space="preserve"> The variances are unequal (heteroscedasticity).</w:t>
      </w:r>
    </w:p>
    <w:p w14:paraId="4BB6CB15" w14:textId="77777777" w:rsidR="00AC0326" w:rsidRPr="002837F1" w:rsidRDefault="005C75D9">
      <w:pPr>
        <w:spacing w:before="240" w:after="240"/>
        <w:rPr>
          <w:rFonts w:asciiTheme="majorBidi" w:hAnsiTheme="majorBidi" w:cstheme="majorBidi"/>
        </w:rPr>
      </w:pPr>
      <w:r w:rsidRPr="002837F1">
        <w:rPr>
          <w:rFonts w:asciiTheme="majorBidi" w:hAnsiTheme="majorBidi" w:cstheme="majorBidi"/>
        </w:rPr>
        <w:t>The results:</w:t>
      </w:r>
    </w:p>
    <w:p w14:paraId="3E99C4D6" w14:textId="77777777" w:rsidR="00AC0326" w:rsidRPr="002837F1" w:rsidRDefault="005C75D9">
      <w:pPr>
        <w:spacing w:before="240" w:after="240"/>
        <w:ind w:left="720"/>
        <w:rPr>
          <w:rFonts w:asciiTheme="majorBidi" w:hAnsiTheme="majorBidi" w:cstheme="majorBidi"/>
        </w:rPr>
      </w:pPr>
      <w:r w:rsidRPr="002837F1">
        <w:rPr>
          <w:rFonts w:asciiTheme="majorBidi" w:hAnsiTheme="majorBidi" w:cstheme="majorBidi"/>
          <w:noProof/>
        </w:rPr>
        <w:drawing>
          <wp:inline distT="114300" distB="114300" distL="114300" distR="114300" wp14:anchorId="6B88B109" wp14:editId="75FCA575">
            <wp:extent cx="3443288" cy="109873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443288" cy="1098737"/>
                    </a:xfrm>
                    <a:prstGeom prst="rect">
                      <a:avLst/>
                    </a:prstGeom>
                    <a:ln/>
                  </pic:spPr>
                </pic:pic>
              </a:graphicData>
            </a:graphic>
          </wp:inline>
        </w:drawing>
      </w:r>
    </w:p>
    <w:p w14:paraId="2C212846" w14:textId="77777777" w:rsidR="00AC0326" w:rsidRPr="002837F1" w:rsidRDefault="005C75D9">
      <w:pPr>
        <w:spacing w:before="240" w:after="240"/>
        <w:ind w:left="720"/>
        <w:rPr>
          <w:rFonts w:asciiTheme="majorBidi" w:hAnsiTheme="majorBidi" w:cstheme="majorBidi"/>
        </w:rPr>
      </w:pPr>
      <w:r w:rsidRPr="002837F1">
        <w:rPr>
          <w:rFonts w:asciiTheme="majorBidi" w:hAnsiTheme="majorBidi" w:cstheme="majorBidi"/>
          <w:noProof/>
        </w:rPr>
        <w:lastRenderedPageBreak/>
        <w:drawing>
          <wp:inline distT="114300" distB="114300" distL="114300" distR="114300" wp14:anchorId="78647369" wp14:editId="40AC715D">
            <wp:extent cx="3349953" cy="110967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349953" cy="1109672"/>
                    </a:xfrm>
                    <a:prstGeom prst="rect">
                      <a:avLst/>
                    </a:prstGeom>
                    <a:ln/>
                  </pic:spPr>
                </pic:pic>
              </a:graphicData>
            </a:graphic>
          </wp:inline>
        </w:drawing>
      </w:r>
    </w:p>
    <w:p w14:paraId="0F12D9CD" w14:textId="77777777" w:rsidR="00AC0326" w:rsidRPr="002837F1" w:rsidRDefault="005C75D9">
      <w:pPr>
        <w:spacing w:before="240" w:after="240"/>
        <w:ind w:left="720"/>
        <w:rPr>
          <w:rFonts w:asciiTheme="majorBidi" w:hAnsiTheme="majorBidi" w:cstheme="majorBidi"/>
        </w:rPr>
      </w:pPr>
      <w:r w:rsidRPr="002837F1">
        <w:rPr>
          <w:rFonts w:asciiTheme="majorBidi" w:hAnsiTheme="majorBidi" w:cstheme="majorBidi"/>
        </w:rPr>
        <w:t>All p-values exceed the 0.05 significance level, so we do not reject the null hypothesis. This indicates that the assumption of equal variances is satisfied.</w:t>
      </w:r>
    </w:p>
    <w:p w14:paraId="613A552D" w14:textId="77777777" w:rsidR="00AC0326" w:rsidRPr="002837F1" w:rsidRDefault="005C75D9">
      <w:pPr>
        <w:spacing w:before="240" w:after="240"/>
        <w:rPr>
          <w:rFonts w:asciiTheme="majorBidi" w:hAnsiTheme="majorBidi" w:cstheme="majorBidi"/>
          <w:b/>
          <w:sz w:val="34"/>
          <w:szCs w:val="34"/>
        </w:rPr>
      </w:pPr>
      <w:r w:rsidRPr="002837F1">
        <w:rPr>
          <w:rFonts w:asciiTheme="majorBidi" w:hAnsiTheme="majorBidi" w:cstheme="majorBidi"/>
          <w:b/>
          <w:sz w:val="34"/>
          <w:szCs w:val="34"/>
        </w:rPr>
        <w:t>5- Statistics inference</w:t>
      </w:r>
    </w:p>
    <w:p w14:paraId="15E29909" w14:textId="77777777" w:rsidR="00AC0326" w:rsidRPr="002837F1" w:rsidRDefault="005C75D9">
      <w:pPr>
        <w:spacing w:before="240" w:after="240"/>
        <w:rPr>
          <w:rFonts w:asciiTheme="majorBidi" w:hAnsiTheme="majorBidi" w:cstheme="majorBidi"/>
        </w:rPr>
      </w:pPr>
      <w:r w:rsidRPr="002837F1">
        <w:rPr>
          <w:rFonts w:asciiTheme="majorBidi" w:hAnsiTheme="majorBidi" w:cstheme="majorBidi"/>
        </w:rPr>
        <w:t xml:space="preserve">To estimate the mean </w:t>
      </w:r>
      <w:r w:rsidRPr="002837F1">
        <w:rPr>
          <w:rFonts w:asciiTheme="majorBidi" w:eastAsia="Roboto Mono" w:hAnsiTheme="majorBidi" w:cstheme="majorBidi"/>
          <w:color w:val="188038"/>
        </w:rPr>
        <w:t>ADWG0021</w:t>
      </w:r>
      <w:r w:rsidRPr="002837F1">
        <w:rPr>
          <w:rFonts w:asciiTheme="majorBidi" w:hAnsiTheme="majorBidi" w:cstheme="majorBidi"/>
        </w:rPr>
        <w:t xml:space="preserve"> for </w:t>
      </w:r>
      <w:r w:rsidRPr="002837F1">
        <w:rPr>
          <w:rFonts w:asciiTheme="majorBidi" w:hAnsiTheme="majorBidi" w:cstheme="majorBidi"/>
          <w:b/>
        </w:rPr>
        <w:t>each gender</w:t>
      </w:r>
      <w:r w:rsidRPr="002837F1">
        <w:rPr>
          <w:rFonts w:asciiTheme="majorBidi" w:hAnsiTheme="majorBidi" w:cstheme="majorBidi"/>
        </w:rPr>
        <w:t xml:space="preserve">, and to understand the </w:t>
      </w:r>
      <w:r w:rsidRPr="002837F1">
        <w:rPr>
          <w:rFonts w:asciiTheme="majorBidi" w:hAnsiTheme="majorBidi" w:cstheme="majorBidi"/>
          <w:b/>
        </w:rPr>
        <w:t>precision</w:t>
      </w:r>
      <w:r w:rsidRPr="002837F1">
        <w:rPr>
          <w:rFonts w:asciiTheme="majorBidi" w:hAnsiTheme="majorBidi" w:cstheme="majorBidi"/>
        </w:rPr>
        <w:t xml:space="preserve"> of these estimates using different confidence levels.</w:t>
      </w:r>
    </w:p>
    <w:p w14:paraId="3115A126" w14:textId="77777777" w:rsidR="00AC0326" w:rsidRPr="002837F1" w:rsidRDefault="005C75D9">
      <w:pPr>
        <w:pStyle w:val="Heading3"/>
        <w:keepNext w:val="0"/>
        <w:keepLines w:val="0"/>
        <w:spacing w:before="280"/>
        <w:rPr>
          <w:rFonts w:asciiTheme="majorBidi" w:hAnsiTheme="majorBidi" w:cstheme="majorBidi"/>
          <w:b/>
          <w:color w:val="000000"/>
          <w:sz w:val="26"/>
          <w:szCs w:val="26"/>
        </w:rPr>
      </w:pPr>
      <w:bookmarkStart w:id="23" w:name="_krtpbr6efh9w" w:colFirst="0" w:colLast="0"/>
      <w:bookmarkEnd w:id="23"/>
      <w:r w:rsidRPr="002837F1">
        <w:rPr>
          <w:rFonts w:asciiTheme="majorBidi" w:hAnsiTheme="majorBidi" w:cstheme="majorBidi"/>
          <w:b/>
          <w:color w:val="000000"/>
          <w:sz w:val="26"/>
          <w:szCs w:val="26"/>
        </w:rPr>
        <w:t xml:space="preserve"> </w:t>
      </w:r>
      <w:bookmarkStart w:id="24" w:name="_Toc198679402"/>
      <w:r w:rsidRPr="002837F1">
        <w:rPr>
          <w:rFonts w:asciiTheme="majorBidi" w:hAnsiTheme="majorBidi" w:cstheme="majorBidi"/>
          <w:b/>
          <w:color w:val="000000"/>
          <w:sz w:val="26"/>
          <w:szCs w:val="26"/>
        </w:rPr>
        <w:t>Method:</w:t>
      </w:r>
      <w:bookmarkEnd w:id="24"/>
    </w:p>
    <w:p w14:paraId="25D3EF18" w14:textId="77777777" w:rsidR="00AC0326" w:rsidRPr="002837F1" w:rsidRDefault="005C75D9">
      <w:pPr>
        <w:spacing w:before="240" w:after="240"/>
        <w:rPr>
          <w:rFonts w:asciiTheme="majorBidi" w:hAnsiTheme="majorBidi" w:cstheme="majorBidi"/>
        </w:rPr>
      </w:pPr>
      <w:r w:rsidRPr="002837F1">
        <w:rPr>
          <w:rFonts w:asciiTheme="majorBidi" w:hAnsiTheme="majorBidi" w:cstheme="majorBidi"/>
        </w:rPr>
        <w:t>Confidence intervals were calculated at:</w:t>
      </w:r>
    </w:p>
    <w:p w14:paraId="4E883FB6" w14:textId="77777777" w:rsidR="00AC0326" w:rsidRPr="002837F1" w:rsidRDefault="005C75D9">
      <w:pPr>
        <w:numPr>
          <w:ilvl w:val="0"/>
          <w:numId w:val="6"/>
        </w:numPr>
        <w:spacing w:before="240"/>
        <w:rPr>
          <w:rFonts w:asciiTheme="majorBidi" w:hAnsiTheme="majorBidi" w:cstheme="majorBidi"/>
        </w:rPr>
      </w:pPr>
      <w:r w:rsidRPr="002837F1">
        <w:rPr>
          <w:rFonts w:asciiTheme="majorBidi" w:hAnsiTheme="majorBidi" w:cstheme="majorBidi"/>
        </w:rPr>
        <w:t>90% confidence level</w:t>
      </w:r>
    </w:p>
    <w:p w14:paraId="5C011AB5" w14:textId="77777777" w:rsidR="00AC0326" w:rsidRPr="002837F1" w:rsidRDefault="005C75D9">
      <w:pPr>
        <w:numPr>
          <w:ilvl w:val="0"/>
          <w:numId w:val="6"/>
        </w:numPr>
        <w:rPr>
          <w:rFonts w:asciiTheme="majorBidi" w:hAnsiTheme="majorBidi" w:cstheme="majorBidi"/>
        </w:rPr>
      </w:pPr>
      <w:r w:rsidRPr="002837F1">
        <w:rPr>
          <w:rFonts w:asciiTheme="majorBidi" w:hAnsiTheme="majorBidi" w:cstheme="majorBidi"/>
        </w:rPr>
        <w:t>95% confidence level</w:t>
      </w:r>
    </w:p>
    <w:p w14:paraId="316A79AE" w14:textId="77777777" w:rsidR="00AC0326" w:rsidRPr="002837F1" w:rsidRDefault="005C75D9">
      <w:pPr>
        <w:numPr>
          <w:ilvl w:val="0"/>
          <w:numId w:val="6"/>
        </w:numPr>
        <w:spacing w:after="240"/>
        <w:rPr>
          <w:rFonts w:asciiTheme="majorBidi" w:hAnsiTheme="majorBidi" w:cstheme="majorBidi"/>
        </w:rPr>
      </w:pPr>
      <w:r w:rsidRPr="002837F1">
        <w:rPr>
          <w:rFonts w:asciiTheme="majorBidi" w:hAnsiTheme="majorBidi" w:cstheme="majorBidi"/>
        </w:rPr>
        <w:t>99% confidence level</w:t>
      </w:r>
    </w:p>
    <w:p w14:paraId="5CCADF93" w14:textId="77777777" w:rsidR="00AC0326" w:rsidRPr="002837F1" w:rsidRDefault="005C75D9">
      <w:pPr>
        <w:spacing w:before="240" w:after="240"/>
        <w:rPr>
          <w:rFonts w:asciiTheme="majorBidi" w:hAnsiTheme="majorBidi" w:cstheme="majorBidi"/>
        </w:rPr>
      </w:pPr>
      <w:r w:rsidRPr="002837F1">
        <w:rPr>
          <w:rFonts w:asciiTheme="majorBidi" w:hAnsiTheme="majorBidi" w:cstheme="majorBidi"/>
        </w:rPr>
        <w:t>For each gender group, the mean and margin of error were used to compute the confidence intervals:       Mean ± (t-value * Standard Error)</w:t>
      </w:r>
    </w:p>
    <w:p w14:paraId="6DF002A9" w14:textId="77777777" w:rsidR="00AC0326" w:rsidRPr="002837F1" w:rsidRDefault="005C75D9">
      <w:pPr>
        <w:spacing w:before="240" w:after="240"/>
        <w:rPr>
          <w:rFonts w:asciiTheme="majorBidi" w:hAnsiTheme="majorBidi" w:cstheme="majorBidi"/>
        </w:rPr>
      </w:pPr>
      <w:r w:rsidRPr="002837F1">
        <w:rPr>
          <w:rFonts w:asciiTheme="majorBidi" w:hAnsiTheme="majorBidi" w:cstheme="majorBidi"/>
        </w:rPr>
        <w:t>Where:</w:t>
      </w:r>
    </w:p>
    <w:p w14:paraId="2BA2FBB1" w14:textId="77777777" w:rsidR="00AC0326" w:rsidRPr="002837F1" w:rsidRDefault="005C75D9">
      <w:pPr>
        <w:numPr>
          <w:ilvl w:val="0"/>
          <w:numId w:val="8"/>
        </w:numPr>
        <w:spacing w:before="240"/>
        <w:rPr>
          <w:rFonts w:asciiTheme="majorBidi" w:hAnsiTheme="majorBidi" w:cstheme="majorBidi"/>
        </w:rPr>
      </w:pPr>
      <w:r w:rsidRPr="002837F1">
        <w:rPr>
          <w:rFonts w:asciiTheme="majorBidi" w:hAnsiTheme="majorBidi" w:cstheme="majorBidi"/>
        </w:rPr>
        <w:t>xˉ = sample mean</w:t>
      </w:r>
    </w:p>
    <w:p w14:paraId="269E772A" w14:textId="77777777" w:rsidR="00AC0326" w:rsidRPr="002837F1" w:rsidRDefault="005C75D9">
      <w:pPr>
        <w:numPr>
          <w:ilvl w:val="0"/>
          <w:numId w:val="8"/>
        </w:numPr>
        <w:rPr>
          <w:rFonts w:asciiTheme="majorBidi" w:hAnsiTheme="majorBidi" w:cstheme="majorBidi"/>
        </w:rPr>
      </w:pPr>
      <w:r w:rsidRPr="002837F1">
        <w:rPr>
          <w:rFonts w:asciiTheme="majorBidi" w:hAnsiTheme="majorBidi" w:cstheme="majorBidi"/>
        </w:rPr>
        <w:t>s = standard deviation</w:t>
      </w:r>
    </w:p>
    <w:p w14:paraId="284E5323" w14:textId="77777777" w:rsidR="00AC0326" w:rsidRPr="002837F1" w:rsidRDefault="005C75D9">
      <w:pPr>
        <w:numPr>
          <w:ilvl w:val="0"/>
          <w:numId w:val="8"/>
        </w:numPr>
        <w:rPr>
          <w:rFonts w:asciiTheme="majorBidi" w:hAnsiTheme="majorBidi" w:cstheme="majorBidi"/>
        </w:rPr>
      </w:pPr>
      <w:r w:rsidRPr="002837F1">
        <w:rPr>
          <w:rFonts w:asciiTheme="majorBidi" w:hAnsiTheme="majorBidi" w:cstheme="majorBidi"/>
        </w:rPr>
        <w:t>n = sample size</w:t>
      </w:r>
    </w:p>
    <w:p w14:paraId="5FD82720" w14:textId="77777777" w:rsidR="00AC0326" w:rsidRPr="002837F1" w:rsidRDefault="005C75D9">
      <w:pPr>
        <w:numPr>
          <w:ilvl w:val="0"/>
          <w:numId w:val="8"/>
        </w:numPr>
        <w:spacing w:after="240"/>
        <w:rPr>
          <w:rFonts w:asciiTheme="majorBidi" w:hAnsiTheme="majorBidi" w:cstheme="majorBidi"/>
        </w:rPr>
      </w:pPr>
      <w:r w:rsidRPr="002837F1">
        <w:rPr>
          <w:rFonts w:asciiTheme="majorBidi" w:hAnsiTheme="majorBidi" w:cstheme="majorBidi"/>
        </w:rPr>
        <w:t>z = z-score based on confidence level</w:t>
      </w:r>
    </w:p>
    <w:p w14:paraId="0261E66C" w14:textId="77777777" w:rsidR="00AC0326" w:rsidRPr="002837F1" w:rsidRDefault="005C75D9">
      <w:pPr>
        <w:pStyle w:val="Heading3"/>
        <w:keepNext w:val="0"/>
        <w:keepLines w:val="0"/>
        <w:spacing w:before="280"/>
        <w:rPr>
          <w:rFonts w:asciiTheme="majorBidi" w:hAnsiTheme="majorBidi" w:cstheme="majorBidi"/>
          <w:b/>
          <w:color w:val="000000"/>
          <w:sz w:val="26"/>
          <w:szCs w:val="26"/>
        </w:rPr>
      </w:pPr>
      <w:bookmarkStart w:id="25" w:name="_rolfyea466td" w:colFirst="0" w:colLast="0"/>
      <w:bookmarkStart w:id="26" w:name="_Toc198679403"/>
      <w:bookmarkEnd w:id="25"/>
      <w:r w:rsidRPr="002837F1">
        <w:rPr>
          <w:rFonts w:asciiTheme="majorBidi" w:hAnsiTheme="majorBidi" w:cstheme="majorBidi"/>
          <w:b/>
          <w:color w:val="000000"/>
          <w:sz w:val="26"/>
          <w:szCs w:val="26"/>
        </w:rPr>
        <w:t>Steps:</w:t>
      </w:r>
      <w:bookmarkEnd w:id="26"/>
    </w:p>
    <w:p w14:paraId="00D17104" w14:textId="77777777" w:rsidR="00AC0326" w:rsidRPr="002837F1" w:rsidRDefault="005C75D9">
      <w:pPr>
        <w:numPr>
          <w:ilvl w:val="0"/>
          <w:numId w:val="5"/>
        </w:numPr>
        <w:spacing w:before="240"/>
        <w:rPr>
          <w:rFonts w:asciiTheme="majorBidi" w:hAnsiTheme="majorBidi" w:cstheme="majorBidi"/>
        </w:rPr>
      </w:pPr>
      <w:r w:rsidRPr="002837F1">
        <w:rPr>
          <w:rFonts w:asciiTheme="majorBidi" w:hAnsiTheme="majorBidi" w:cstheme="majorBidi"/>
        </w:rPr>
        <w:t>Calculated the following for each gender:</w:t>
      </w:r>
      <w:r w:rsidRPr="002837F1">
        <w:rPr>
          <w:rFonts w:asciiTheme="majorBidi" w:hAnsiTheme="majorBidi" w:cstheme="majorBidi"/>
        </w:rPr>
        <w:br/>
      </w:r>
    </w:p>
    <w:p w14:paraId="7DE94745" w14:textId="77777777" w:rsidR="00AC0326" w:rsidRPr="002837F1" w:rsidRDefault="005C75D9">
      <w:pPr>
        <w:numPr>
          <w:ilvl w:val="1"/>
          <w:numId w:val="5"/>
        </w:numPr>
        <w:rPr>
          <w:rFonts w:asciiTheme="majorBidi" w:hAnsiTheme="majorBidi" w:cstheme="majorBidi"/>
        </w:rPr>
      </w:pPr>
      <w:r w:rsidRPr="002837F1">
        <w:rPr>
          <w:rFonts w:asciiTheme="majorBidi" w:hAnsiTheme="majorBidi" w:cstheme="majorBidi"/>
        </w:rPr>
        <w:t>Sample size (</w:t>
      </w:r>
      <w:proofErr w:type="spellStart"/>
      <w:r w:rsidRPr="002837F1">
        <w:rPr>
          <w:rFonts w:asciiTheme="majorBidi" w:hAnsiTheme="majorBidi" w:cstheme="majorBidi"/>
        </w:rPr>
        <w:t>nnn</w:t>
      </w:r>
      <w:proofErr w:type="spellEnd"/>
      <w:r w:rsidRPr="002837F1">
        <w:rPr>
          <w:rFonts w:asciiTheme="majorBidi" w:hAnsiTheme="majorBidi" w:cstheme="majorBidi"/>
        </w:rPr>
        <w:t>)</w:t>
      </w:r>
    </w:p>
    <w:p w14:paraId="79602854" w14:textId="77777777" w:rsidR="00AC0326" w:rsidRPr="002837F1" w:rsidRDefault="005C75D9">
      <w:pPr>
        <w:numPr>
          <w:ilvl w:val="1"/>
          <w:numId w:val="5"/>
        </w:numPr>
        <w:rPr>
          <w:rFonts w:asciiTheme="majorBidi" w:hAnsiTheme="majorBidi" w:cstheme="majorBidi"/>
        </w:rPr>
      </w:pPr>
      <w:r w:rsidRPr="002837F1">
        <w:rPr>
          <w:rFonts w:asciiTheme="majorBidi" w:hAnsiTheme="majorBidi" w:cstheme="majorBidi"/>
        </w:rPr>
        <w:t>Mean</w:t>
      </w:r>
    </w:p>
    <w:p w14:paraId="78F81EDD" w14:textId="77777777" w:rsidR="00AC0326" w:rsidRPr="002837F1" w:rsidRDefault="005C75D9">
      <w:pPr>
        <w:numPr>
          <w:ilvl w:val="1"/>
          <w:numId w:val="5"/>
        </w:numPr>
        <w:rPr>
          <w:rFonts w:asciiTheme="majorBidi" w:hAnsiTheme="majorBidi" w:cstheme="majorBidi"/>
        </w:rPr>
      </w:pPr>
      <w:r w:rsidRPr="002837F1">
        <w:rPr>
          <w:rFonts w:asciiTheme="majorBidi" w:hAnsiTheme="majorBidi" w:cstheme="majorBidi"/>
        </w:rPr>
        <w:t>Standard deviation (SD)</w:t>
      </w:r>
    </w:p>
    <w:p w14:paraId="61C50A55" w14:textId="77777777" w:rsidR="00AC0326" w:rsidRPr="002837F1" w:rsidRDefault="005C75D9">
      <w:pPr>
        <w:numPr>
          <w:ilvl w:val="1"/>
          <w:numId w:val="5"/>
        </w:numPr>
        <w:rPr>
          <w:rFonts w:asciiTheme="majorBidi" w:hAnsiTheme="majorBidi" w:cstheme="majorBidi"/>
        </w:rPr>
      </w:pPr>
      <w:r w:rsidRPr="002837F1">
        <w:rPr>
          <w:rFonts w:asciiTheme="majorBidi" w:hAnsiTheme="majorBidi" w:cstheme="majorBidi"/>
        </w:rPr>
        <w:t>Standard error of the mean (SEM)</w:t>
      </w:r>
      <w:r w:rsidRPr="002837F1">
        <w:rPr>
          <w:rFonts w:asciiTheme="majorBidi" w:hAnsiTheme="majorBidi" w:cstheme="majorBidi"/>
        </w:rPr>
        <w:br/>
      </w:r>
    </w:p>
    <w:p w14:paraId="5F2A3711" w14:textId="77777777" w:rsidR="00AC0326" w:rsidRPr="002837F1" w:rsidRDefault="005C75D9">
      <w:pPr>
        <w:numPr>
          <w:ilvl w:val="0"/>
          <w:numId w:val="5"/>
        </w:numPr>
        <w:spacing w:after="240"/>
        <w:rPr>
          <w:rFonts w:asciiTheme="majorBidi" w:hAnsiTheme="majorBidi" w:cstheme="majorBidi"/>
        </w:rPr>
      </w:pPr>
      <w:r w:rsidRPr="002837F1">
        <w:rPr>
          <w:rFonts w:asciiTheme="majorBidi" w:hAnsiTheme="majorBidi" w:cstheme="majorBidi"/>
        </w:rPr>
        <w:t>Applied the formula</w:t>
      </w:r>
    </w:p>
    <w:p w14:paraId="718F7F5C" w14:textId="77777777" w:rsidR="00AC0326" w:rsidRPr="002837F1" w:rsidRDefault="005C75D9">
      <w:pPr>
        <w:spacing w:before="240" w:after="240"/>
        <w:rPr>
          <w:rFonts w:asciiTheme="majorBidi" w:hAnsiTheme="majorBidi" w:cstheme="majorBidi"/>
        </w:rPr>
      </w:pPr>
      <w:r w:rsidRPr="002837F1">
        <w:rPr>
          <w:rFonts w:asciiTheme="majorBidi" w:hAnsiTheme="majorBidi" w:cstheme="majorBidi"/>
          <w:b/>
        </w:rPr>
        <w:t>Result</w:t>
      </w:r>
      <w:r w:rsidRPr="002837F1">
        <w:rPr>
          <w:rFonts w:asciiTheme="majorBidi" w:hAnsiTheme="majorBidi" w:cstheme="majorBidi"/>
        </w:rPr>
        <w:t>:</w:t>
      </w:r>
    </w:p>
    <w:p w14:paraId="2915D3C0" w14:textId="77777777" w:rsidR="00AC0326" w:rsidRPr="002837F1" w:rsidRDefault="005C75D9">
      <w:pPr>
        <w:spacing w:before="240" w:after="240"/>
        <w:rPr>
          <w:rFonts w:asciiTheme="majorBidi" w:hAnsiTheme="majorBidi" w:cstheme="majorBidi"/>
        </w:rPr>
      </w:pPr>
      <w:r w:rsidRPr="002837F1">
        <w:rPr>
          <w:rFonts w:asciiTheme="majorBidi" w:hAnsiTheme="majorBidi" w:cstheme="majorBidi"/>
          <w:noProof/>
        </w:rPr>
        <w:lastRenderedPageBreak/>
        <w:drawing>
          <wp:inline distT="114300" distB="114300" distL="114300" distR="114300" wp14:anchorId="3285DE1E" wp14:editId="54A6FCDD">
            <wp:extent cx="5731200" cy="1333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731200" cy="1333500"/>
                    </a:xfrm>
                    <a:prstGeom prst="rect">
                      <a:avLst/>
                    </a:prstGeom>
                    <a:ln/>
                  </pic:spPr>
                </pic:pic>
              </a:graphicData>
            </a:graphic>
          </wp:inline>
        </w:drawing>
      </w:r>
    </w:p>
    <w:p w14:paraId="456932CF" w14:textId="09251912" w:rsidR="00AC0326" w:rsidRPr="002837F1" w:rsidRDefault="00AC0326">
      <w:pPr>
        <w:spacing w:before="240" w:after="240"/>
        <w:rPr>
          <w:rFonts w:asciiTheme="majorBidi" w:hAnsiTheme="majorBidi" w:cstheme="majorBidi"/>
        </w:rPr>
      </w:pPr>
    </w:p>
    <w:p w14:paraId="2536E922" w14:textId="30A9E441" w:rsidR="005C75D9" w:rsidRPr="002837F1" w:rsidRDefault="005C75D9" w:rsidP="005C75D9">
      <w:pPr>
        <w:spacing w:before="240" w:after="240" w:line="240" w:lineRule="auto"/>
        <w:rPr>
          <w:rFonts w:asciiTheme="majorBidi" w:eastAsia="Times New Roman" w:hAnsiTheme="majorBidi" w:cstheme="majorBidi"/>
          <w:sz w:val="24"/>
          <w:szCs w:val="24"/>
          <w:lang w:val="en-US"/>
        </w:rPr>
      </w:pPr>
      <w:r w:rsidRPr="002837F1">
        <w:rPr>
          <w:rFonts w:asciiTheme="majorBidi" w:eastAsia="Times New Roman" w:hAnsiTheme="majorBidi" w:cstheme="majorBidi"/>
          <w:b/>
          <w:bCs/>
          <w:color w:val="000000"/>
          <w:lang w:val="en-US"/>
        </w:rPr>
        <w:t>Result</w:t>
      </w:r>
      <w:r w:rsidRPr="002837F1">
        <w:rPr>
          <w:rFonts w:asciiTheme="majorBidi" w:eastAsia="Times New Roman" w:hAnsiTheme="majorBidi" w:cstheme="majorBidi"/>
          <w:color w:val="000000"/>
          <w:lang w:val="en-US"/>
        </w:rPr>
        <w:t>:</w:t>
      </w:r>
    </w:p>
    <w:p w14:paraId="09CBA5F5" w14:textId="77777777" w:rsidR="005C75D9" w:rsidRPr="002837F1" w:rsidRDefault="005C75D9" w:rsidP="005C75D9">
      <w:pPr>
        <w:spacing w:before="240" w:after="240" w:line="240" w:lineRule="auto"/>
        <w:rPr>
          <w:rFonts w:asciiTheme="majorBidi" w:eastAsia="Times New Roman" w:hAnsiTheme="majorBidi" w:cstheme="majorBidi"/>
          <w:color w:val="000000"/>
          <w:lang w:val="en-US"/>
        </w:rPr>
      </w:pPr>
      <w:r w:rsidRPr="002837F1">
        <w:rPr>
          <w:rFonts w:asciiTheme="majorBidi" w:eastAsia="Times New Roman" w:hAnsiTheme="majorBidi" w:cstheme="majorBidi"/>
          <w:noProof/>
          <w:color w:val="000000"/>
          <w:bdr w:val="none" w:sz="0" w:space="0" w:color="auto" w:frame="1"/>
          <w:lang w:val="en-US"/>
        </w:rPr>
        <w:drawing>
          <wp:inline distT="0" distB="0" distL="0" distR="0" wp14:anchorId="19C6D5D6" wp14:editId="0028058C">
            <wp:extent cx="5730240" cy="9982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998220"/>
                    </a:xfrm>
                    <a:prstGeom prst="rect">
                      <a:avLst/>
                    </a:prstGeom>
                    <a:noFill/>
                    <a:ln>
                      <a:noFill/>
                    </a:ln>
                  </pic:spPr>
                </pic:pic>
              </a:graphicData>
            </a:graphic>
          </wp:inline>
        </w:drawing>
      </w:r>
    </w:p>
    <w:p w14:paraId="469A7B8B" w14:textId="00A6605E" w:rsidR="005C75D9" w:rsidRPr="002837F1" w:rsidRDefault="005C75D9" w:rsidP="005C75D9">
      <w:pPr>
        <w:spacing w:before="240" w:after="240" w:line="240" w:lineRule="auto"/>
        <w:rPr>
          <w:rFonts w:asciiTheme="majorBidi" w:eastAsia="Times New Roman" w:hAnsiTheme="majorBidi" w:cstheme="majorBidi"/>
          <w:color w:val="000000"/>
          <w:lang w:val="en-US"/>
        </w:rPr>
      </w:pPr>
      <w:r w:rsidRPr="002837F1">
        <w:rPr>
          <w:rFonts w:asciiTheme="majorBidi" w:eastAsia="Times New Roman" w:hAnsiTheme="majorBidi" w:cstheme="majorBidi"/>
          <w:color w:val="000000"/>
          <w:lang w:val="en-US"/>
        </w:rPr>
        <w:t>from the result we are 90%, 95%, and 99% confident that the true mean ADWG0021 for males and females falls within the calculated confidence intervals. also, the confidence level increased, the intervals became wider. This means we are more confident that the true mean is within the interval, but the estimate is less precise. The intervals for females were wider than those for males, showing more variation in the female group.</w:t>
      </w:r>
    </w:p>
    <w:p w14:paraId="7FF62E21" w14:textId="77777777" w:rsidR="006D1D24" w:rsidRPr="002837F1" w:rsidRDefault="006D1D24" w:rsidP="005C75D9">
      <w:pPr>
        <w:spacing w:before="240" w:after="240" w:line="240" w:lineRule="auto"/>
        <w:rPr>
          <w:rFonts w:asciiTheme="majorBidi" w:eastAsia="Times New Roman" w:hAnsiTheme="majorBidi" w:cstheme="majorBidi"/>
          <w:color w:val="000000"/>
          <w:lang w:val="en-US"/>
        </w:rPr>
      </w:pPr>
    </w:p>
    <w:p w14:paraId="384F4FED" w14:textId="2CDCDC87" w:rsidR="006D1D24" w:rsidRPr="002837F1" w:rsidRDefault="006D1D24" w:rsidP="002837F1">
      <w:pPr>
        <w:pStyle w:val="Heading1"/>
      </w:pPr>
      <w:bookmarkStart w:id="27" w:name="_Toc198679404"/>
      <w:r w:rsidRPr="002837F1">
        <w:t>6</w:t>
      </w:r>
      <w:r w:rsidRPr="002837F1">
        <w:t xml:space="preserve">- Hypothesis </w:t>
      </w:r>
      <w:r w:rsidRPr="002837F1">
        <w:t>T</w:t>
      </w:r>
      <w:r w:rsidRPr="002837F1">
        <w:t>esting</w:t>
      </w:r>
      <w:bookmarkEnd w:id="27"/>
    </w:p>
    <w:p w14:paraId="335D764D" w14:textId="77777777" w:rsidR="006D1D24" w:rsidRPr="002837F1" w:rsidRDefault="006D1D24" w:rsidP="006D1D24">
      <w:pPr>
        <w:pStyle w:val="BodyText"/>
        <w:numPr>
          <w:ilvl w:val="0"/>
          <w:numId w:val="30"/>
        </w:numPr>
        <w:spacing w:before="8" w:line="247" w:lineRule="auto"/>
        <w:ind w:right="434"/>
        <w:jc w:val="both"/>
        <w:rPr>
          <w:rFonts w:asciiTheme="majorBidi" w:hAnsiTheme="majorBidi" w:cstheme="majorBidi"/>
          <w:sz w:val="28"/>
          <w:szCs w:val="28"/>
        </w:rPr>
      </w:pPr>
      <w:r w:rsidRPr="002837F1">
        <w:rPr>
          <w:rFonts w:asciiTheme="majorBidi" w:hAnsiTheme="majorBidi" w:cstheme="majorBidi"/>
          <w:sz w:val="28"/>
          <w:szCs w:val="28"/>
        </w:rPr>
        <w:t xml:space="preserve">We hypothesis that </w:t>
      </w:r>
      <w:r w:rsidRPr="002837F1">
        <w:rPr>
          <w:rFonts w:asciiTheme="majorBidi" w:eastAsia="Times New Roman" w:hAnsiTheme="majorBidi" w:cstheme="majorBidi"/>
          <w:color w:val="333333"/>
          <w:spacing w:val="3"/>
          <w:sz w:val="28"/>
          <w:szCs w:val="28"/>
        </w:rPr>
        <w:t>ADWG0021</w:t>
      </w:r>
      <w:r w:rsidRPr="002837F1">
        <w:rPr>
          <w:rFonts w:asciiTheme="majorBidi" w:hAnsiTheme="majorBidi" w:cstheme="majorBidi"/>
          <w:sz w:val="28"/>
          <w:szCs w:val="28"/>
        </w:rPr>
        <w:t xml:space="preserve">is different between male vs </w:t>
      </w:r>
      <w:proofErr w:type="gramStart"/>
      <w:r w:rsidRPr="002837F1">
        <w:rPr>
          <w:rFonts w:asciiTheme="majorBidi" w:hAnsiTheme="majorBidi" w:cstheme="majorBidi"/>
          <w:sz w:val="28"/>
          <w:szCs w:val="28"/>
        </w:rPr>
        <w:t>female</w:t>
      </w:r>
      <w:proofErr w:type="gramEnd"/>
      <w:r w:rsidRPr="002837F1">
        <w:rPr>
          <w:rFonts w:asciiTheme="majorBidi" w:hAnsiTheme="majorBidi" w:cstheme="majorBidi"/>
          <w:sz w:val="28"/>
          <w:szCs w:val="28"/>
        </w:rPr>
        <w:t>. Assuming normality and homoscedasticity, can you test this hypothesis using statistical hypothesis framework.</w:t>
      </w:r>
    </w:p>
    <w:p w14:paraId="23903AD8" w14:textId="77777777" w:rsidR="006D1D24" w:rsidRPr="002837F1" w:rsidRDefault="006D1D24" w:rsidP="006D1D24">
      <w:pPr>
        <w:pStyle w:val="BodyText"/>
        <w:numPr>
          <w:ilvl w:val="0"/>
          <w:numId w:val="30"/>
        </w:numPr>
        <w:spacing w:before="8" w:line="247" w:lineRule="auto"/>
        <w:ind w:right="434"/>
        <w:jc w:val="both"/>
        <w:rPr>
          <w:rFonts w:asciiTheme="majorBidi" w:hAnsiTheme="majorBidi" w:cstheme="majorBidi"/>
          <w:sz w:val="28"/>
          <w:szCs w:val="28"/>
        </w:rPr>
      </w:pPr>
      <w:r w:rsidRPr="002837F1">
        <w:rPr>
          <w:rFonts w:asciiTheme="majorBidi" w:hAnsiTheme="majorBidi" w:cstheme="majorBidi"/>
          <w:sz w:val="28"/>
          <w:szCs w:val="28"/>
        </w:rPr>
        <w:t xml:space="preserve">Assess whether the previous test assumptions have been </w:t>
      </w:r>
      <w:proofErr w:type="gramStart"/>
      <w:r w:rsidRPr="002837F1">
        <w:rPr>
          <w:rFonts w:asciiTheme="majorBidi" w:hAnsiTheme="majorBidi" w:cstheme="majorBidi"/>
          <w:sz w:val="28"/>
          <w:szCs w:val="28"/>
        </w:rPr>
        <w:t>meet</w:t>
      </w:r>
      <w:proofErr w:type="gramEnd"/>
      <w:r w:rsidRPr="002837F1">
        <w:rPr>
          <w:rFonts w:asciiTheme="majorBidi" w:hAnsiTheme="majorBidi" w:cstheme="majorBidi"/>
          <w:sz w:val="28"/>
          <w:szCs w:val="28"/>
        </w:rPr>
        <w:t xml:space="preserve"> for the test.</w:t>
      </w:r>
    </w:p>
    <w:p w14:paraId="6F2E4642" w14:textId="77777777" w:rsidR="006D1D24" w:rsidRPr="002837F1" w:rsidRDefault="006D1D24" w:rsidP="006D1D24">
      <w:pPr>
        <w:pStyle w:val="BodyText"/>
        <w:spacing w:before="8" w:line="247" w:lineRule="auto"/>
        <w:ind w:right="434"/>
        <w:rPr>
          <w:rFonts w:asciiTheme="majorBidi" w:hAnsiTheme="majorBidi" w:cstheme="majorBidi"/>
          <w:sz w:val="28"/>
          <w:szCs w:val="28"/>
        </w:rPr>
      </w:pPr>
      <w:r w:rsidRPr="002837F1">
        <w:rPr>
          <w:rFonts w:asciiTheme="majorBidi" w:hAnsiTheme="majorBidi" w:cstheme="majorBidi"/>
          <w:sz w:val="28"/>
          <w:szCs w:val="28"/>
          <w:shd w:val="clear" w:color="auto" w:fill="FFFF00"/>
        </w:rPr>
        <w:t xml:space="preserve">               Two sample </w:t>
      </w:r>
      <w:proofErr w:type="gramStart"/>
      <w:r w:rsidRPr="002837F1">
        <w:rPr>
          <w:rFonts w:asciiTheme="majorBidi" w:hAnsiTheme="majorBidi" w:cstheme="majorBidi"/>
          <w:sz w:val="28"/>
          <w:szCs w:val="28"/>
          <w:shd w:val="clear" w:color="auto" w:fill="FFFF00"/>
        </w:rPr>
        <w:t>independent-test</w:t>
      </w:r>
      <w:proofErr w:type="gramEnd"/>
      <w:r w:rsidRPr="002837F1">
        <w:rPr>
          <w:rFonts w:asciiTheme="majorBidi" w:hAnsiTheme="majorBidi" w:cstheme="majorBidi"/>
          <w:sz w:val="28"/>
          <w:szCs w:val="28"/>
          <w:shd w:val="clear" w:color="auto" w:fill="FFFF00"/>
        </w:rPr>
        <w:t xml:space="preserve"> ==&gt; because we only have 2 groups to compare and the relation is independent </w:t>
      </w:r>
    </w:p>
    <w:p w14:paraId="5D4A515A" w14:textId="77777777" w:rsidR="006D1D24" w:rsidRPr="00EE38AB" w:rsidRDefault="006D1D24" w:rsidP="006D1D24">
      <w:pPr>
        <w:pStyle w:val="BodyText"/>
        <w:spacing w:before="8" w:line="247" w:lineRule="auto"/>
        <w:ind w:left="540" w:right="434"/>
        <w:rPr>
          <w:rFonts w:asciiTheme="majorBidi" w:hAnsiTheme="majorBidi" w:cstheme="majorBidi"/>
          <w:sz w:val="28"/>
          <w:szCs w:val="28"/>
          <w:shd w:val="clear" w:color="auto" w:fill="FFFF00"/>
        </w:rPr>
      </w:pPr>
      <w:r w:rsidRPr="00EE38AB">
        <w:rPr>
          <w:rFonts w:asciiTheme="majorBidi" w:hAnsiTheme="majorBidi" w:cstheme="majorBidi"/>
          <w:sz w:val="28"/>
          <w:szCs w:val="28"/>
          <w:shd w:val="clear" w:color="auto" w:fill="FFFF00"/>
        </w:rPr>
        <w:t>#ADWG0021is different between male vs female is the Alternative Hypothesis</w:t>
      </w:r>
    </w:p>
    <w:p w14:paraId="071FE1CF" w14:textId="77777777" w:rsidR="006D1D24" w:rsidRPr="00EE38AB" w:rsidRDefault="006D1D24" w:rsidP="006D1D24">
      <w:pPr>
        <w:pStyle w:val="BodyText"/>
        <w:spacing w:before="8" w:line="247" w:lineRule="auto"/>
        <w:ind w:left="540" w:right="434"/>
        <w:rPr>
          <w:rFonts w:asciiTheme="majorBidi" w:hAnsiTheme="majorBidi" w:cstheme="majorBidi"/>
          <w:sz w:val="28"/>
          <w:szCs w:val="28"/>
          <w:shd w:val="clear" w:color="auto" w:fill="FFFF00"/>
        </w:rPr>
      </w:pPr>
      <w:r w:rsidRPr="00EE38AB">
        <w:rPr>
          <w:rFonts w:asciiTheme="majorBidi" w:hAnsiTheme="majorBidi" w:cstheme="majorBidi"/>
          <w:sz w:val="28"/>
          <w:szCs w:val="28"/>
          <w:shd w:val="clear" w:color="auto" w:fill="FFFF00"/>
        </w:rPr>
        <w:t>#ADWG0021is the same between male vs female is the null Hypothesis</w:t>
      </w:r>
    </w:p>
    <w:p w14:paraId="6D267C31" w14:textId="382961F7" w:rsidR="006D1D24" w:rsidRPr="002837F1" w:rsidRDefault="006D1D24" w:rsidP="006D1D24">
      <w:pPr>
        <w:pStyle w:val="BodyText"/>
        <w:spacing w:before="8" w:line="247" w:lineRule="auto"/>
        <w:ind w:left="540" w:right="434"/>
        <w:rPr>
          <w:rFonts w:asciiTheme="majorBidi" w:hAnsiTheme="majorBidi" w:cstheme="majorBidi"/>
          <w:sz w:val="28"/>
          <w:szCs w:val="28"/>
          <w:shd w:val="clear" w:color="auto" w:fill="FFFF00"/>
        </w:rPr>
      </w:pPr>
      <w:r w:rsidRPr="002837F1">
        <w:rPr>
          <w:rFonts w:asciiTheme="majorBidi" w:hAnsiTheme="majorBidi" w:cstheme="majorBidi"/>
          <w:sz w:val="28"/>
          <w:szCs w:val="28"/>
          <w:shd w:val="clear" w:color="auto" w:fill="FFFF00"/>
        </w:rPr>
        <w:t># p-value = 0.7557 We do not reject the null when alpha = 0.05, because p&gt;a, which means that we don't have enough evidence to reject the null hypothesis</w:t>
      </w:r>
      <w:r w:rsidR="00CE21A0" w:rsidRPr="002837F1">
        <w:rPr>
          <w:rFonts w:asciiTheme="majorBidi" w:hAnsiTheme="majorBidi" w:cstheme="majorBidi"/>
          <w:sz w:val="28"/>
          <w:szCs w:val="28"/>
          <w:shd w:val="clear" w:color="auto" w:fill="FFFF00"/>
        </w:rPr>
        <w:t>.</w:t>
      </w:r>
    </w:p>
    <w:p w14:paraId="42402679" w14:textId="77777777" w:rsidR="00CE21A0" w:rsidRPr="002837F1" w:rsidRDefault="00CE21A0" w:rsidP="00CE21A0">
      <w:pPr>
        <w:pStyle w:val="BodyText"/>
        <w:keepNext/>
        <w:spacing w:before="8" w:line="247" w:lineRule="auto"/>
        <w:ind w:left="540" w:right="434"/>
        <w:rPr>
          <w:rFonts w:asciiTheme="majorBidi" w:hAnsiTheme="majorBidi" w:cstheme="majorBidi"/>
        </w:rPr>
      </w:pPr>
      <w:r w:rsidRPr="002837F1">
        <w:rPr>
          <w:rFonts w:asciiTheme="majorBidi" w:hAnsiTheme="majorBidi" w:cstheme="majorBidi"/>
          <w:sz w:val="28"/>
          <w:szCs w:val="28"/>
        </w:rPr>
        <w:lastRenderedPageBreak/>
        <w:drawing>
          <wp:inline distT="0" distB="0" distL="0" distR="0" wp14:anchorId="502B552E" wp14:editId="3A1AB7F7">
            <wp:extent cx="4877481" cy="1019317"/>
            <wp:effectExtent l="0" t="0" r="0" b="9525"/>
            <wp:docPr id="402385710" name="Picture 1" descr="A blu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85710" name="Picture 1" descr="A blue background with white text&#10;&#10;AI-generated content may be incorrect."/>
                    <pic:cNvPicPr/>
                  </pic:nvPicPr>
                  <pic:blipFill>
                    <a:blip r:embed="rId23"/>
                    <a:stretch>
                      <a:fillRect/>
                    </a:stretch>
                  </pic:blipFill>
                  <pic:spPr>
                    <a:xfrm>
                      <a:off x="0" y="0"/>
                      <a:ext cx="4877481" cy="1019317"/>
                    </a:xfrm>
                    <a:prstGeom prst="rect">
                      <a:avLst/>
                    </a:prstGeom>
                  </pic:spPr>
                </pic:pic>
              </a:graphicData>
            </a:graphic>
          </wp:inline>
        </w:drawing>
      </w:r>
    </w:p>
    <w:p w14:paraId="29994726" w14:textId="2977D5F6" w:rsidR="00CE21A0" w:rsidRPr="002837F1" w:rsidRDefault="00CE21A0" w:rsidP="00CE21A0">
      <w:pPr>
        <w:pStyle w:val="Caption"/>
        <w:rPr>
          <w:rFonts w:asciiTheme="majorBidi" w:hAnsiTheme="majorBidi" w:cstheme="majorBidi"/>
          <w:lang w:val="en-US"/>
        </w:rPr>
      </w:pPr>
      <w:r w:rsidRPr="002837F1">
        <w:rPr>
          <w:rFonts w:asciiTheme="majorBidi" w:hAnsiTheme="majorBidi" w:cstheme="majorBidi"/>
        </w:rPr>
        <w:t xml:space="preserve">Figure </w:t>
      </w:r>
      <w:r w:rsidRPr="002837F1">
        <w:rPr>
          <w:rFonts w:asciiTheme="majorBidi" w:hAnsiTheme="majorBidi" w:cstheme="majorBidi"/>
        </w:rPr>
        <w:fldChar w:fldCharType="begin"/>
      </w:r>
      <w:r w:rsidRPr="002837F1">
        <w:rPr>
          <w:rFonts w:asciiTheme="majorBidi" w:hAnsiTheme="majorBidi" w:cstheme="majorBidi"/>
        </w:rPr>
        <w:instrText xml:space="preserve"> SEQ Figure \* ARABIC </w:instrText>
      </w:r>
      <w:r w:rsidRPr="002837F1">
        <w:rPr>
          <w:rFonts w:asciiTheme="majorBidi" w:hAnsiTheme="majorBidi" w:cstheme="majorBidi"/>
        </w:rPr>
        <w:fldChar w:fldCharType="separate"/>
      </w:r>
      <w:r w:rsidR="003461D5" w:rsidRPr="002837F1">
        <w:rPr>
          <w:rFonts w:asciiTheme="majorBidi" w:hAnsiTheme="majorBidi" w:cstheme="majorBidi"/>
          <w:noProof/>
        </w:rPr>
        <w:t>1</w:t>
      </w:r>
      <w:r w:rsidRPr="002837F1">
        <w:rPr>
          <w:rFonts w:asciiTheme="majorBidi" w:hAnsiTheme="majorBidi" w:cstheme="majorBidi"/>
        </w:rPr>
        <w:fldChar w:fldCharType="end"/>
      </w:r>
      <w:r w:rsidRPr="002837F1">
        <w:rPr>
          <w:rFonts w:asciiTheme="majorBidi" w:hAnsiTheme="majorBidi" w:cstheme="majorBidi"/>
          <w:lang w:val="en-US"/>
        </w:rPr>
        <w:t>: Normal as that we do not reject the Null Hypothesis in female</w:t>
      </w:r>
    </w:p>
    <w:p w14:paraId="704AF5FD" w14:textId="77777777" w:rsidR="00CE21A0" w:rsidRPr="002837F1" w:rsidRDefault="00CE21A0" w:rsidP="00CE21A0">
      <w:pPr>
        <w:keepNext/>
        <w:rPr>
          <w:rFonts w:asciiTheme="majorBidi" w:hAnsiTheme="majorBidi" w:cstheme="majorBidi"/>
        </w:rPr>
      </w:pPr>
      <w:r w:rsidRPr="002837F1">
        <w:rPr>
          <w:rFonts w:asciiTheme="majorBidi" w:hAnsiTheme="majorBidi" w:cstheme="majorBidi"/>
          <w:lang w:val="en-US"/>
        </w:rPr>
        <w:drawing>
          <wp:inline distT="0" distB="0" distL="0" distR="0" wp14:anchorId="1A5E68B3" wp14:editId="55DFD5AE">
            <wp:extent cx="5029902" cy="1143160"/>
            <wp:effectExtent l="0" t="0" r="0" b="0"/>
            <wp:docPr id="5035797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79728" name="Picture 1" descr="A screenshot of a computer&#10;&#10;AI-generated content may be incorrect."/>
                    <pic:cNvPicPr/>
                  </pic:nvPicPr>
                  <pic:blipFill>
                    <a:blip r:embed="rId24"/>
                    <a:stretch>
                      <a:fillRect/>
                    </a:stretch>
                  </pic:blipFill>
                  <pic:spPr>
                    <a:xfrm>
                      <a:off x="0" y="0"/>
                      <a:ext cx="5029902" cy="1143160"/>
                    </a:xfrm>
                    <a:prstGeom prst="rect">
                      <a:avLst/>
                    </a:prstGeom>
                  </pic:spPr>
                </pic:pic>
              </a:graphicData>
            </a:graphic>
          </wp:inline>
        </w:drawing>
      </w:r>
    </w:p>
    <w:p w14:paraId="4B61BFF0" w14:textId="3A0C925A" w:rsidR="00CE21A0" w:rsidRPr="002837F1" w:rsidRDefault="00CE21A0" w:rsidP="00CE21A0">
      <w:pPr>
        <w:pStyle w:val="Caption"/>
        <w:rPr>
          <w:rFonts w:asciiTheme="majorBidi" w:hAnsiTheme="majorBidi" w:cstheme="majorBidi"/>
          <w:lang w:val="en-US"/>
        </w:rPr>
      </w:pPr>
      <w:r w:rsidRPr="002837F1">
        <w:rPr>
          <w:rFonts w:asciiTheme="majorBidi" w:hAnsiTheme="majorBidi" w:cstheme="majorBidi"/>
        </w:rPr>
        <w:t xml:space="preserve">Figure </w:t>
      </w:r>
      <w:r w:rsidRPr="002837F1">
        <w:rPr>
          <w:rFonts w:asciiTheme="majorBidi" w:hAnsiTheme="majorBidi" w:cstheme="majorBidi"/>
        </w:rPr>
        <w:fldChar w:fldCharType="begin"/>
      </w:r>
      <w:r w:rsidRPr="002837F1">
        <w:rPr>
          <w:rFonts w:asciiTheme="majorBidi" w:hAnsiTheme="majorBidi" w:cstheme="majorBidi"/>
        </w:rPr>
        <w:instrText xml:space="preserve"> SEQ Figure \* ARABIC </w:instrText>
      </w:r>
      <w:r w:rsidRPr="002837F1">
        <w:rPr>
          <w:rFonts w:asciiTheme="majorBidi" w:hAnsiTheme="majorBidi" w:cstheme="majorBidi"/>
        </w:rPr>
        <w:fldChar w:fldCharType="separate"/>
      </w:r>
      <w:r w:rsidR="003461D5" w:rsidRPr="002837F1">
        <w:rPr>
          <w:rFonts w:asciiTheme="majorBidi" w:hAnsiTheme="majorBidi" w:cstheme="majorBidi"/>
          <w:noProof/>
        </w:rPr>
        <w:t>2</w:t>
      </w:r>
      <w:r w:rsidRPr="002837F1">
        <w:rPr>
          <w:rFonts w:asciiTheme="majorBidi" w:hAnsiTheme="majorBidi" w:cstheme="majorBidi"/>
        </w:rPr>
        <w:fldChar w:fldCharType="end"/>
      </w:r>
      <w:r w:rsidRPr="002837F1">
        <w:rPr>
          <w:rFonts w:asciiTheme="majorBidi" w:hAnsiTheme="majorBidi" w:cstheme="majorBidi"/>
          <w:lang w:val="en-US"/>
        </w:rPr>
        <w:t>: Normal as that we do not reject the Null in male</w:t>
      </w:r>
    </w:p>
    <w:p w14:paraId="225347BF" w14:textId="77777777" w:rsidR="00CE21A0" w:rsidRPr="002837F1" w:rsidRDefault="00CE21A0" w:rsidP="00CE21A0">
      <w:pPr>
        <w:keepNext/>
        <w:rPr>
          <w:rFonts w:asciiTheme="majorBidi" w:hAnsiTheme="majorBidi" w:cstheme="majorBidi"/>
        </w:rPr>
      </w:pPr>
      <w:r w:rsidRPr="002837F1">
        <w:rPr>
          <w:rFonts w:asciiTheme="majorBidi" w:hAnsiTheme="majorBidi" w:cstheme="majorBidi"/>
          <w:lang w:val="en-US"/>
        </w:rPr>
        <w:drawing>
          <wp:inline distT="0" distB="0" distL="0" distR="0" wp14:anchorId="4488DDBA" wp14:editId="330A8CA3">
            <wp:extent cx="5733415" cy="1446530"/>
            <wp:effectExtent l="0" t="0" r="635" b="1270"/>
            <wp:docPr id="2000338260"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38260" name="Picture 1" descr="A blue screen with white text&#10;&#10;AI-generated content may be incorrect."/>
                    <pic:cNvPicPr/>
                  </pic:nvPicPr>
                  <pic:blipFill>
                    <a:blip r:embed="rId25"/>
                    <a:stretch>
                      <a:fillRect/>
                    </a:stretch>
                  </pic:blipFill>
                  <pic:spPr>
                    <a:xfrm>
                      <a:off x="0" y="0"/>
                      <a:ext cx="5733415" cy="1446530"/>
                    </a:xfrm>
                    <a:prstGeom prst="rect">
                      <a:avLst/>
                    </a:prstGeom>
                  </pic:spPr>
                </pic:pic>
              </a:graphicData>
            </a:graphic>
          </wp:inline>
        </w:drawing>
      </w:r>
    </w:p>
    <w:p w14:paraId="3D452734" w14:textId="36A2A495" w:rsidR="00CE21A0" w:rsidRPr="002837F1" w:rsidRDefault="00CE21A0" w:rsidP="00CE21A0">
      <w:pPr>
        <w:pStyle w:val="Caption"/>
        <w:rPr>
          <w:rFonts w:asciiTheme="majorBidi" w:hAnsiTheme="majorBidi" w:cstheme="majorBidi"/>
          <w:lang w:val="en-US"/>
        </w:rPr>
      </w:pPr>
      <w:r w:rsidRPr="002837F1">
        <w:rPr>
          <w:rFonts w:asciiTheme="majorBidi" w:hAnsiTheme="majorBidi" w:cstheme="majorBidi"/>
        </w:rPr>
        <w:t xml:space="preserve">Figure </w:t>
      </w:r>
      <w:r w:rsidRPr="002837F1">
        <w:rPr>
          <w:rFonts w:asciiTheme="majorBidi" w:hAnsiTheme="majorBidi" w:cstheme="majorBidi"/>
        </w:rPr>
        <w:fldChar w:fldCharType="begin"/>
      </w:r>
      <w:r w:rsidRPr="002837F1">
        <w:rPr>
          <w:rFonts w:asciiTheme="majorBidi" w:hAnsiTheme="majorBidi" w:cstheme="majorBidi"/>
        </w:rPr>
        <w:instrText xml:space="preserve"> SEQ Figure \* ARABIC </w:instrText>
      </w:r>
      <w:r w:rsidRPr="002837F1">
        <w:rPr>
          <w:rFonts w:asciiTheme="majorBidi" w:hAnsiTheme="majorBidi" w:cstheme="majorBidi"/>
        </w:rPr>
        <w:fldChar w:fldCharType="separate"/>
      </w:r>
      <w:r w:rsidR="003461D5" w:rsidRPr="002837F1">
        <w:rPr>
          <w:rFonts w:asciiTheme="majorBidi" w:hAnsiTheme="majorBidi" w:cstheme="majorBidi"/>
          <w:noProof/>
        </w:rPr>
        <w:t>3</w:t>
      </w:r>
      <w:r w:rsidRPr="002837F1">
        <w:rPr>
          <w:rFonts w:asciiTheme="majorBidi" w:hAnsiTheme="majorBidi" w:cstheme="majorBidi"/>
        </w:rPr>
        <w:fldChar w:fldCharType="end"/>
      </w:r>
      <w:r w:rsidRPr="002837F1">
        <w:rPr>
          <w:rFonts w:asciiTheme="majorBidi" w:hAnsiTheme="majorBidi" w:cstheme="majorBidi"/>
          <w:lang w:val="en-US"/>
        </w:rPr>
        <w:t>: Equal variance as that the p &gt;a so we do not reject the null</w:t>
      </w:r>
    </w:p>
    <w:p w14:paraId="17CFE053" w14:textId="55684BBB" w:rsidR="006D1D24" w:rsidRPr="002837F1" w:rsidRDefault="006D1D24" w:rsidP="006D1D24">
      <w:pPr>
        <w:pStyle w:val="BodyText"/>
        <w:numPr>
          <w:ilvl w:val="0"/>
          <w:numId w:val="30"/>
        </w:numPr>
        <w:spacing w:before="8" w:line="247" w:lineRule="auto"/>
        <w:ind w:right="434"/>
        <w:jc w:val="both"/>
        <w:rPr>
          <w:rFonts w:asciiTheme="majorBidi" w:hAnsiTheme="majorBidi" w:cstheme="majorBidi"/>
          <w:sz w:val="28"/>
          <w:szCs w:val="28"/>
        </w:rPr>
      </w:pPr>
      <w:r w:rsidRPr="002837F1">
        <w:rPr>
          <w:rFonts w:asciiTheme="majorBidi" w:hAnsiTheme="majorBidi" w:cstheme="majorBidi"/>
          <w:b/>
          <w:sz w:val="28"/>
          <w:szCs w:val="28"/>
        </w:rPr>
        <w:tab/>
      </w:r>
      <w:r w:rsidRPr="002837F1">
        <w:rPr>
          <w:rFonts w:asciiTheme="majorBidi" w:hAnsiTheme="majorBidi" w:cstheme="majorBidi"/>
          <w:sz w:val="28"/>
          <w:szCs w:val="28"/>
        </w:rPr>
        <w:t xml:space="preserve">We hypothesis that </w:t>
      </w:r>
      <w:r w:rsidRPr="002837F1">
        <w:rPr>
          <w:rFonts w:asciiTheme="majorBidi" w:eastAsia="Times New Roman" w:hAnsiTheme="majorBidi" w:cstheme="majorBidi"/>
          <w:color w:val="333333"/>
          <w:spacing w:val="3"/>
          <w:sz w:val="28"/>
          <w:szCs w:val="28"/>
        </w:rPr>
        <w:t>ADWG0021</w:t>
      </w:r>
      <w:r w:rsidRPr="002837F1">
        <w:rPr>
          <w:rFonts w:asciiTheme="majorBidi" w:hAnsiTheme="majorBidi" w:cstheme="majorBidi"/>
          <w:sz w:val="28"/>
          <w:szCs w:val="28"/>
        </w:rPr>
        <w:t xml:space="preserve">is “different” in the group receiving </w:t>
      </w:r>
      <w:r w:rsidRPr="002837F1">
        <w:rPr>
          <w:rFonts w:asciiTheme="majorBidi" w:hAnsiTheme="majorBidi" w:cstheme="majorBidi"/>
          <w:i/>
          <w:iCs/>
          <w:sz w:val="28"/>
          <w:szCs w:val="28"/>
        </w:rPr>
        <w:t>Treatment A (</w:t>
      </w:r>
      <w:r w:rsidRPr="002837F1">
        <w:rPr>
          <w:rFonts w:asciiTheme="majorBidi" w:eastAsia="Times New Roman" w:hAnsiTheme="majorBidi" w:cstheme="majorBidi"/>
          <w:color w:val="333333"/>
          <w:spacing w:val="3"/>
          <w:sz w:val="28"/>
          <w:szCs w:val="28"/>
        </w:rPr>
        <w:t xml:space="preserve">normal feed + </w:t>
      </w:r>
      <w:proofErr w:type="spellStart"/>
      <w:proofErr w:type="gramStart"/>
      <w:r w:rsidRPr="002837F1">
        <w:rPr>
          <w:rFonts w:asciiTheme="majorBidi" w:eastAsia="Times New Roman" w:hAnsiTheme="majorBidi" w:cstheme="majorBidi"/>
          <w:color w:val="333333"/>
          <w:spacing w:val="3"/>
          <w:sz w:val="28"/>
          <w:szCs w:val="28"/>
        </w:rPr>
        <w:t>ZnO</w:t>
      </w:r>
      <w:proofErr w:type="spellEnd"/>
      <w:r w:rsidRPr="002837F1">
        <w:rPr>
          <w:rFonts w:asciiTheme="majorBidi" w:eastAsia="Times New Roman" w:hAnsiTheme="majorBidi" w:cstheme="majorBidi"/>
          <w:color w:val="333333"/>
          <w:spacing w:val="3"/>
          <w:sz w:val="28"/>
          <w:szCs w:val="28"/>
        </w:rPr>
        <w:t>)</w:t>
      </w:r>
      <w:r w:rsidRPr="002837F1">
        <w:rPr>
          <w:rFonts w:asciiTheme="majorBidi" w:hAnsiTheme="majorBidi" w:cstheme="majorBidi"/>
          <w:i/>
          <w:iCs/>
          <w:sz w:val="28"/>
          <w:szCs w:val="28"/>
        </w:rPr>
        <w:t xml:space="preserve">  </w:t>
      </w:r>
      <w:r w:rsidRPr="002837F1">
        <w:rPr>
          <w:rFonts w:asciiTheme="majorBidi" w:hAnsiTheme="majorBidi" w:cstheme="majorBidi"/>
          <w:sz w:val="28"/>
          <w:szCs w:val="28"/>
        </w:rPr>
        <w:t>compared</w:t>
      </w:r>
      <w:proofErr w:type="gramEnd"/>
      <w:r w:rsidRPr="002837F1">
        <w:rPr>
          <w:rFonts w:asciiTheme="majorBidi" w:hAnsiTheme="majorBidi" w:cstheme="majorBidi"/>
          <w:sz w:val="28"/>
          <w:szCs w:val="28"/>
        </w:rPr>
        <w:t xml:space="preserve"> to the Treatment B (</w:t>
      </w:r>
      <w:r w:rsidRPr="002837F1">
        <w:rPr>
          <w:rFonts w:asciiTheme="majorBidi" w:eastAsia="Times New Roman" w:hAnsiTheme="majorBidi" w:cstheme="majorBidi"/>
          <w:color w:val="333333"/>
          <w:spacing w:val="3"/>
          <w:sz w:val="28"/>
          <w:szCs w:val="28"/>
        </w:rPr>
        <w:t>normal feed + nutraceuticals)</w:t>
      </w:r>
      <w:r w:rsidRPr="002837F1">
        <w:rPr>
          <w:rFonts w:asciiTheme="majorBidi" w:hAnsiTheme="majorBidi" w:cstheme="majorBidi"/>
          <w:sz w:val="28"/>
          <w:szCs w:val="28"/>
        </w:rPr>
        <w:t xml:space="preserve">. Can you test this hypothesis assuming </w:t>
      </w:r>
      <w:proofErr w:type="spellStart"/>
      <w:proofErr w:type="gramStart"/>
      <w:r w:rsidRPr="002837F1">
        <w:rPr>
          <w:rFonts w:asciiTheme="majorBidi" w:hAnsiTheme="majorBidi" w:cstheme="majorBidi"/>
          <w:sz w:val="28"/>
          <w:szCs w:val="28"/>
        </w:rPr>
        <w:t>heteroscedasiticy</w:t>
      </w:r>
      <w:proofErr w:type="spellEnd"/>
      <w:r w:rsidRPr="002837F1">
        <w:rPr>
          <w:rFonts w:asciiTheme="majorBidi" w:hAnsiTheme="majorBidi" w:cstheme="majorBidi"/>
          <w:sz w:val="28"/>
          <w:szCs w:val="28"/>
        </w:rPr>
        <w:t xml:space="preserve"> </w:t>
      </w:r>
      <w:r w:rsidR="00CE21A0" w:rsidRPr="002837F1">
        <w:rPr>
          <w:rFonts w:asciiTheme="majorBidi" w:hAnsiTheme="majorBidi" w:cstheme="majorBidi"/>
          <w:sz w:val="28"/>
          <w:szCs w:val="28"/>
        </w:rPr>
        <w:t>.</w:t>
      </w:r>
      <w:proofErr w:type="gramEnd"/>
    </w:p>
    <w:p w14:paraId="6ADCEBAD" w14:textId="77777777" w:rsidR="00CE21A0" w:rsidRPr="002837F1" w:rsidRDefault="00CE21A0" w:rsidP="00CE21A0">
      <w:pPr>
        <w:pStyle w:val="BodyText"/>
        <w:numPr>
          <w:ilvl w:val="0"/>
          <w:numId w:val="30"/>
        </w:numPr>
        <w:spacing w:before="8" w:line="247" w:lineRule="auto"/>
        <w:ind w:right="434"/>
        <w:jc w:val="both"/>
        <w:rPr>
          <w:rFonts w:asciiTheme="majorBidi" w:hAnsiTheme="majorBidi" w:cstheme="majorBidi"/>
          <w:sz w:val="28"/>
          <w:szCs w:val="28"/>
          <w:shd w:val="clear" w:color="auto" w:fill="FFFF00"/>
        </w:rPr>
      </w:pPr>
      <w:r w:rsidRPr="002837F1">
        <w:rPr>
          <w:rFonts w:asciiTheme="majorBidi" w:hAnsiTheme="majorBidi" w:cstheme="majorBidi"/>
          <w:sz w:val="28"/>
          <w:szCs w:val="28"/>
          <w:shd w:val="clear" w:color="auto" w:fill="FFFF00"/>
        </w:rPr>
        <w:t xml:space="preserve">Two sample Mann-Whitney rank-based test ==&gt; because only 1 </w:t>
      </w:r>
      <w:proofErr w:type="gramStart"/>
      <w:r w:rsidRPr="002837F1">
        <w:rPr>
          <w:rFonts w:asciiTheme="majorBidi" w:hAnsiTheme="majorBidi" w:cstheme="majorBidi"/>
          <w:sz w:val="28"/>
          <w:szCs w:val="28"/>
          <w:shd w:val="clear" w:color="auto" w:fill="FFFF00"/>
        </w:rPr>
        <w:t>groups</w:t>
      </w:r>
      <w:proofErr w:type="gramEnd"/>
      <w:r w:rsidRPr="002837F1">
        <w:rPr>
          <w:rFonts w:asciiTheme="majorBidi" w:hAnsiTheme="majorBidi" w:cstheme="majorBidi"/>
          <w:sz w:val="28"/>
          <w:szCs w:val="28"/>
          <w:shd w:val="clear" w:color="auto" w:fill="FFFF00"/>
        </w:rPr>
        <w:t xml:space="preserve"> is normal therefore normality cannot be assumed </w:t>
      </w:r>
    </w:p>
    <w:p w14:paraId="416432C1" w14:textId="77777777" w:rsidR="00CE21A0" w:rsidRPr="002837F1" w:rsidRDefault="00CE21A0" w:rsidP="00CE21A0">
      <w:pPr>
        <w:pStyle w:val="BodyText"/>
        <w:keepNext/>
        <w:spacing w:before="8" w:line="247" w:lineRule="auto"/>
        <w:ind w:left="540" w:right="434"/>
        <w:jc w:val="both"/>
        <w:rPr>
          <w:rFonts w:asciiTheme="majorBidi" w:hAnsiTheme="majorBidi" w:cstheme="majorBidi"/>
        </w:rPr>
      </w:pPr>
      <w:r w:rsidRPr="002837F1">
        <w:rPr>
          <w:rFonts w:asciiTheme="majorBidi" w:hAnsiTheme="majorBidi" w:cstheme="majorBidi"/>
          <w:sz w:val="28"/>
          <w:szCs w:val="28"/>
          <w:shd w:val="clear" w:color="auto" w:fill="FFFF00"/>
        </w:rPr>
        <w:drawing>
          <wp:inline distT="0" distB="0" distL="0" distR="0" wp14:anchorId="763754EF" wp14:editId="570804A0">
            <wp:extent cx="5733415" cy="1021080"/>
            <wp:effectExtent l="0" t="0" r="635" b="7620"/>
            <wp:docPr id="4827498"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498" name="Picture 1" descr="A blue screen with white text&#10;&#10;AI-generated content may be incorrect."/>
                    <pic:cNvPicPr/>
                  </pic:nvPicPr>
                  <pic:blipFill>
                    <a:blip r:embed="rId26"/>
                    <a:stretch>
                      <a:fillRect/>
                    </a:stretch>
                  </pic:blipFill>
                  <pic:spPr>
                    <a:xfrm>
                      <a:off x="0" y="0"/>
                      <a:ext cx="5733415" cy="1021080"/>
                    </a:xfrm>
                    <a:prstGeom prst="rect">
                      <a:avLst/>
                    </a:prstGeom>
                  </pic:spPr>
                </pic:pic>
              </a:graphicData>
            </a:graphic>
          </wp:inline>
        </w:drawing>
      </w:r>
    </w:p>
    <w:p w14:paraId="49819AED" w14:textId="488E848F" w:rsidR="00CE21A0" w:rsidRPr="002837F1" w:rsidRDefault="00CE21A0" w:rsidP="00CE21A0">
      <w:pPr>
        <w:pStyle w:val="Caption"/>
        <w:jc w:val="both"/>
        <w:rPr>
          <w:rFonts w:asciiTheme="majorBidi" w:hAnsiTheme="majorBidi" w:cstheme="majorBidi"/>
          <w:sz w:val="28"/>
          <w:szCs w:val="28"/>
          <w:shd w:val="clear" w:color="auto" w:fill="FFFF00"/>
        </w:rPr>
      </w:pPr>
      <w:r w:rsidRPr="002837F1">
        <w:rPr>
          <w:rFonts w:asciiTheme="majorBidi" w:hAnsiTheme="majorBidi" w:cstheme="majorBidi"/>
        </w:rPr>
        <w:t xml:space="preserve">Figure </w:t>
      </w:r>
      <w:r w:rsidRPr="002837F1">
        <w:rPr>
          <w:rFonts w:asciiTheme="majorBidi" w:hAnsiTheme="majorBidi" w:cstheme="majorBidi"/>
        </w:rPr>
        <w:fldChar w:fldCharType="begin"/>
      </w:r>
      <w:r w:rsidRPr="002837F1">
        <w:rPr>
          <w:rFonts w:asciiTheme="majorBidi" w:hAnsiTheme="majorBidi" w:cstheme="majorBidi"/>
        </w:rPr>
        <w:instrText xml:space="preserve"> SEQ Figure \* ARABIC </w:instrText>
      </w:r>
      <w:r w:rsidRPr="002837F1">
        <w:rPr>
          <w:rFonts w:asciiTheme="majorBidi" w:hAnsiTheme="majorBidi" w:cstheme="majorBidi"/>
        </w:rPr>
        <w:fldChar w:fldCharType="separate"/>
      </w:r>
      <w:r w:rsidR="003461D5" w:rsidRPr="002837F1">
        <w:rPr>
          <w:rFonts w:asciiTheme="majorBidi" w:hAnsiTheme="majorBidi" w:cstheme="majorBidi"/>
          <w:noProof/>
        </w:rPr>
        <w:t>4</w:t>
      </w:r>
      <w:r w:rsidRPr="002837F1">
        <w:rPr>
          <w:rFonts w:asciiTheme="majorBidi" w:hAnsiTheme="majorBidi" w:cstheme="majorBidi"/>
        </w:rPr>
        <w:fldChar w:fldCharType="end"/>
      </w:r>
      <w:r w:rsidRPr="002837F1">
        <w:rPr>
          <w:rFonts w:asciiTheme="majorBidi" w:hAnsiTheme="majorBidi" w:cstheme="majorBidi"/>
          <w:lang w:val="en-US"/>
        </w:rPr>
        <w:t>: p&lt;a means we reject the null in favor of the alternative</w:t>
      </w:r>
    </w:p>
    <w:p w14:paraId="0EF4B15F" w14:textId="77777777" w:rsidR="00CE21A0" w:rsidRPr="002837F1" w:rsidRDefault="00CE21A0" w:rsidP="00CE21A0">
      <w:pPr>
        <w:pStyle w:val="BodyText"/>
        <w:spacing w:before="8" w:line="247" w:lineRule="auto"/>
        <w:ind w:left="540" w:right="434"/>
        <w:jc w:val="both"/>
        <w:rPr>
          <w:rFonts w:asciiTheme="majorBidi" w:hAnsiTheme="majorBidi" w:cstheme="majorBidi"/>
          <w:sz w:val="28"/>
          <w:szCs w:val="28"/>
        </w:rPr>
      </w:pPr>
    </w:p>
    <w:p w14:paraId="660E7162" w14:textId="77777777" w:rsidR="00CE21A0" w:rsidRPr="002837F1" w:rsidRDefault="00CE21A0" w:rsidP="00CE21A0">
      <w:pPr>
        <w:pStyle w:val="BodyText"/>
        <w:spacing w:before="8" w:line="247" w:lineRule="auto"/>
        <w:ind w:right="434"/>
        <w:jc w:val="both"/>
        <w:rPr>
          <w:rFonts w:asciiTheme="majorBidi" w:hAnsiTheme="majorBidi" w:cstheme="majorBidi"/>
          <w:sz w:val="28"/>
          <w:szCs w:val="28"/>
        </w:rPr>
      </w:pPr>
    </w:p>
    <w:p w14:paraId="272F1C95" w14:textId="77777777" w:rsidR="00CE21A0" w:rsidRPr="002837F1" w:rsidRDefault="00CE21A0" w:rsidP="00CE21A0">
      <w:pPr>
        <w:pStyle w:val="BodyText"/>
        <w:spacing w:before="8" w:line="247" w:lineRule="auto"/>
        <w:ind w:right="434"/>
        <w:jc w:val="both"/>
        <w:rPr>
          <w:rFonts w:asciiTheme="majorBidi" w:hAnsiTheme="majorBidi" w:cstheme="majorBidi"/>
          <w:sz w:val="28"/>
          <w:szCs w:val="28"/>
        </w:rPr>
      </w:pPr>
    </w:p>
    <w:p w14:paraId="51B1AC51" w14:textId="77777777" w:rsidR="00CE21A0" w:rsidRPr="002837F1" w:rsidRDefault="00CE21A0" w:rsidP="00CE21A0">
      <w:pPr>
        <w:pStyle w:val="BodyText"/>
        <w:spacing w:before="8" w:line="247" w:lineRule="auto"/>
        <w:ind w:left="540" w:right="434"/>
        <w:jc w:val="both"/>
        <w:rPr>
          <w:rFonts w:asciiTheme="majorBidi" w:hAnsiTheme="majorBidi" w:cstheme="majorBidi"/>
          <w:sz w:val="28"/>
          <w:szCs w:val="28"/>
        </w:rPr>
      </w:pPr>
    </w:p>
    <w:p w14:paraId="5DFB0CCE" w14:textId="77777777" w:rsidR="00CE21A0" w:rsidRPr="002837F1" w:rsidRDefault="00CE21A0" w:rsidP="00CE21A0">
      <w:pPr>
        <w:pStyle w:val="BodyText"/>
        <w:spacing w:before="8" w:line="247" w:lineRule="auto"/>
        <w:ind w:left="540" w:right="434"/>
        <w:jc w:val="both"/>
        <w:rPr>
          <w:rFonts w:asciiTheme="majorBidi" w:hAnsiTheme="majorBidi" w:cstheme="majorBidi"/>
          <w:sz w:val="28"/>
          <w:szCs w:val="28"/>
        </w:rPr>
      </w:pPr>
    </w:p>
    <w:p w14:paraId="0DBE3D9C" w14:textId="77777777" w:rsidR="00CE21A0" w:rsidRPr="002837F1" w:rsidRDefault="00CE21A0" w:rsidP="00CE21A0">
      <w:pPr>
        <w:pStyle w:val="BodyText"/>
        <w:spacing w:before="8" w:line="247" w:lineRule="auto"/>
        <w:ind w:left="540" w:right="434"/>
        <w:jc w:val="both"/>
        <w:rPr>
          <w:rFonts w:asciiTheme="majorBidi" w:hAnsiTheme="majorBidi" w:cstheme="majorBidi"/>
          <w:sz w:val="28"/>
          <w:szCs w:val="28"/>
        </w:rPr>
      </w:pPr>
    </w:p>
    <w:p w14:paraId="1202C9B1" w14:textId="77777777" w:rsidR="00CE21A0" w:rsidRPr="002837F1" w:rsidRDefault="00CE21A0" w:rsidP="00CE21A0">
      <w:pPr>
        <w:pStyle w:val="BodyText"/>
        <w:spacing w:before="8" w:line="247" w:lineRule="auto"/>
        <w:ind w:left="540" w:right="434"/>
        <w:jc w:val="both"/>
        <w:rPr>
          <w:rFonts w:asciiTheme="majorBidi" w:hAnsiTheme="majorBidi" w:cstheme="majorBidi"/>
          <w:sz w:val="28"/>
          <w:szCs w:val="28"/>
        </w:rPr>
      </w:pPr>
    </w:p>
    <w:p w14:paraId="73EE100A" w14:textId="77777777" w:rsidR="00CE21A0" w:rsidRPr="002837F1" w:rsidRDefault="00CE21A0" w:rsidP="00CE21A0">
      <w:pPr>
        <w:pStyle w:val="BodyText"/>
        <w:spacing w:before="8" w:line="247" w:lineRule="auto"/>
        <w:ind w:left="540" w:right="434"/>
        <w:jc w:val="both"/>
        <w:rPr>
          <w:rFonts w:asciiTheme="majorBidi" w:hAnsiTheme="majorBidi" w:cstheme="majorBidi"/>
          <w:sz w:val="28"/>
          <w:szCs w:val="28"/>
        </w:rPr>
      </w:pPr>
    </w:p>
    <w:p w14:paraId="1CDD8C52" w14:textId="41225A9D" w:rsidR="006D1D24" w:rsidRPr="002837F1" w:rsidRDefault="006D1D24" w:rsidP="006D1D24">
      <w:pPr>
        <w:pStyle w:val="BodyText"/>
        <w:numPr>
          <w:ilvl w:val="0"/>
          <w:numId w:val="30"/>
        </w:numPr>
        <w:spacing w:before="8" w:line="247" w:lineRule="auto"/>
        <w:ind w:right="434"/>
        <w:jc w:val="both"/>
        <w:rPr>
          <w:rFonts w:asciiTheme="majorBidi" w:hAnsiTheme="majorBidi" w:cstheme="majorBidi"/>
          <w:sz w:val="28"/>
          <w:szCs w:val="28"/>
        </w:rPr>
      </w:pPr>
      <w:r w:rsidRPr="002837F1">
        <w:rPr>
          <w:rFonts w:asciiTheme="majorBidi" w:hAnsiTheme="majorBidi" w:cstheme="majorBidi"/>
          <w:sz w:val="28"/>
          <w:szCs w:val="28"/>
        </w:rPr>
        <w:lastRenderedPageBreak/>
        <w:t>Assess the previous test assumption</w:t>
      </w:r>
    </w:p>
    <w:p w14:paraId="7F2771C8" w14:textId="6D8AA3B3" w:rsidR="003461D5" w:rsidRPr="002837F1" w:rsidRDefault="006D1D24" w:rsidP="00CE21A0">
      <w:pPr>
        <w:pStyle w:val="BodyText"/>
        <w:spacing w:before="8" w:line="247" w:lineRule="auto"/>
        <w:ind w:left="540" w:right="434"/>
        <w:jc w:val="both"/>
        <w:rPr>
          <w:rFonts w:asciiTheme="majorBidi" w:hAnsiTheme="majorBidi" w:cstheme="majorBidi"/>
          <w:sz w:val="28"/>
          <w:szCs w:val="28"/>
          <w:shd w:val="clear" w:color="auto" w:fill="FFFF00"/>
        </w:rPr>
      </w:pPr>
      <w:r w:rsidRPr="002837F1">
        <w:rPr>
          <w:rFonts w:asciiTheme="majorBidi" w:hAnsiTheme="majorBidi" w:cstheme="majorBidi"/>
          <w:sz w:val="28"/>
          <w:szCs w:val="28"/>
        </w:rPr>
        <w:tab/>
      </w:r>
      <w:r w:rsidRPr="002837F1">
        <w:rPr>
          <w:rFonts w:asciiTheme="majorBidi" w:hAnsiTheme="majorBidi" w:cstheme="majorBidi"/>
          <w:sz w:val="28"/>
          <w:szCs w:val="28"/>
          <w:shd w:val="clear" w:color="auto" w:fill="FFFF00"/>
        </w:rPr>
        <w:t xml:space="preserve"> </w:t>
      </w:r>
      <w:r w:rsidR="00CE21A0" w:rsidRPr="002837F1">
        <w:rPr>
          <w:rFonts w:asciiTheme="majorBidi" w:hAnsiTheme="majorBidi" w:cstheme="majorBidi"/>
          <w:sz w:val="28"/>
          <w:szCs w:val="28"/>
          <w:shd w:val="clear" w:color="auto" w:fill="FFFF00"/>
        </w:rPr>
        <w:t xml:space="preserve">The Variance is equal in the 2 groups </w:t>
      </w:r>
      <w:r w:rsidR="003461D5" w:rsidRPr="002837F1">
        <w:rPr>
          <w:rFonts w:asciiTheme="majorBidi" w:hAnsiTheme="majorBidi" w:cstheme="majorBidi"/>
          <w:sz w:val="28"/>
          <w:szCs w:val="28"/>
          <w:shd w:val="clear" w:color="auto" w:fill="FFFF00"/>
        </w:rPr>
        <w:t xml:space="preserve">as that p&gt;a (0.05) so it is homoscedastic </w:t>
      </w:r>
    </w:p>
    <w:p w14:paraId="47CBCEBA" w14:textId="15C3447F" w:rsidR="00CE21A0" w:rsidRPr="002837F1" w:rsidRDefault="00CE21A0" w:rsidP="00CE21A0">
      <w:pPr>
        <w:pStyle w:val="BodyText"/>
        <w:spacing w:before="8" w:line="247" w:lineRule="auto"/>
        <w:ind w:left="540" w:right="434"/>
        <w:jc w:val="both"/>
        <w:rPr>
          <w:rFonts w:asciiTheme="majorBidi" w:hAnsiTheme="majorBidi" w:cstheme="majorBidi"/>
          <w:sz w:val="28"/>
          <w:szCs w:val="28"/>
          <w:shd w:val="clear" w:color="auto" w:fill="FFFF00"/>
          <w:lang w:val="en-US"/>
        </w:rPr>
      </w:pPr>
      <w:r w:rsidRPr="002837F1">
        <w:rPr>
          <w:rFonts w:asciiTheme="majorBidi" w:hAnsiTheme="majorBidi" w:cstheme="majorBidi"/>
          <w:sz w:val="28"/>
          <w:szCs w:val="28"/>
          <w:shd w:val="clear" w:color="auto" w:fill="FFFF00"/>
        </w:rPr>
        <w:drawing>
          <wp:inline distT="0" distB="0" distL="0" distR="0" wp14:anchorId="549E84EC" wp14:editId="7079F968">
            <wp:extent cx="5733415" cy="1397635"/>
            <wp:effectExtent l="0" t="0" r="635" b="0"/>
            <wp:docPr id="95418595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85951" name="Picture 1" descr="A screen shot of a computer&#10;&#10;AI-generated content may be incorrect."/>
                    <pic:cNvPicPr/>
                  </pic:nvPicPr>
                  <pic:blipFill>
                    <a:blip r:embed="rId27"/>
                    <a:stretch>
                      <a:fillRect/>
                    </a:stretch>
                  </pic:blipFill>
                  <pic:spPr>
                    <a:xfrm>
                      <a:off x="0" y="0"/>
                      <a:ext cx="5733415" cy="1397635"/>
                    </a:xfrm>
                    <a:prstGeom prst="rect">
                      <a:avLst/>
                    </a:prstGeom>
                  </pic:spPr>
                </pic:pic>
              </a:graphicData>
            </a:graphic>
          </wp:inline>
        </w:drawing>
      </w:r>
    </w:p>
    <w:p w14:paraId="5BF5BE99" w14:textId="70C68D02" w:rsidR="006D1D24" w:rsidRPr="002837F1" w:rsidRDefault="006D1D24" w:rsidP="00CE21A0">
      <w:pPr>
        <w:pStyle w:val="BodyText"/>
        <w:spacing w:before="8" w:line="247" w:lineRule="auto"/>
        <w:ind w:left="540" w:right="434" w:hanging="360"/>
        <w:jc w:val="both"/>
        <w:rPr>
          <w:rFonts w:asciiTheme="majorBidi" w:hAnsiTheme="majorBidi" w:cstheme="majorBidi"/>
          <w:sz w:val="28"/>
          <w:szCs w:val="28"/>
          <w:shd w:val="clear" w:color="auto" w:fill="FFFF00"/>
          <w:lang w:val="en-US"/>
        </w:rPr>
      </w:pPr>
    </w:p>
    <w:p w14:paraId="6FCF02AB" w14:textId="648679CD" w:rsidR="00AC0326" w:rsidRPr="002837F1" w:rsidRDefault="003461D5">
      <w:pPr>
        <w:spacing w:before="240" w:after="240"/>
        <w:rPr>
          <w:rFonts w:asciiTheme="majorBidi" w:hAnsiTheme="majorBidi" w:cstheme="majorBidi"/>
          <w:sz w:val="28"/>
          <w:szCs w:val="28"/>
        </w:rPr>
      </w:pPr>
      <w:r w:rsidRPr="002837F1">
        <w:rPr>
          <w:rFonts w:asciiTheme="majorBidi" w:hAnsiTheme="majorBidi" w:cstheme="majorBidi"/>
          <w:sz w:val="28"/>
          <w:szCs w:val="28"/>
        </w:rPr>
        <w:t xml:space="preserve">•We hypothesis that ADWG0021is different between the different </w:t>
      </w:r>
      <w:proofErr w:type="gramStart"/>
      <w:r w:rsidRPr="002837F1">
        <w:rPr>
          <w:rFonts w:asciiTheme="majorBidi" w:hAnsiTheme="majorBidi" w:cstheme="majorBidi"/>
          <w:sz w:val="28"/>
          <w:szCs w:val="28"/>
        </w:rPr>
        <w:t>Treatments .</w:t>
      </w:r>
      <w:proofErr w:type="gramEnd"/>
      <w:r w:rsidRPr="002837F1">
        <w:rPr>
          <w:rFonts w:asciiTheme="majorBidi" w:hAnsiTheme="majorBidi" w:cstheme="majorBidi"/>
          <w:sz w:val="28"/>
          <w:szCs w:val="28"/>
        </w:rPr>
        <w:t xml:space="preserve"> Can you perform comparison between the different groups, after assessing the assumptions and performing post-hoc testing (assuming normality and homoscedasticity).</w:t>
      </w:r>
    </w:p>
    <w:p w14:paraId="71B0299F" w14:textId="4113946F" w:rsidR="003461D5" w:rsidRPr="002837F1" w:rsidRDefault="003461D5">
      <w:pPr>
        <w:spacing w:before="240" w:after="240"/>
        <w:rPr>
          <w:rFonts w:asciiTheme="majorBidi" w:hAnsiTheme="majorBidi" w:cstheme="majorBidi"/>
          <w:sz w:val="28"/>
          <w:szCs w:val="28"/>
        </w:rPr>
      </w:pPr>
      <w:r w:rsidRPr="002837F1">
        <w:rPr>
          <w:rFonts w:asciiTheme="majorBidi" w:hAnsiTheme="majorBidi" w:cstheme="majorBidi"/>
          <w:sz w:val="28"/>
          <w:szCs w:val="28"/>
          <w:highlight w:val="yellow"/>
        </w:rPr>
        <w:t xml:space="preserve">In the beginning I will do the test assuming </w:t>
      </w:r>
      <w:r w:rsidRPr="002837F1">
        <w:rPr>
          <w:rFonts w:asciiTheme="majorBidi" w:hAnsiTheme="majorBidi" w:cstheme="majorBidi"/>
          <w:sz w:val="28"/>
          <w:szCs w:val="28"/>
          <w:highlight w:val="yellow"/>
        </w:rPr>
        <w:t>normality and homoscedasticity</w:t>
      </w:r>
      <w:r w:rsidRPr="002837F1">
        <w:rPr>
          <w:rFonts w:asciiTheme="majorBidi" w:hAnsiTheme="majorBidi" w:cstheme="majorBidi"/>
          <w:sz w:val="28"/>
          <w:szCs w:val="28"/>
          <w:highlight w:val="yellow"/>
        </w:rPr>
        <w:t>.</w:t>
      </w:r>
    </w:p>
    <w:p w14:paraId="03640454" w14:textId="77777777" w:rsidR="003461D5" w:rsidRPr="002837F1" w:rsidRDefault="003461D5" w:rsidP="003461D5">
      <w:pPr>
        <w:keepNext/>
        <w:spacing w:before="240" w:after="240"/>
        <w:rPr>
          <w:rFonts w:asciiTheme="majorBidi" w:hAnsiTheme="majorBidi" w:cstheme="majorBidi"/>
        </w:rPr>
      </w:pPr>
      <w:r w:rsidRPr="002837F1">
        <w:rPr>
          <w:rFonts w:asciiTheme="majorBidi" w:hAnsiTheme="majorBidi" w:cstheme="majorBidi"/>
          <w:sz w:val="28"/>
          <w:szCs w:val="28"/>
        </w:rPr>
        <w:drawing>
          <wp:inline distT="0" distB="0" distL="0" distR="0" wp14:anchorId="593A8B20" wp14:editId="263791F7">
            <wp:extent cx="5733415" cy="1950085"/>
            <wp:effectExtent l="0" t="0" r="635" b="0"/>
            <wp:docPr id="149249127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91275" name="Picture 1" descr="A screenshot of a computer screen&#10;&#10;AI-generated content may be incorrect."/>
                    <pic:cNvPicPr/>
                  </pic:nvPicPr>
                  <pic:blipFill>
                    <a:blip r:embed="rId28"/>
                    <a:stretch>
                      <a:fillRect/>
                    </a:stretch>
                  </pic:blipFill>
                  <pic:spPr>
                    <a:xfrm>
                      <a:off x="0" y="0"/>
                      <a:ext cx="5733415" cy="1950085"/>
                    </a:xfrm>
                    <a:prstGeom prst="rect">
                      <a:avLst/>
                    </a:prstGeom>
                  </pic:spPr>
                </pic:pic>
              </a:graphicData>
            </a:graphic>
          </wp:inline>
        </w:drawing>
      </w:r>
    </w:p>
    <w:p w14:paraId="32CF8BA6" w14:textId="62AF6661" w:rsidR="003461D5" w:rsidRPr="002837F1" w:rsidRDefault="003461D5" w:rsidP="003461D5">
      <w:pPr>
        <w:pStyle w:val="Caption"/>
        <w:rPr>
          <w:rFonts w:asciiTheme="majorBidi" w:hAnsiTheme="majorBidi" w:cstheme="majorBidi"/>
          <w:sz w:val="28"/>
          <w:szCs w:val="28"/>
        </w:rPr>
      </w:pPr>
      <w:r w:rsidRPr="002837F1">
        <w:rPr>
          <w:rFonts w:asciiTheme="majorBidi" w:hAnsiTheme="majorBidi" w:cstheme="majorBidi"/>
        </w:rPr>
        <w:t xml:space="preserve">Figure </w:t>
      </w:r>
      <w:r w:rsidRPr="002837F1">
        <w:rPr>
          <w:rFonts w:asciiTheme="majorBidi" w:hAnsiTheme="majorBidi" w:cstheme="majorBidi"/>
        </w:rPr>
        <w:fldChar w:fldCharType="begin"/>
      </w:r>
      <w:r w:rsidRPr="002837F1">
        <w:rPr>
          <w:rFonts w:asciiTheme="majorBidi" w:hAnsiTheme="majorBidi" w:cstheme="majorBidi"/>
        </w:rPr>
        <w:instrText xml:space="preserve"> SEQ Figure \* ARABIC </w:instrText>
      </w:r>
      <w:r w:rsidRPr="002837F1">
        <w:rPr>
          <w:rFonts w:asciiTheme="majorBidi" w:hAnsiTheme="majorBidi" w:cstheme="majorBidi"/>
        </w:rPr>
        <w:fldChar w:fldCharType="separate"/>
      </w:r>
      <w:r w:rsidRPr="002837F1">
        <w:rPr>
          <w:rFonts w:asciiTheme="majorBidi" w:hAnsiTheme="majorBidi" w:cstheme="majorBidi"/>
          <w:noProof/>
        </w:rPr>
        <w:t>5</w:t>
      </w:r>
      <w:r w:rsidRPr="002837F1">
        <w:rPr>
          <w:rFonts w:asciiTheme="majorBidi" w:hAnsiTheme="majorBidi" w:cstheme="majorBidi"/>
        </w:rPr>
        <w:fldChar w:fldCharType="end"/>
      </w:r>
      <w:r w:rsidRPr="002837F1">
        <w:rPr>
          <w:rFonts w:asciiTheme="majorBidi" w:hAnsiTheme="majorBidi" w:cstheme="majorBidi"/>
          <w:lang w:val="en-US"/>
        </w:rPr>
        <w:t xml:space="preserve"> ANOVA test under the assumptions p&gt;a so we do not have evidence to reject the null hypothesis</w:t>
      </w:r>
    </w:p>
    <w:p w14:paraId="52942613" w14:textId="77777777" w:rsidR="003461D5" w:rsidRPr="002837F1" w:rsidRDefault="003461D5" w:rsidP="003461D5">
      <w:pPr>
        <w:keepNext/>
        <w:spacing w:before="240" w:after="240"/>
        <w:rPr>
          <w:rFonts w:asciiTheme="majorBidi" w:hAnsiTheme="majorBidi" w:cstheme="majorBidi"/>
        </w:rPr>
      </w:pPr>
      <w:r w:rsidRPr="002837F1">
        <w:rPr>
          <w:rFonts w:asciiTheme="majorBidi" w:hAnsiTheme="majorBidi" w:cstheme="majorBidi"/>
        </w:rPr>
        <w:drawing>
          <wp:inline distT="0" distB="0" distL="0" distR="0" wp14:anchorId="40C8EF38" wp14:editId="3A6C371F">
            <wp:extent cx="3333750" cy="1731103"/>
            <wp:effectExtent l="0" t="0" r="0" b="2540"/>
            <wp:docPr id="10888908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90891" name="Picture 1" descr="A screenshot of a computer&#10;&#10;AI-generated content may be incorrect."/>
                    <pic:cNvPicPr/>
                  </pic:nvPicPr>
                  <pic:blipFill>
                    <a:blip r:embed="rId29"/>
                    <a:stretch>
                      <a:fillRect/>
                    </a:stretch>
                  </pic:blipFill>
                  <pic:spPr>
                    <a:xfrm>
                      <a:off x="0" y="0"/>
                      <a:ext cx="3336918" cy="1732748"/>
                    </a:xfrm>
                    <a:prstGeom prst="rect">
                      <a:avLst/>
                    </a:prstGeom>
                  </pic:spPr>
                </pic:pic>
              </a:graphicData>
            </a:graphic>
          </wp:inline>
        </w:drawing>
      </w:r>
    </w:p>
    <w:p w14:paraId="64269B16" w14:textId="348857C6" w:rsidR="003461D5" w:rsidRPr="002837F1" w:rsidRDefault="003461D5" w:rsidP="003461D5">
      <w:pPr>
        <w:pStyle w:val="Caption"/>
        <w:rPr>
          <w:rFonts w:asciiTheme="majorBidi" w:hAnsiTheme="majorBidi" w:cstheme="majorBidi"/>
        </w:rPr>
      </w:pPr>
      <w:r w:rsidRPr="002837F1">
        <w:rPr>
          <w:rFonts w:asciiTheme="majorBidi" w:hAnsiTheme="majorBidi" w:cstheme="majorBidi"/>
        </w:rPr>
        <w:t xml:space="preserve">Figure </w:t>
      </w:r>
      <w:r w:rsidRPr="002837F1">
        <w:rPr>
          <w:rFonts w:asciiTheme="majorBidi" w:hAnsiTheme="majorBidi" w:cstheme="majorBidi"/>
        </w:rPr>
        <w:fldChar w:fldCharType="begin"/>
      </w:r>
      <w:r w:rsidRPr="002837F1">
        <w:rPr>
          <w:rFonts w:asciiTheme="majorBidi" w:hAnsiTheme="majorBidi" w:cstheme="majorBidi"/>
        </w:rPr>
        <w:instrText xml:space="preserve"> SEQ Figure \* ARABIC </w:instrText>
      </w:r>
      <w:r w:rsidRPr="002837F1">
        <w:rPr>
          <w:rFonts w:asciiTheme="majorBidi" w:hAnsiTheme="majorBidi" w:cstheme="majorBidi"/>
        </w:rPr>
        <w:fldChar w:fldCharType="separate"/>
      </w:r>
      <w:r w:rsidRPr="002837F1">
        <w:rPr>
          <w:rFonts w:asciiTheme="majorBidi" w:hAnsiTheme="majorBidi" w:cstheme="majorBidi"/>
          <w:noProof/>
        </w:rPr>
        <w:t>6</w:t>
      </w:r>
      <w:r w:rsidRPr="002837F1">
        <w:rPr>
          <w:rFonts w:asciiTheme="majorBidi" w:hAnsiTheme="majorBidi" w:cstheme="majorBidi"/>
        </w:rPr>
        <w:fldChar w:fldCharType="end"/>
      </w:r>
      <w:r w:rsidRPr="002837F1">
        <w:rPr>
          <w:rFonts w:asciiTheme="majorBidi" w:hAnsiTheme="majorBidi" w:cstheme="majorBidi"/>
          <w:lang w:val="en-US"/>
        </w:rPr>
        <w:t xml:space="preserve">: Post Hoc after ANOVA </w:t>
      </w:r>
      <w:r w:rsidRPr="002837F1">
        <w:rPr>
          <w:rFonts w:asciiTheme="majorBidi" w:hAnsiTheme="majorBidi" w:cstheme="majorBidi"/>
          <w:lang w:val="en-US"/>
        </w:rPr>
        <w:t xml:space="preserve"># Group B-A is the only significant group ==&gt; </w:t>
      </w:r>
      <w:r w:rsidRPr="002837F1">
        <w:rPr>
          <w:rFonts w:asciiTheme="majorBidi" w:hAnsiTheme="majorBidi" w:cstheme="majorBidi"/>
          <w:lang w:val="en-US"/>
        </w:rPr>
        <w:t>Don’t</w:t>
      </w:r>
      <w:r w:rsidRPr="002837F1">
        <w:rPr>
          <w:rFonts w:asciiTheme="majorBidi" w:hAnsiTheme="majorBidi" w:cstheme="majorBidi"/>
          <w:lang w:val="en-US"/>
        </w:rPr>
        <w:t xml:space="preserve"> reject null</w:t>
      </w:r>
    </w:p>
    <w:p w14:paraId="73A6414B" w14:textId="77777777" w:rsidR="00AC0326" w:rsidRPr="002837F1" w:rsidRDefault="00AC0326">
      <w:pPr>
        <w:spacing w:before="240" w:after="240"/>
        <w:rPr>
          <w:rFonts w:asciiTheme="majorBidi" w:hAnsiTheme="majorBidi" w:cstheme="majorBidi"/>
        </w:rPr>
      </w:pPr>
    </w:p>
    <w:p w14:paraId="4C23DF18" w14:textId="1645F898" w:rsidR="00AC0326" w:rsidRPr="002837F1" w:rsidRDefault="003461D5">
      <w:pPr>
        <w:rPr>
          <w:rFonts w:asciiTheme="majorBidi" w:hAnsiTheme="majorBidi" w:cstheme="majorBidi"/>
          <w:sz w:val="30"/>
          <w:szCs w:val="30"/>
        </w:rPr>
      </w:pPr>
      <w:r w:rsidRPr="002837F1">
        <w:rPr>
          <w:rFonts w:asciiTheme="majorBidi" w:hAnsiTheme="majorBidi" w:cstheme="majorBidi"/>
          <w:sz w:val="30"/>
          <w:szCs w:val="30"/>
          <w:highlight w:val="yellow"/>
        </w:rPr>
        <w:lastRenderedPageBreak/>
        <w:t xml:space="preserve">Now </w:t>
      </w:r>
      <w:proofErr w:type="gramStart"/>
      <w:r w:rsidRPr="002837F1">
        <w:rPr>
          <w:rFonts w:asciiTheme="majorBidi" w:hAnsiTheme="majorBidi" w:cstheme="majorBidi"/>
          <w:sz w:val="30"/>
          <w:szCs w:val="30"/>
          <w:highlight w:val="yellow"/>
        </w:rPr>
        <w:t>lets</w:t>
      </w:r>
      <w:proofErr w:type="gramEnd"/>
      <w:r w:rsidRPr="002837F1">
        <w:rPr>
          <w:rFonts w:asciiTheme="majorBidi" w:hAnsiTheme="majorBidi" w:cstheme="majorBidi"/>
          <w:sz w:val="30"/>
          <w:szCs w:val="30"/>
          <w:highlight w:val="yellow"/>
        </w:rPr>
        <w:t xml:space="preserve"> test the assumptions of </w:t>
      </w:r>
      <w:r w:rsidRPr="002837F1">
        <w:rPr>
          <w:rFonts w:asciiTheme="majorBidi" w:hAnsiTheme="majorBidi" w:cstheme="majorBidi"/>
          <w:sz w:val="30"/>
          <w:szCs w:val="30"/>
          <w:highlight w:val="yellow"/>
        </w:rPr>
        <w:t>normality and homoscedasticity</w:t>
      </w:r>
      <w:r w:rsidRPr="002837F1">
        <w:rPr>
          <w:rFonts w:asciiTheme="majorBidi" w:hAnsiTheme="majorBidi" w:cstheme="majorBidi"/>
          <w:sz w:val="30"/>
          <w:szCs w:val="30"/>
        </w:rPr>
        <w:t xml:space="preserve"> </w:t>
      </w:r>
      <w:r w:rsidRPr="002837F1">
        <w:rPr>
          <w:rFonts w:asciiTheme="majorBidi" w:hAnsiTheme="majorBidi" w:cstheme="majorBidi"/>
          <w:sz w:val="30"/>
          <w:szCs w:val="30"/>
          <w:highlight w:val="yellow"/>
        </w:rPr>
        <w:t>and do the right test after checking them</w:t>
      </w:r>
    </w:p>
    <w:p w14:paraId="6A05F320" w14:textId="77777777" w:rsidR="003461D5" w:rsidRPr="002837F1" w:rsidRDefault="003461D5">
      <w:pPr>
        <w:rPr>
          <w:rFonts w:asciiTheme="majorBidi" w:hAnsiTheme="majorBidi" w:cstheme="majorBidi"/>
          <w:sz w:val="30"/>
          <w:szCs w:val="30"/>
        </w:rPr>
      </w:pPr>
    </w:p>
    <w:p w14:paraId="013A8A56" w14:textId="537E7A49" w:rsidR="003461D5" w:rsidRPr="002837F1" w:rsidRDefault="003461D5">
      <w:pPr>
        <w:rPr>
          <w:rFonts w:asciiTheme="majorBidi" w:hAnsiTheme="majorBidi" w:cstheme="majorBidi"/>
          <w:sz w:val="30"/>
          <w:szCs w:val="30"/>
        </w:rPr>
      </w:pPr>
      <w:r w:rsidRPr="002837F1">
        <w:rPr>
          <w:rFonts w:asciiTheme="majorBidi" w:hAnsiTheme="majorBidi" w:cstheme="majorBidi"/>
          <w:sz w:val="30"/>
          <w:szCs w:val="30"/>
        </w:rPr>
        <w:drawing>
          <wp:inline distT="0" distB="0" distL="0" distR="0" wp14:anchorId="3626310A" wp14:editId="2E0E0810">
            <wp:extent cx="5733415" cy="1369695"/>
            <wp:effectExtent l="0" t="0" r="635" b="1905"/>
            <wp:docPr id="109772313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23137" name="Picture 1" descr="A screen shot of a computer code&#10;&#10;AI-generated content may be incorrect."/>
                    <pic:cNvPicPr/>
                  </pic:nvPicPr>
                  <pic:blipFill>
                    <a:blip r:embed="rId30"/>
                    <a:stretch>
                      <a:fillRect/>
                    </a:stretch>
                  </pic:blipFill>
                  <pic:spPr>
                    <a:xfrm>
                      <a:off x="0" y="0"/>
                      <a:ext cx="5733415" cy="1369695"/>
                    </a:xfrm>
                    <a:prstGeom prst="rect">
                      <a:avLst/>
                    </a:prstGeom>
                  </pic:spPr>
                </pic:pic>
              </a:graphicData>
            </a:graphic>
          </wp:inline>
        </w:drawing>
      </w:r>
    </w:p>
    <w:p w14:paraId="307A3D64" w14:textId="2FA481A7" w:rsidR="003461D5" w:rsidRPr="002837F1" w:rsidRDefault="003461D5">
      <w:pPr>
        <w:rPr>
          <w:rFonts w:asciiTheme="majorBidi" w:hAnsiTheme="majorBidi" w:cstheme="majorBidi"/>
          <w:sz w:val="30"/>
          <w:szCs w:val="30"/>
        </w:rPr>
      </w:pPr>
      <w:proofErr w:type="gramStart"/>
      <w:r w:rsidRPr="002837F1">
        <w:rPr>
          <w:rFonts w:asciiTheme="majorBidi" w:hAnsiTheme="majorBidi" w:cstheme="majorBidi"/>
          <w:sz w:val="30"/>
          <w:szCs w:val="30"/>
        </w:rPr>
        <w:t>Due to the fact that</w:t>
      </w:r>
      <w:proofErr w:type="gramEnd"/>
      <w:r w:rsidRPr="002837F1">
        <w:rPr>
          <w:rFonts w:asciiTheme="majorBidi" w:hAnsiTheme="majorBidi" w:cstheme="majorBidi"/>
          <w:sz w:val="30"/>
          <w:szCs w:val="30"/>
        </w:rPr>
        <w:t xml:space="preserve"> A is not normal we shall use non – parametric methods</w:t>
      </w:r>
    </w:p>
    <w:p w14:paraId="426388FE" w14:textId="77777777" w:rsidR="003461D5" w:rsidRPr="002837F1" w:rsidRDefault="003461D5">
      <w:pPr>
        <w:rPr>
          <w:rFonts w:asciiTheme="majorBidi" w:hAnsiTheme="majorBidi" w:cstheme="majorBidi"/>
          <w:sz w:val="30"/>
          <w:szCs w:val="30"/>
        </w:rPr>
      </w:pPr>
    </w:p>
    <w:p w14:paraId="376ECF1E" w14:textId="77777777" w:rsidR="003461D5" w:rsidRPr="002837F1" w:rsidRDefault="003461D5" w:rsidP="003461D5">
      <w:pPr>
        <w:keepNext/>
        <w:rPr>
          <w:rFonts w:asciiTheme="majorBidi" w:hAnsiTheme="majorBidi" w:cstheme="majorBidi"/>
        </w:rPr>
      </w:pPr>
      <w:r w:rsidRPr="002837F1">
        <w:rPr>
          <w:rFonts w:asciiTheme="majorBidi" w:hAnsiTheme="majorBidi" w:cstheme="majorBidi"/>
          <w:sz w:val="30"/>
          <w:szCs w:val="30"/>
        </w:rPr>
        <w:drawing>
          <wp:inline distT="0" distB="0" distL="0" distR="0" wp14:anchorId="13A62A5E" wp14:editId="4536A6EA">
            <wp:extent cx="5733415" cy="1008380"/>
            <wp:effectExtent l="0" t="0" r="635" b="1270"/>
            <wp:docPr id="30639496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94962" name="Picture 1" descr="A screen shot of a computer&#10;&#10;AI-generated content may be incorrect."/>
                    <pic:cNvPicPr/>
                  </pic:nvPicPr>
                  <pic:blipFill>
                    <a:blip r:embed="rId31"/>
                    <a:stretch>
                      <a:fillRect/>
                    </a:stretch>
                  </pic:blipFill>
                  <pic:spPr>
                    <a:xfrm>
                      <a:off x="0" y="0"/>
                      <a:ext cx="5733415" cy="1008380"/>
                    </a:xfrm>
                    <a:prstGeom prst="rect">
                      <a:avLst/>
                    </a:prstGeom>
                  </pic:spPr>
                </pic:pic>
              </a:graphicData>
            </a:graphic>
          </wp:inline>
        </w:drawing>
      </w:r>
    </w:p>
    <w:p w14:paraId="1F051245" w14:textId="33733744" w:rsidR="003461D5" w:rsidRPr="002837F1" w:rsidRDefault="003461D5" w:rsidP="003461D5">
      <w:pPr>
        <w:pStyle w:val="Caption"/>
        <w:rPr>
          <w:rFonts w:asciiTheme="majorBidi" w:hAnsiTheme="majorBidi" w:cstheme="majorBidi"/>
          <w:lang w:val="en-US"/>
        </w:rPr>
      </w:pPr>
      <w:r w:rsidRPr="002837F1">
        <w:rPr>
          <w:rFonts w:asciiTheme="majorBidi" w:hAnsiTheme="majorBidi" w:cstheme="majorBidi"/>
        </w:rPr>
        <w:t xml:space="preserve">Figure </w:t>
      </w:r>
      <w:r w:rsidRPr="002837F1">
        <w:rPr>
          <w:rFonts w:asciiTheme="majorBidi" w:hAnsiTheme="majorBidi" w:cstheme="majorBidi"/>
        </w:rPr>
        <w:fldChar w:fldCharType="begin"/>
      </w:r>
      <w:r w:rsidRPr="002837F1">
        <w:rPr>
          <w:rFonts w:asciiTheme="majorBidi" w:hAnsiTheme="majorBidi" w:cstheme="majorBidi"/>
        </w:rPr>
        <w:instrText xml:space="preserve"> SEQ Figure \* ARABIC </w:instrText>
      </w:r>
      <w:r w:rsidRPr="002837F1">
        <w:rPr>
          <w:rFonts w:asciiTheme="majorBidi" w:hAnsiTheme="majorBidi" w:cstheme="majorBidi"/>
        </w:rPr>
        <w:fldChar w:fldCharType="separate"/>
      </w:r>
      <w:r w:rsidRPr="002837F1">
        <w:rPr>
          <w:rFonts w:asciiTheme="majorBidi" w:hAnsiTheme="majorBidi" w:cstheme="majorBidi"/>
          <w:noProof/>
        </w:rPr>
        <w:t>7</w:t>
      </w:r>
      <w:r w:rsidRPr="002837F1">
        <w:rPr>
          <w:rFonts w:asciiTheme="majorBidi" w:hAnsiTheme="majorBidi" w:cstheme="majorBidi"/>
        </w:rPr>
        <w:fldChar w:fldCharType="end"/>
      </w:r>
      <w:r w:rsidRPr="002837F1">
        <w:rPr>
          <w:rFonts w:asciiTheme="majorBidi" w:hAnsiTheme="majorBidi" w:cstheme="majorBidi"/>
          <w:lang w:val="en-US"/>
        </w:rPr>
        <w:t xml:space="preserve">: Levene test for homogeneity of </w:t>
      </w:r>
      <w:proofErr w:type="gramStart"/>
      <w:r w:rsidRPr="002837F1">
        <w:rPr>
          <w:rFonts w:asciiTheme="majorBidi" w:hAnsiTheme="majorBidi" w:cstheme="majorBidi"/>
          <w:lang w:val="en-US"/>
        </w:rPr>
        <w:t>variance ,</w:t>
      </w:r>
      <w:proofErr w:type="gramEnd"/>
      <w:r w:rsidRPr="002837F1">
        <w:rPr>
          <w:rFonts w:asciiTheme="majorBidi" w:hAnsiTheme="majorBidi" w:cstheme="majorBidi"/>
          <w:lang w:val="en-US"/>
        </w:rPr>
        <w:t xml:space="preserve"> p&gt;</w:t>
      </w:r>
      <w:proofErr w:type="gramStart"/>
      <w:r w:rsidRPr="002837F1">
        <w:rPr>
          <w:rFonts w:asciiTheme="majorBidi" w:hAnsiTheme="majorBidi" w:cstheme="majorBidi"/>
          <w:lang w:val="en-US"/>
        </w:rPr>
        <w:t>a ,</w:t>
      </w:r>
      <w:proofErr w:type="gramEnd"/>
      <w:r w:rsidRPr="002837F1">
        <w:rPr>
          <w:rFonts w:asciiTheme="majorBidi" w:hAnsiTheme="majorBidi" w:cstheme="majorBidi"/>
          <w:lang w:val="en-US"/>
        </w:rPr>
        <w:t xml:space="preserve"> we do not have evidence to reject the null</w:t>
      </w:r>
    </w:p>
    <w:p w14:paraId="65F8D353" w14:textId="77777777" w:rsidR="003461D5" w:rsidRPr="002837F1" w:rsidRDefault="003461D5" w:rsidP="003461D5">
      <w:pPr>
        <w:rPr>
          <w:rFonts w:asciiTheme="majorBidi" w:hAnsiTheme="majorBidi" w:cstheme="majorBidi"/>
          <w:lang w:val="en-US"/>
        </w:rPr>
      </w:pPr>
    </w:p>
    <w:p w14:paraId="66F25FB5" w14:textId="159A30B9" w:rsidR="003461D5" w:rsidRPr="002837F1" w:rsidRDefault="003461D5" w:rsidP="003461D5">
      <w:pPr>
        <w:rPr>
          <w:rFonts w:asciiTheme="majorBidi" w:hAnsiTheme="majorBidi" w:cstheme="majorBidi"/>
          <w:lang w:val="en-US"/>
        </w:rPr>
      </w:pPr>
      <w:r w:rsidRPr="002837F1">
        <w:rPr>
          <w:rFonts w:asciiTheme="majorBidi" w:hAnsiTheme="majorBidi" w:cstheme="majorBidi"/>
          <w:lang w:val="en-US"/>
        </w:rPr>
        <w:t xml:space="preserve">After testing the </w:t>
      </w:r>
      <w:proofErr w:type="gramStart"/>
      <w:r w:rsidRPr="002837F1">
        <w:rPr>
          <w:rFonts w:asciiTheme="majorBidi" w:hAnsiTheme="majorBidi" w:cstheme="majorBidi"/>
          <w:lang w:val="en-US"/>
        </w:rPr>
        <w:t>assumptions</w:t>
      </w:r>
      <w:proofErr w:type="gramEnd"/>
      <w:r w:rsidRPr="002837F1">
        <w:rPr>
          <w:rFonts w:asciiTheme="majorBidi" w:hAnsiTheme="majorBidi" w:cstheme="majorBidi"/>
          <w:lang w:val="en-US"/>
        </w:rPr>
        <w:t xml:space="preserve"> we found that the data is not normal so we will do # Kruskal-</w:t>
      </w:r>
      <w:proofErr w:type="gramStart"/>
      <w:r w:rsidRPr="002837F1">
        <w:rPr>
          <w:rFonts w:asciiTheme="majorBidi" w:hAnsiTheme="majorBidi" w:cstheme="majorBidi"/>
          <w:lang w:val="en-US"/>
        </w:rPr>
        <w:t>Wallis</w:t>
      </w:r>
      <w:proofErr w:type="gramEnd"/>
      <w:r w:rsidRPr="002837F1">
        <w:rPr>
          <w:rFonts w:asciiTheme="majorBidi" w:hAnsiTheme="majorBidi" w:cstheme="majorBidi"/>
          <w:lang w:val="en-US"/>
        </w:rPr>
        <w:t xml:space="preserve"> test</w:t>
      </w:r>
    </w:p>
    <w:p w14:paraId="6DA93D8C" w14:textId="77777777" w:rsidR="003461D5" w:rsidRPr="002837F1" w:rsidRDefault="003461D5" w:rsidP="003461D5">
      <w:pPr>
        <w:keepNext/>
        <w:rPr>
          <w:rFonts w:asciiTheme="majorBidi" w:hAnsiTheme="majorBidi" w:cstheme="majorBidi"/>
        </w:rPr>
      </w:pPr>
      <w:r w:rsidRPr="002837F1">
        <w:rPr>
          <w:rFonts w:asciiTheme="majorBidi" w:hAnsiTheme="majorBidi" w:cstheme="majorBidi"/>
          <w:lang w:val="en-US"/>
        </w:rPr>
        <w:drawing>
          <wp:inline distT="0" distB="0" distL="0" distR="0" wp14:anchorId="3A499DEB" wp14:editId="3E57DBFF">
            <wp:extent cx="5733415" cy="1483360"/>
            <wp:effectExtent l="0" t="0" r="635" b="2540"/>
            <wp:docPr id="20002945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94500" name="Picture 1" descr="A screenshot of a computer&#10;&#10;AI-generated content may be incorrect."/>
                    <pic:cNvPicPr/>
                  </pic:nvPicPr>
                  <pic:blipFill>
                    <a:blip r:embed="rId32"/>
                    <a:stretch>
                      <a:fillRect/>
                    </a:stretch>
                  </pic:blipFill>
                  <pic:spPr>
                    <a:xfrm>
                      <a:off x="0" y="0"/>
                      <a:ext cx="5733415" cy="1483360"/>
                    </a:xfrm>
                    <a:prstGeom prst="rect">
                      <a:avLst/>
                    </a:prstGeom>
                  </pic:spPr>
                </pic:pic>
              </a:graphicData>
            </a:graphic>
          </wp:inline>
        </w:drawing>
      </w:r>
    </w:p>
    <w:p w14:paraId="1543ECE7" w14:textId="2CFE99F3" w:rsidR="003461D5" w:rsidRPr="002837F1" w:rsidRDefault="003461D5" w:rsidP="003461D5">
      <w:pPr>
        <w:pStyle w:val="Caption"/>
        <w:rPr>
          <w:rFonts w:asciiTheme="majorBidi" w:hAnsiTheme="majorBidi" w:cstheme="majorBidi"/>
          <w:lang w:val="en-US"/>
        </w:rPr>
      </w:pPr>
      <w:r w:rsidRPr="002837F1">
        <w:rPr>
          <w:rFonts w:asciiTheme="majorBidi" w:hAnsiTheme="majorBidi" w:cstheme="majorBidi"/>
        </w:rPr>
        <w:t xml:space="preserve">Figure </w:t>
      </w:r>
      <w:r w:rsidRPr="002837F1">
        <w:rPr>
          <w:rFonts w:asciiTheme="majorBidi" w:hAnsiTheme="majorBidi" w:cstheme="majorBidi"/>
        </w:rPr>
        <w:fldChar w:fldCharType="begin"/>
      </w:r>
      <w:r w:rsidRPr="002837F1">
        <w:rPr>
          <w:rFonts w:asciiTheme="majorBidi" w:hAnsiTheme="majorBidi" w:cstheme="majorBidi"/>
        </w:rPr>
        <w:instrText xml:space="preserve"> SEQ Figure \* ARABIC </w:instrText>
      </w:r>
      <w:r w:rsidRPr="002837F1">
        <w:rPr>
          <w:rFonts w:asciiTheme="majorBidi" w:hAnsiTheme="majorBidi" w:cstheme="majorBidi"/>
        </w:rPr>
        <w:fldChar w:fldCharType="separate"/>
      </w:r>
      <w:r w:rsidRPr="002837F1">
        <w:rPr>
          <w:rFonts w:asciiTheme="majorBidi" w:hAnsiTheme="majorBidi" w:cstheme="majorBidi"/>
          <w:noProof/>
        </w:rPr>
        <w:t>8</w:t>
      </w:r>
      <w:r w:rsidRPr="002837F1">
        <w:rPr>
          <w:rFonts w:asciiTheme="majorBidi" w:hAnsiTheme="majorBidi" w:cstheme="majorBidi"/>
        </w:rPr>
        <w:fldChar w:fldCharType="end"/>
      </w:r>
      <w:r w:rsidRPr="002837F1">
        <w:rPr>
          <w:rFonts w:asciiTheme="majorBidi" w:hAnsiTheme="majorBidi" w:cstheme="majorBidi"/>
          <w:lang w:val="en-US"/>
        </w:rPr>
        <w:t>: p-value &gt; a so we do not have evidence to reject the null</w:t>
      </w:r>
    </w:p>
    <w:p w14:paraId="43419E80" w14:textId="77777777" w:rsidR="002837F1" w:rsidRPr="002837F1" w:rsidRDefault="002837F1" w:rsidP="002837F1">
      <w:pPr>
        <w:rPr>
          <w:rFonts w:asciiTheme="majorBidi" w:hAnsiTheme="majorBidi" w:cstheme="majorBidi"/>
          <w:lang w:val="en-US"/>
        </w:rPr>
      </w:pPr>
    </w:p>
    <w:p w14:paraId="3A8F24AB" w14:textId="4C97A7DB" w:rsidR="002837F1" w:rsidRPr="002837F1" w:rsidRDefault="002837F1" w:rsidP="002837F1">
      <w:pPr>
        <w:rPr>
          <w:rFonts w:asciiTheme="majorBidi" w:hAnsiTheme="majorBidi" w:cstheme="majorBidi"/>
          <w:lang w:val="en-US"/>
        </w:rPr>
      </w:pPr>
      <w:r w:rsidRPr="002837F1">
        <w:rPr>
          <w:rFonts w:asciiTheme="majorBidi" w:hAnsiTheme="majorBidi" w:cstheme="majorBidi"/>
          <w:lang w:val="en-US"/>
        </w:rPr>
        <w:t xml:space="preserve">Dunn for post hoc in </w:t>
      </w:r>
      <w:r w:rsidRPr="002837F1">
        <w:rPr>
          <w:rFonts w:asciiTheme="majorBidi" w:hAnsiTheme="majorBidi" w:cstheme="majorBidi"/>
          <w:lang w:val="en-US"/>
        </w:rPr>
        <w:t>non-parametric</w:t>
      </w:r>
      <w:r w:rsidRPr="002837F1">
        <w:rPr>
          <w:rFonts w:asciiTheme="majorBidi" w:hAnsiTheme="majorBidi" w:cstheme="majorBidi"/>
          <w:lang w:val="en-US"/>
        </w:rPr>
        <w:t xml:space="preserve"> tests</w:t>
      </w:r>
    </w:p>
    <w:p w14:paraId="72DFEAD4" w14:textId="77777777" w:rsidR="002837F1" w:rsidRPr="002837F1" w:rsidRDefault="002837F1" w:rsidP="002837F1">
      <w:pPr>
        <w:rPr>
          <w:rFonts w:asciiTheme="majorBidi" w:hAnsiTheme="majorBidi" w:cstheme="majorBidi"/>
          <w:lang w:val="en-US"/>
        </w:rPr>
      </w:pPr>
    </w:p>
    <w:p w14:paraId="37557F06" w14:textId="2F175C35" w:rsidR="002837F1" w:rsidRPr="002837F1" w:rsidRDefault="002837F1" w:rsidP="002837F1">
      <w:pPr>
        <w:rPr>
          <w:rFonts w:asciiTheme="majorBidi" w:hAnsiTheme="majorBidi" w:cstheme="majorBidi"/>
          <w:lang w:val="en-US"/>
        </w:rPr>
      </w:pPr>
      <w:r w:rsidRPr="002837F1">
        <w:rPr>
          <w:rFonts w:asciiTheme="majorBidi" w:hAnsiTheme="majorBidi" w:cstheme="majorBidi"/>
          <w:lang w:val="en-US"/>
        </w:rPr>
        <w:drawing>
          <wp:inline distT="0" distB="0" distL="0" distR="0" wp14:anchorId="2E3925C9" wp14:editId="19700AAC">
            <wp:extent cx="3981450" cy="1699565"/>
            <wp:effectExtent l="0" t="0" r="0" b="0"/>
            <wp:docPr id="1639493517" name="Picture 1" descr="A computer screen 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93517" name="Picture 1" descr="A computer screen shot of a number&#10;&#10;AI-generated content may be incorrect."/>
                    <pic:cNvPicPr/>
                  </pic:nvPicPr>
                  <pic:blipFill>
                    <a:blip r:embed="rId33"/>
                    <a:stretch>
                      <a:fillRect/>
                    </a:stretch>
                  </pic:blipFill>
                  <pic:spPr>
                    <a:xfrm>
                      <a:off x="0" y="0"/>
                      <a:ext cx="3983868" cy="1700597"/>
                    </a:xfrm>
                    <a:prstGeom prst="rect">
                      <a:avLst/>
                    </a:prstGeom>
                  </pic:spPr>
                </pic:pic>
              </a:graphicData>
            </a:graphic>
          </wp:inline>
        </w:drawing>
      </w:r>
    </w:p>
    <w:p w14:paraId="6C5A1416" w14:textId="77777777" w:rsidR="002837F1" w:rsidRPr="002837F1" w:rsidRDefault="002837F1" w:rsidP="002837F1">
      <w:pPr>
        <w:rPr>
          <w:rFonts w:asciiTheme="majorBidi" w:hAnsiTheme="majorBidi" w:cstheme="majorBidi"/>
          <w:lang w:val="en-US"/>
        </w:rPr>
      </w:pPr>
    </w:p>
    <w:p w14:paraId="56649259" w14:textId="59F402FA" w:rsidR="002837F1" w:rsidRPr="002837F1" w:rsidRDefault="002837F1" w:rsidP="002837F1">
      <w:pPr>
        <w:pStyle w:val="Heading1"/>
      </w:pPr>
      <w:bookmarkStart w:id="28" w:name="_Toc198679405"/>
      <w:r>
        <w:lastRenderedPageBreak/>
        <w:t>7</w:t>
      </w:r>
      <w:r w:rsidRPr="002837F1">
        <w:t xml:space="preserve">- </w:t>
      </w:r>
      <w:r w:rsidRPr="002837F1">
        <w:t>Linear Modelling</w:t>
      </w:r>
      <w:bookmarkEnd w:id="28"/>
      <w:r w:rsidRPr="002837F1">
        <w:t xml:space="preserve"> </w:t>
      </w:r>
    </w:p>
    <w:p w14:paraId="7BF5CE28" w14:textId="3708D092" w:rsidR="002837F1" w:rsidRPr="002837F1" w:rsidRDefault="002837F1" w:rsidP="002837F1">
      <w:pPr>
        <w:rPr>
          <w:rFonts w:asciiTheme="majorBidi" w:eastAsia="Calibri" w:hAnsiTheme="majorBidi" w:cstheme="majorBidi"/>
          <w:sz w:val="28"/>
          <w:szCs w:val="28"/>
        </w:rPr>
      </w:pPr>
      <w:r w:rsidRPr="002837F1">
        <w:rPr>
          <w:rFonts w:asciiTheme="majorBidi" w:eastAsia="Calibri" w:hAnsiTheme="majorBidi" w:cstheme="majorBidi"/>
          <w:sz w:val="28"/>
          <w:szCs w:val="28"/>
        </w:rPr>
        <w:t xml:space="preserve">Fit a linear regression to the data and interpret the regression coefficient </w:t>
      </w:r>
      <w:r w:rsidRPr="002837F1">
        <w:rPr>
          <w:rFonts w:asciiTheme="majorBidi" w:eastAsia="Calibri" w:hAnsiTheme="majorBidi" w:cstheme="majorBidi"/>
          <w:sz w:val="28"/>
          <w:szCs w:val="28"/>
          <w:highlight w:val="yellow"/>
        </w:rPr>
        <w:t>(We did choose the first hypothesis)</w:t>
      </w:r>
    </w:p>
    <w:p w14:paraId="067324F3" w14:textId="243AC4BB" w:rsidR="002837F1" w:rsidRPr="002837F1" w:rsidRDefault="002837F1" w:rsidP="002837F1">
      <w:pPr>
        <w:rPr>
          <w:rFonts w:asciiTheme="majorBidi" w:eastAsia="Calibri" w:hAnsiTheme="majorBidi" w:cstheme="majorBidi"/>
          <w:sz w:val="28"/>
          <w:szCs w:val="28"/>
        </w:rPr>
      </w:pPr>
      <w:r w:rsidRPr="002837F1">
        <w:rPr>
          <w:rFonts w:asciiTheme="majorBidi" w:eastAsia="Calibri" w:hAnsiTheme="majorBidi" w:cstheme="majorBidi"/>
          <w:noProof/>
          <w:sz w:val="28"/>
          <w:szCs w:val="28"/>
        </w:rPr>
        <mc:AlternateContent>
          <mc:Choice Requires="wpi">
            <w:drawing>
              <wp:anchor distT="0" distB="0" distL="114300" distR="114300" simplePos="0" relativeHeight="251659264" behindDoc="0" locked="0" layoutInCell="1" allowOverlap="1" wp14:anchorId="7D9A0A2E" wp14:editId="20F441E6">
                <wp:simplePos x="0" y="0"/>
                <wp:positionH relativeFrom="column">
                  <wp:posOffset>4419300</wp:posOffset>
                </wp:positionH>
                <wp:positionV relativeFrom="paragraph">
                  <wp:posOffset>1955600</wp:posOffset>
                </wp:positionV>
                <wp:extent cx="443880" cy="26280"/>
                <wp:effectExtent l="95250" t="152400" r="108585" b="145415"/>
                <wp:wrapNone/>
                <wp:docPr id="453419664" name="Ink 1"/>
                <wp:cNvGraphicFramePr/>
                <a:graphic xmlns:a="http://schemas.openxmlformats.org/drawingml/2006/main">
                  <a:graphicData uri="http://schemas.microsoft.com/office/word/2010/wordprocessingInk">
                    <w14:contentPart bwMode="auto" r:id="rId34">
                      <w14:nvContentPartPr>
                        <w14:cNvContentPartPr/>
                      </w14:nvContentPartPr>
                      <w14:xfrm>
                        <a:off x="0" y="0"/>
                        <a:ext cx="443880" cy="26280"/>
                      </w14:xfrm>
                    </w14:contentPart>
                  </a:graphicData>
                </a:graphic>
              </wp:anchor>
            </w:drawing>
          </mc:Choice>
          <mc:Fallback>
            <w:pict>
              <v:shapetype w14:anchorId="28AAE5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43.8pt;margin-top:145.5pt;width:43.45pt;height:19.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">
                <v:imagedata r:id="rId35" o:title=""/>
              </v:shape>
            </w:pict>
          </mc:Fallback>
        </mc:AlternateContent>
      </w:r>
      <w:r w:rsidRPr="002837F1">
        <w:rPr>
          <w:rFonts w:asciiTheme="majorBidi" w:eastAsia="Calibri" w:hAnsiTheme="majorBidi" w:cstheme="majorBidi"/>
          <w:sz w:val="28"/>
          <w:szCs w:val="28"/>
        </w:rPr>
        <w:drawing>
          <wp:inline distT="0" distB="0" distL="0" distR="0" wp14:anchorId="189AF66E" wp14:editId="458C35FB">
            <wp:extent cx="5733415" cy="3305175"/>
            <wp:effectExtent l="0" t="0" r="635" b="9525"/>
            <wp:docPr id="84458780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87807" name="Picture 1" descr="A screenshot of a computer program&#10;&#10;AI-generated content may be incorrect."/>
                    <pic:cNvPicPr/>
                  </pic:nvPicPr>
                  <pic:blipFill>
                    <a:blip r:embed="rId36"/>
                    <a:stretch>
                      <a:fillRect/>
                    </a:stretch>
                  </pic:blipFill>
                  <pic:spPr>
                    <a:xfrm>
                      <a:off x="0" y="0"/>
                      <a:ext cx="5733415" cy="3305175"/>
                    </a:xfrm>
                    <a:prstGeom prst="rect">
                      <a:avLst/>
                    </a:prstGeom>
                  </pic:spPr>
                </pic:pic>
              </a:graphicData>
            </a:graphic>
          </wp:inline>
        </w:drawing>
      </w:r>
    </w:p>
    <w:p w14:paraId="416ABED6" w14:textId="3727FF25" w:rsidR="002837F1" w:rsidRPr="002837F1" w:rsidRDefault="002837F1" w:rsidP="002837F1">
      <w:pPr>
        <w:spacing w:before="240" w:after="240"/>
        <w:rPr>
          <w:rFonts w:asciiTheme="majorBidi" w:hAnsiTheme="majorBidi" w:cstheme="majorBidi"/>
        </w:rPr>
      </w:pPr>
      <w:r w:rsidRPr="002837F1">
        <w:rPr>
          <w:rFonts w:asciiTheme="majorBidi" w:hAnsiTheme="majorBidi" w:cstheme="majorBidi"/>
        </w:rPr>
        <w:t xml:space="preserve">•Calculate and interpret a 95% confidence interval of the regression </w:t>
      </w:r>
      <w:proofErr w:type="gramStart"/>
      <w:r w:rsidRPr="002837F1">
        <w:rPr>
          <w:rFonts w:asciiTheme="majorBidi" w:hAnsiTheme="majorBidi" w:cstheme="majorBidi"/>
        </w:rPr>
        <w:t>slope ,</w:t>
      </w:r>
      <w:proofErr w:type="gramEnd"/>
      <w:r w:rsidRPr="002837F1">
        <w:rPr>
          <w:rFonts w:asciiTheme="majorBidi" w:hAnsiTheme="majorBidi" w:cstheme="majorBidi"/>
        </w:rPr>
        <w:t xml:space="preserve"> (bonus)</w:t>
      </w:r>
    </w:p>
    <w:p w14:paraId="11E04059" w14:textId="7C881F85" w:rsidR="002837F1" w:rsidRPr="002837F1" w:rsidRDefault="002837F1" w:rsidP="002837F1">
      <w:pPr>
        <w:spacing w:before="240" w:after="240"/>
        <w:rPr>
          <w:rFonts w:asciiTheme="majorBidi" w:hAnsiTheme="majorBidi" w:cstheme="majorBidi"/>
        </w:rPr>
      </w:pPr>
      <w:r w:rsidRPr="002837F1">
        <w:rPr>
          <w:rFonts w:asciiTheme="majorBidi" w:hAnsiTheme="majorBidi" w:cstheme="majorBidi"/>
        </w:rPr>
        <w:t>•Estimating the average ADWG0021 change for with changing the gender from 1 to 2 (bonus).</w:t>
      </w:r>
    </w:p>
    <w:p w14:paraId="40801A13" w14:textId="77777777" w:rsidR="002837F1" w:rsidRPr="002837F1" w:rsidRDefault="002837F1" w:rsidP="002837F1">
      <w:pPr>
        <w:spacing w:before="240" w:after="240"/>
        <w:rPr>
          <w:rFonts w:asciiTheme="majorBidi" w:hAnsiTheme="majorBidi" w:cstheme="majorBidi"/>
        </w:rPr>
      </w:pPr>
    </w:p>
    <w:p w14:paraId="2CE1E78A" w14:textId="616B7F66" w:rsidR="002837F1" w:rsidRPr="002837F1" w:rsidRDefault="002837F1" w:rsidP="002837F1">
      <w:pPr>
        <w:spacing w:before="240" w:after="240"/>
        <w:rPr>
          <w:rFonts w:asciiTheme="majorBidi" w:hAnsiTheme="majorBidi" w:cstheme="majorBidi"/>
        </w:rPr>
      </w:pPr>
      <w:r w:rsidRPr="002837F1">
        <w:rPr>
          <w:rFonts w:asciiTheme="majorBidi" w:hAnsiTheme="majorBidi" w:cstheme="majorBidi"/>
        </w:rPr>
        <w:drawing>
          <wp:inline distT="0" distB="0" distL="0" distR="0" wp14:anchorId="44D5A221" wp14:editId="5C9A4121">
            <wp:extent cx="5733415" cy="964565"/>
            <wp:effectExtent l="0" t="0" r="635" b="6985"/>
            <wp:docPr id="2802222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22221" name="Picture 1" descr="A screenshot of a computer&#10;&#10;AI-generated content may be incorrect."/>
                    <pic:cNvPicPr/>
                  </pic:nvPicPr>
                  <pic:blipFill>
                    <a:blip r:embed="rId37"/>
                    <a:stretch>
                      <a:fillRect/>
                    </a:stretch>
                  </pic:blipFill>
                  <pic:spPr>
                    <a:xfrm>
                      <a:off x="0" y="0"/>
                      <a:ext cx="5733415" cy="964565"/>
                    </a:xfrm>
                    <a:prstGeom prst="rect">
                      <a:avLst/>
                    </a:prstGeom>
                  </pic:spPr>
                </pic:pic>
              </a:graphicData>
            </a:graphic>
          </wp:inline>
        </w:drawing>
      </w:r>
    </w:p>
    <w:p w14:paraId="4F0FC5AC" w14:textId="77777777" w:rsidR="002837F1" w:rsidRPr="002837F1" w:rsidRDefault="002837F1" w:rsidP="002837F1">
      <w:pPr>
        <w:spacing w:before="240" w:after="240" w:line="240" w:lineRule="auto"/>
        <w:rPr>
          <w:rFonts w:asciiTheme="majorBidi" w:hAnsiTheme="majorBidi" w:cstheme="majorBidi"/>
        </w:rPr>
      </w:pPr>
      <w:r w:rsidRPr="002837F1">
        <w:rPr>
          <w:rFonts w:asciiTheme="majorBidi" w:hAnsiTheme="majorBidi" w:cstheme="majorBidi"/>
        </w:rPr>
        <w:t>The estimated difference in ADWG0021 when changing Sex from 1 (male) to 2 (female) is –1.92.</w:t>
      </w:r>
      <w:r w:rsidRPr="002837F1">
        <w:rPr>
          <w:rFonts w:asciiTheme="majorBidi" w:hAnsiTheme="majorBidi" w:cstheme="majorBidi"/>
        </w:rPr>
        <w:t xml:space="preserve"> </w:t>
      </w:r>
    </w:p>
    <w:p w14:paraId="419630C8" w14:textId="095CFAD7" w:rsidR="002837F1" w:rsidRPr="002837F1" w:rsidRDefault="002837F1" w:rsidP="002837F1">
      <w:pPr>
        <w:spacing w:before="240" w:after="240" w:line="240" w:lineRule="auto"/>
        <w:rPr>
          <w:rFonts w:asciiTheme="majorBidi" w:hAnsiTheme="majorBidi" w:cstheme="majorBidi"/>
        </w:rPr>
      </w:pPr>
      <w:r w:rsidRPr="002837F1">
        <w:rPr>
          <w:rFonts w:asciiTheme="majorBidi" w:hAnsiTheme="majorBidi" w:cstheme="majorBidi"/>
        </w:rPr>
        <w:t>The p-value for this coefficient is 0.756, so we fail to reject the null hypothesis of no difference (at any conventional level).</w:t>
      </w:r>
    </w:p>
    <w:p w14:paraId="39DA4485" w14:textId="569C6858" w:rsidR="002837F1" w:rsidRPr="002837F1" w:rsidRDefault="002837F1" w:rsidP="002837F1">
      <w:pPr>
        <w:spacing w:before="240" w:after="240" w:line="240" w:lineRule="auto"/>
        <w:rPr>
          <w:rFonts w:asciiTheme="majorBidi" w:hAnsiTheme="majorBidi" w:cstheme="majorBidi"/>
        </w:rPr>
      </w:pPr>
      <w:r w:rsidRPr="002837F1">
        <w:rPr>
          <w:rFonts w:asciiTheme="majorBidi" w:hAnsiTheme="majorBidi" w:cstheme="majorBidi"/>
        </w:rPr>
        <w:t>The 95% confidence interval for the slope is [–14.32, 10.48], which includes zero, confirming that the effect is not statistically significant.</w:t>
      </w:r>
    </w:p>
    <w:p w14:paraId="4CF1FC09" w14:textId="495BD70D" w:rsidR="002837F1" w:rsidRPr="002837F1" w:rsidRDefault="002837F1" w:rsidP="002837F1">
      <w:pPr>
        <w:spacing w:before="240" w:after="240" w:line="240" w:lineRule="auto"/>
        <w:rPr>
          <w:rFonts w:asciiTheme="majorBidi" w:hAnsiTheme="majorBidi" w:cstheme="majorBidi"/>
        </w:rPr>
      </w:pPr>
      <w:r w:rsidRPr="002837F1">
        <w:rPr>
          <w:rFonts w:asciiTheme="majorBidi" w:hAnsiTheme="majorBidi" w:cstheme="majorBidi"/>
        </w:rPr>
        <w:t>Thus, under normality and homoscedasticity assumptions, there is no evidence that ADWG0021 differs between males and females, and the estimated mean change when moving from Sex = 1 to Sex = 2 is –1.92 units.</w:t>
      </w:r>
    </w:p>
    <w:p w14:paraId="3DB12773" w14:textId="77777777" w:rsidR="002837F1" w:rsidRPr="002837F1" w:rsidRDefault="002837F1" w:rsidP="002837F1">
      <w:pPr>
        <w:spacing w:before="240" w:after="240" w:line="240" w:lineRule="auto"/>
        <w:rPr>
          <w:rFonts w:asciiTheme="majorBidi" w:hAnsiTheme="majorBidi" w:cstheme="majorBidi"/>
        </w:rPr>
      </w:pPr>
    </w:p>
    <w:p w14:paraId="3D3B5448" w14:textId="6401AB46" w:rsidR="002837F1" w:rsidRPr="002837F1" w:rsidRDefault="002837F1" w:rsidP="002837F1">
      <w:pPr>
        <w:spacing w:before="240" w:after="240" w:line="240" w:lineRule="auto"/>
        <w:rPr>
          <w:rFonts w:asciiTheme="majorBidi" w:hAnsiTheme="majorBidi" w:cstheme="majorBidi"/>
        </w:rPr>
      </w:pPr>
      <w:r w:rsidRPr="002837F1">
        <w:rPr>
          <w:rFonts w:asciiTheme="majorBidi" w:hAnsiTheme="majorBidi" w:cstheme="majorBidi"/>
        </w:rPr>
        <w:lastRenderedPageBreak/>
        <w:t xml:space="preserve">PPT link: </w:t>
      </w:r>
      <w:hyperlink r:id="rId38" w:history="1">
        <w:r w:rsidRPr="002837F1">
          <w:rPr>
            <w:rStyle w:val="Hyperlink"/>
            <w:rFonts w:asciiTheme="majorBidi" w:hAnsiTheme="majorBidi" w:cstheme="majorBidi"/>
          </w:rPr>
          <w:t>https://www.canva.com/design/DAGn_NOlvQM/CvLwdhzESYqTYLGNpP23HA/edit</w:t>
        </w:r>
      </w:hyperlink>
    </w:p>
    <w:p w14:paraId="11082607" w14:textId="77777777" w:rsidR="002837F1" w:rsidRPr="002837F1" w:rsidRDefault="002837F1" w:rsidP="002837F1">
      <w:pPr>
        <w:spacing w:before="240" w:after="240" w:line="240" w:lineRule="auto"/>
        <w:rPr>
          <w:rFonts w:asciiTheme="majorBidi" w:hAnsiTheme="majorBidi" w:cstheme="majorBidi"/>
        </w:rPr>
      </w:pPr>
    </w:p>
    <w:sectPr w:rsidR="002837F1" w:rsidRPr="002837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D144F"/>
    <w:multiLevelType w:val="multilevel"/>
    <w:tmpl w:val="C4184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B2232"/>
    <w:multiLevelType w:val="multilevel"/>
    <w:tmpl w:val="187A6F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34A4512"/>
    <w:multiLevelType w:val="multilevel"/>
    <w:tmpl w:val="EE501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CE73E3"/>
    <w:multiLevelType w:val="multilevel"/>
    <w:tmpl w:val="56E6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3713F"/>
    <w:multiLevelType w:val="multilevel"/>
    <w:tmpl w:val="81503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B077DC"/>
    <w:multiLevelType w:val="hybridMultilevel"/>
    <w:tmpl w:val="30C2D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08791A"/>
    <w:multiLevelType w:val="multilevel"/>
    <w:tmpl w:val="80302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85A23A3"/>
    <w:multiLevelType w:val="multilevel"/>
    <w:tmpl w:val="B46AB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53D8F"/>
    <w:multiLevelType w:val="multilevel"/>
    <w:tmpl w:val="8C645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0212E"/>
    <w:multiLevelType w:val="multilevel"/>
    <w:tmpl w:val="1EB43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900BF9"/>
    <w:multiLevelType w:val="multilevel"/>
    <w:tmpl w:val="0076F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A0592F"/>
    <w:multiLevelType w:val="multilevel"/>
    <w:tmpl w:val="5888B4EC"/>
    <w:lvl w:ilvl="0">
      <w:start w:val="1"/>
      <w:numFmt w:val="bullet"/>
      <w:lvlText w:val=""/>
      <w:lvlJc w:val="left"/>
      <w:pPr>
        <w:tabs>
          <w:tab w:val="num" w:pos="0"/>
        </w:tabs>
        <w:ind w:left="540" w:hanging="360"/>
      </w:pPr>
      <w:rPr>
        <w:rFonts w:ascii="Symbol" w:hAnsi="Symbol" w:cs="Symbol" w:hint="default"/>
      </w:rPr>
    </w:lvl>
    <w:lvl w:ilvl="1">
      <w:start w:val="1"/>
      <w:numFmt w:val="bullet"/>
      <w:lvlText w:val="o"/>
      <w:lvlJc w:val="left"/>
      <w:pPr>
        <w:tabs>
          <w:tab w:val="num" w:pos="0"/>
        </w:tabs>
        <w:ind w:left="1631" w:hanging="360"/>
      </w:pPr>
      <w:rPr>
        <w:rFonts w:ascii="Courier New" w:hAnsi="Courier New" w:cs="Courier New" w:hint="default"/>
      </w:rPr>
    </w:lvl>
    <w:lvl w:ilvl="2">
      <w:start w:val="1"/>
      <w:numFmt w:val="bullet"/>
      <w:lvlText w:val=""/>
      <w:lvlJc w:val="left"/>
      <w:pPr>
        <w:tabs>
          <w:tab w:val="num" w:pos="0"/>
        </w:tabs>
        <w:ind w:left="2351" w:hanging="360"/>
      </w:pPr>
      <w:rPr>
        <w:rFonts w:ascii="Wingdings" w:hAnsi="Wingdings" w:cs="Wingdings" w:hint="default"/>
      </w:rPr>
    </w:lvl>
    <w:lvl w:ilvl="3">
      <w:start w:val="1"/>
      <w:numFmt w:val="bullet"/>
      <w:lvlText w:val=""/>
      <w:lvlJc w:val="left"/>
      <w:pPr>
        <w:tabs>
          <w:tab w:val="num" w:pos="0"/>
        </w:tabs>
        <w:ind w:left="3071" w:hanging="360"/>
      </w:pPr>
      <w:rPr>
        <w:rFonts w:ascii="Symbol" w:hAnsi="Symbol" w:cs="Symbol" w:hint="default"/>
      </w:rPr>
    </w:lvl>
    <w:lvl w:ilvl="4">
      <w:start w:val="1"/>
      <w:numFmt w:val="bullet"/>
      <w:lvlText w:val="o"/>
      <w:lvlJc w:val="left"/>
      <w:pPr>
        <w:tabs>
          <w:tab w:val="num" w:pos="0"/>
        </w:tabs>
        <w:ind w:left="3791" w:hanging="360"/>
      </w:pPr>
      <w:rPr>
        <w:rFonts w:ascii="Courier New" w:hAnsi="Courier New" w:cs="Courier New" w:hint="default"/>
      </w:rPr>
    </w:lvl>
    <w:lvl w:ilvl="5">
      <w:start w:val="1"/>
      <w:numFmt w:val="bullet"/>
      <w:lvlText w:val=""/>
      <w:lvlJc w:val="left"/>
      <w:pPr>
        <w:tabs>
          <w:tab w:val="num" w:pos="0"/>
        </w:tabs>
        <w:ind w:left="4511" w:hanging="360"/>
      </w:pPr>
      <w:rPr>
        <w:rFonts w:ascii="Wingdings" w:hAnsi="Wingdings" w:cs="Wingdings" w:hint="default"/>
      </w:rPr>
    </w:lvl>
    <w:lvl w:ilvl="6">
      <w:start w:val="1"/>
      <w:numFmt w:val="bullet"/>
      <w:lvlText w:val=""/>
      <w:lvlJc w:val="left"/>
      <w:pPr>
        <w:tabs>
          <w:tab w:val="num" w:pos="0"/>
        </w:tabs>
        <w:ind w:left="5231" w:hanging="360"/>
      </w:pPr>
      <w:rPr>
        <w:rFonts w:ascii="Symbol" w:hAnsi="Symbol" w:cs="Symbol" w:hint="default"/>
      </w:rPr>
    </w:lvl>
    <w:lvl w:ilvl="7">
      <w:start w:val="1"/>
      <w:numFmt w:val="bullet"/>
      <w:lvlText w:val="o"/>
      <w:lvlJc w:val="left"/>
      <w:pPr>
        <w:tabs>
          <w:tab w:val="num" w:pos="0"/>
        </w:tabs>
        <w:ind w:left="5951" w:hanging="360"/>
      </w:pPr>
      <w:rPr>
        <w:rFonts w:ascii="Courier New" w:hAnsi="Courier New" w:cs="Courier New" w:hint="default"/>
      </w:rPr>
    </w:lvl>
    <w:lvl w:ilvl="8">
      <w:start w:val="1"/>
      <w:numFmt w:val="bullet"/>
      <w:lvlText w:val=""/>
      <w:lvlJc w:val="left"/>
      <w:pPr>
        <w:tabs>
          <w:tab w:val="num" w:pos="0"/>
        </w:tabs>
        <w:ind w:left="6671" w:hanging="360"/>
      </w:pPr>
      <w:rPr>
        <w:rFonts w:ascii="Wingdings" w:hAnsi="Wingdings" w:cs="Wingdings" w:hint="default"/>
      </w:rPr>
    </w:lvl>
  </w:abstractNum>
  <w:abstractNum w:abstractNumId="12" w15:restartNumberingAfterBreak="0">
    <w:nsid w:val="46282EC7"/>
    <w:multiLevelType w:val="multilevel"/>
    <w:tmpl w:val="792E6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CF5BCA"/>
    <w:multiLevelType w:val="multilevel"/>
    <w:tmpl w:val="34AAA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5B48D3"/>
    <w:multiLevelType w:val="multilevel"/>
    <w:tmpl w:val="1660C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6C5B92"/>
    <w:multiLevelType w:val="multilevel"/>
    <w:tmpl w:val="50C87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575226"/>
    <w:multiLevelType w:val="multilevel"/>
    <w:tmpl w:val="7144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D328FA"/>
    <w:multiLevelType w:val="multilevel"/>
    <w:tmpl w:val="4CA02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00B5A72"/>
    <w:multiLevelType w:val="multilevel"/>
    <w:tmpl w:val="FFE0B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0501AE"/>
    <w:multiLevelType w:val="multilevel"/>
    <w:tmpl w:val="624C6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38A6FD8"/>
    <w:multiLevelType w:val="multilevel"/>
    <w:tmpl w:val="02EA3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E45C59"/>
    <w:multiLevelType w:val="multilevel"/>
    <w:tmpl w:val="F342E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412E29"/>
    <w:multiLevelType w:val="multilevel"/>
    <w:tmpl w:val="18D4F5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43F6C94"/>
    <w:multiLevelType w:val="multilevel"/>
    <w:tmpl w:val="6630D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A06A27"/>
    <w:multiLevelType w:val="multilevel"/>
    <w:tmpl w:val="30160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530716E"/>
    <w:multiLevelType w:val="multilevel"/>
    <w:tmpl w:val="A3AEEA6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76514FF8"/>
    <w:multiLevelType w:val="multilevel"/>
    <w:tmpl w:val="2A288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9E761DC"/>
    <w:multiLevelType w:val="multilevel"/>
    <w:tmpl w:val="03705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B320E38"/>
    <w:multiLevelType w:val="multilevel"/>
    <w:tmpl w:val="6330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E94DDE"/>
    <w:multiLevelType w:val="multilevel"/>
    <w:tmpl w:val="F0326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9694381">
    <w:abstractNumId w:val="22"/>
  </w:num>
  <w:num w:numId="2" w16cid:durableId="1097746555">
    <w:abstractNumId w:val="13"/>
  </w:num>
  <w:num w:numId="3" w16cid:durableId="1403676443">
    <w:abstractNumId w:val="4"/>
  </w:num>
  <w:num w:numId="4" w16cid:durableId="879707187">
    <w:abstractNumId w:val="24"/>
  </w:num>
  <w:num w:numId="5" w16cid:durableId="653143724">
    <w:abstractNumId w:val="25"/>
  </w:num>
  <w:num w:numId="6" w16cid:durableId="1804882183">
    <w:abstractNumId w:val="17"/>
  </w:num>
  <w:num w:numId="7" w16cid:durableId="18244497">
    <w:abstractNumId w:val="19"/>
  </w:num>
  <w:num w:numId="8" w16cid:durableId="591669567">
    <w:abstractNumId w:val="14"/>
  </w:num>
  <w:num w:numId="9" w16cid:durableId="403845723">
    <w:abstractNumId w:val="1"/>
  </w:num>
  <w:num w:numId="10" w16cid:durableId="635068919">
    <w:abstractNumId w:val="27"/>
  </w:num>
  <w:num w:numId="11" w16cid:durableId="29034213">
    <w:abstractNumId w:val="18"/>
  </w:num>
  <w:num w:numId="12" w16cid:durableId="675571199">
    <w:abstractNumId w:val="9"/>
  </w:num>
  <w:num w:numId="13" w16cid:durableId="291062597">
    <w:abstractNumId w:val="21"/>
  </w:num>
  <w:num w:numId="14" w16cid:durableId="1239093570">
    <w:abstractNumId w:val="26"/>
  </w:num>
  <w:num w:numId="15" w16cid:durableId="1630938963">
    <w:abstractNumId w:val="2"/>
  </w:num>
  <w:num w:numId="16" w16cid:durableId="384108462">
    <w:abstractNumId w:val="23"/>
  </w:num>
  <w:num w:numId="17" w16cid:durableId="2057314483">
    <w:abstractNumId w:val="6"/>
  </w:num>
  <w:num w:numId="18" w16cid:durableId="1700087958">
    <w:abstractNumId w:val="12"/>
  </w:num>
  <w:num w:numId="19" w16cid:durableId="1691563130">
    <w:abstractNumId w:val="20"/>
  </w:num>
  <w:num w:numId="20" w16cid:durableId="198007618">
    <w:abstractNumId w:val="5"/>
  </w:num>
  <w:num w:numId="21" w16cid:durableId="967010995">
    <w:abstractNumId w:val="7"/>
  </w:num>
  <w:num w:numId="22" w16cid:durableId="1921211169">
    <w:abstractNumId w:val="29"/>
  </w:num>
  <w:num w:numId="23" w16cid:durableId="359280299">
    <w:abstractNumId w:val="8"/>
  </w:num>
  <w:num w:numId="24" w16cid:durableId="1087458189">
    <w:abstractNumId w:val="0"/>
  </w:num>
  <w:num w:numId="25" w16cid:durableId="602031548">
    <w:abstractNumId w:val="15"/>
  </w:num>
  <w:num w:numId="26" w16cid:durableId="1897427623">
    <w:abstractNumId w:val="28"/>
  </w:num>
  <w:num w:numId="27" w16cid:durableId="1216698564">
    <w:abstractNumId w:val="10"/>
  </w:num>
  <w:num w:numId="28" w16cid:durableId="700861815">
    <w:abstractNumId w:val="3"/>
  </w:num>
  <w:num w:numId="29" w16cid:durableId="358049102">
    <w:abstractNumId w:val="16"/>
  </w:num>
  <w:num w:numId="30" w16cid:durableId="7289225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326"/>
    <w:rsid w:val="002837F1"/>
    <w:rsid w:val="003461D5"/>
    <w:rsid w:val="004001A2"/>
    <w:rsid w:val="005C75D9"/>
    <w:rsid w:val="006D1D24"/>
    <w:rsid w:val="00797FD5"/>
    <w:rsid w:val="00AC0326"/>
    <w:rsid w:val="00CE21A0"/>
    <w:rsid w:val="00D35B02"/>
    <w:rsid w:val="00F866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C101"/>
  <w15:docId w15:val="{28A55F99-B080-44CD-BE42-1779E444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7F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C75D9"/>
    <w:pPr>
      <w:spacing w:after="160" w:line="259" w:lineRule="auto"/>
      <w:ind w:left="720"/>
      <w:contextualSpacing/>
      <w:jc w:val="both"/>
    </w:pPr>
    <w:rPr>
      <w:rFonts w:asciiTheme="minorHAnsi" w:eastAsiaTheme="minorHAnsi" w:hAnsiTheme="minorHAnsi" w:cstheme="minorBidi"/>
      <w:kern w:val="2"/>
      <w:lang w:val="en-US"/>
      <w14:ligatures w14:val="standardContextual"/>
    </w:rPr>
  </w:style>
  <w:style w:type="paragraph" w:styleId="NormalWeb">
    <w:name w:val="Normal (Web)"/>
    <w:basedOn w:val="Normal"/>
    <w:uiPriority w:val="99"/>
    <w:semiHidden/>
    <w:unhideWhenUsed/>
    <w:rsid w:val="005C75D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qFormat/>
    <w:rsid w:val="006D1D24"/>
    <w:rPr>
      <w:rFonts w:ascii="Calibri" w:eastAsia="Calibri" w:hAnsi="Calibri" w:cs="Calibri"/>
      <w:sz w:val="20"/>
      <w:szCs w:val="20"/>
    </w:rPr>
  </w:style>
  <w:style w:type="paragraph" w:styleId="BodyText">
    <w:name w:val="Body Text"/>
    <w:basedOn w:val="Normal"/>
    <w:link w:val="BodyTextChar"/>
    <w:uiPriority w:val="1"/>
    <w:qFormat/>
    <w:rsid w:val="006D1D24"/>
    <w:pPr>
      <w:widowControl w:val="0"/>
      <w:suppressAutoHyphens/>
      <w:spacing w:line="240" w:lineRule="auto"/>
    </w:pPr>
    <w:rPr>
      <w:rFonts w:ascii="Calibri" w:eastAsia="Calibri" w:hAnsi="Calibri" w:cs="Calibri"/>
      <w:sz w:val="20"/>
      <w:szCs w:val="20"/>
    </w:rPr>
  </w:style>
  <w:style w:type="character" w:customStyle="1" w:styleId="BodyTextChar1">
    <w:name w:val="Body Text Char1"/>
    <w:basedOn w:val="DefaultParagraphFont"/>
    <w:uiPriority w:val="99"/>
    <w:semiHidden/>
    <w:rsid w:val="006D1D24"/>
  </w:style>
  <w:style w:type="paragraph" w:styleId="HTMLPreformatted">
    <w:name w:val="HTML Preformatted"/>
    <w:basedOn w:val="Normal"/>
    <w:link w:val="HTMLPreformattedChar"/>
    <w:uiPriority w:val="99"/>
    <w:semiHidden/>
    <w:unhideWhenUsed/>
    <w:rsid w:val="006D1D24"/>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D1D24"/>
    <w:rPr>
      <w:rFonts w:ascii="Consolas" w:hAnsi="Consolas"/>
      <w:sz w:val="20"/>
      <w:szCs w:val="20"/>
    </w:rPr>
  </w:style>
  <w:style w:type="paragraph" w:styleId="Caption">
    <w:name w:val="caption"/>
    <w:basedOn w:val="Normal"/>
    <w:next w:val="Normal"/>
    <w:uiPriority w:val="35"/>
    <w:unhideWhenUsed/>
    <w:qFormat/>
    <w:rsid w:val="00CE21A0"/>
    <w:pPr>
      <w:spacing w:after="200" w:line="240" w:lineRule="auto"/>
    </w:pPr>
    <w:rPr>
      <w:i/>
      <w:iCs/>
      <w:color w:val="1F497D" w:themeColor="text2"/>
      <w:sz w:val="18"/>
      <w:szCs w:val="18"/>
    </w:rPr>
  </w:style>
  <w:style w:type="character" w:styleId="Hyperlink">
    <w:name w:val="Hyperlink"/>
    <w:basedOn w:val="DefaultParagraphFont"/>
    <w:uiPriority w:val="99"/>
    <w:unhideWhenUsed/>
    <w:rsid w:val="002837F1"/>
    <w:rPr>
      <w:color w:val="0000FF" w:themeColor="hyperlink"/>
      <w:u w:val="single"/>
    </w:rPr>
  </w:style>
  <w:style w:type="character" w:styleId="UnresolvedMention">
    <w:name w:val="Unresolved Mention"/>
    <w:basedOn w:val="DefaultParagraphFont"/>
    <w:uiPriority w:val="99"/>
    <w:semiHidden/>
    <w:unhideWhenUsed/>
    <w:rsid w:val="002837F1"/>
    <w:rPr>
      <w:color w:val="605E5C"/>
      <w:shd w:val="clear" w:color="auto" w:fill="E1DFDD"/>
    </w:rPr>
  </w:style>
  <w:style w:type="paragraph" w:styleId="TOCHeading">
    <w:name w:val="TOC Heading"/>
    <w:basedOn w:val="Heading1"/>
    <w:next w:val="Normal"/>
    <w:uiPriority w:val="39"/>
    <w:unhideWhenUsed/>
    <w:qFormat/>
    <w:rsid w:val="002837F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2837F1"/>
    <w:pPr>
      <w:spacing w:after="100"/>
      <w:ind w:left="220"/>
    </w:pPr>
  </w:style>
  <w:style w:type="paragraph" w:styleId="TOC3">
    <w:name w:val="toc 3"/>
    <w:basedOn w:val="Normal"/>
    <w:next w:val="Normal"/>
    <w:autoRedefine/>
    <w:uiPriority w:val="39"/>
    <w:unhideWhenUsed/>
    <w:rsid w:val="002837F1"/>
    <w:pPr>
      <w:spacing w:after="100"/>
      <w:ind w:left="440"/>
    </w:pPr>
  </w:style>
  <w:style w:type="paragraph" w:styleId="TOC1">
    <w:name w:val="toc 1"/>
    <w:basedOn w:val="Normal"/>
    <w:next w:val="Normal"/>
    <w:autoRedefine/>
    <w:uiPriority w:val="39"/>
    <w:unhideWhenUsed/>
    <w:rsid w:val="002837F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245462739">
      <w:bodyDiv w:val="1"/>
      <w:marLeft w:val="0"/>
      <w:marRight w:val="0"/>
      <w:marTop w:val="0"/>
      <w:marBottom w:val="0"/>
      <w:divBdr>
        <w:top w:val="none" w:sz="0" w:space="0" w:color="auto"/>
        <w:left w:val="none" w:sz="0" w:space="0" w:color="auto"/>
        <w:bottom w:val="none" w:sz="0" w:space="0" w:color="auto"/>
        <w:right w:val="none" w:sz="0" w:space="0" w:color="auto"/>
      </w:divBdr>
    </w:div>
    <w:div w:id="290526732">
      <w:bodyDiv w:val="1"/>
      <w:marLeft w:val="0"/>
      <w:marRight w:val="0"/>
      <w:marTop w:val="0"/>
      <w:marBottom w:val="0"/>
      <w:divBdr>
        <w:top w:val="none" w:sz="0" w:space="0" w:color="auto"/>
        <w:left w:val="none" w:sz="0" w:space="0" w:color="auto"/>
        <w:bottom w:val="none" w:sz="0" w:space="0" w:color="auto"/>
        <w:right w:val="none" w:sz="0" w:space="0" w:color="auto"/>
      </w:divBdr>
    </w:div>
    <w:div w:id="1288779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customXml" Target="ink/ink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www.canva.com/design/DAGn_NOlvQM/CvLwdhzESYqTYLGNpP23HA/edit"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9.png"/><Relationship Id="rId8" Type="http://schemas.openxmlformats.org/officeDocument/2006/relationships/image" Target="media/image3.png"/><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0T21:15:54.0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1,'260'21,"500"30,-564-53,-180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AF380-8A72-418D-9918-012ED49FA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3391</Words>
  <Characters>19329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Mohamed Emad Ragab</cp:lastModifiedBy>
  <cp:revision>2</cp:revision>
  <dcterms:created xsi:type="dcterms:W3CDTF">2025-05-20T21:24:00Z</dcterms:created>
  <dcterms:modified xsi:type="dcterms:W3CDTF">2025-05-20T21:24:00Z</dcterms:modified>
</cp:coreProperties>
</file>