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F7DA" w14:textId="77777777" w:rsidR="00A10392" w:rsidRPr="00AC6CA1" w:rsidRDefault="00A10392" w:rsidP="00A10392">
      <w:pPr>
        <w:tabs>
          <w:tab w:val="center" w:pos="4253"/>
          <w:tab w:val="right" w:pos="8364"/>
        </w:tabs>
        <w:rPr>
          <w:rFonts w:ascii="Garamond" w:hAnsi="Garamond"/>
          <w:b/>
        </w:rPr>
      </w:pPr>
      <w:r w:rsidRPr="00AC6CA1">
        <w:rPr>
          <w:rFonts w:ascii="Garamond" w:hAnsi="Garamond"/>
          <w:noProof/>
          <w:lang w:eastAsia="pt-PT"/>
        </w:rPr>
        <w:drawing>
          <wp:inline distT="0" distB="0" distL="0" distR="0" wp14:anchorId="45A9552C" wp14:editId="0C3560EA">
            <wp:extent cx="1224280" cy="947606"/>
            <wp:effectExtent l="0" t="0" r="0" b="5080"/>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280" cy="947606"/>
                    </a:xfrm>
                    <a:prstGeom prst="rect">
                      <a:avLst/>
                    </a:prstGeom>
                    <a:noFill/>
                    <a:ln>
                      <a:noFill/>
                    </a:ln>
                  </pic:spPr>
                </pic:pic>
              </a:graphicData>
            </a:graphic>
          </wp:inline>
        </w:drawing>
      </w:r>
      <w:r w:rsidRPr="00AC6CA1">
        <w:rPr>
          <w:rFonts w:ascii="Garamond" w:hAnsi="Garamond"/>
        </w:rPr>
        <w:tab/>
      </w:r>
      <w:r w:rsidRPr="00AC6CA1">
        <w:rPr>
          <w:rFonts w:ascii="Garamond" w:hAnsi="Garamond"/>
          <w:b/>
        </w:rPr>
        <w:t>INSTITUTO POLITÉCNICO DE BEJA</w:t>
      </w:r>
      <w:r w:rsidRPr="00AC6CA1">
        <w:rPr>
          <w:rFonts w:ascii="Garamond" w:hAnsi="Garamond"/>
          <w:b/>
        </w:rPr>
        <w:tab/>
      </w:r>
      <w:r w:rsidRPr="00AC6CA1">
        <w:rPr>
          <w:rFonts w:ascii="Garamond" w:hAnsi="Garamond"/>
          <w:b/>
          <w:noProof/>
          <w:lang w:eastAsia="pt-PT"/>
        </w:rPr>
        <w:drawing>
          <wp:inline distT="0" distB="0" distL="0" distR="0" wp14:anchorId="76D3A202" wp14:editId="2FFB1EFD">
            <wp:extent cx="1297421" cy="946800"/>
            <wp:effectExtent l="0" t="0" r="0" b="5715"/>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421" cy="946800"/>
                    </a:xfrm>
                    <a:prstGeom prst="rect">
                      <a:avLst/>
                    </a:prstGeom>
                    <a:noFill/>
                    <a:ln>
                      <a:noFill/>
                    </a:ln>
                  </pic:spPr>
                </pic:pic>
              </a:graphicData>
            </a:graphic>
          </wp:inline>
        </w:drawing>
      </w:r>
    </w:p>
    <w:p w14:paraId="2C5B3DB7" w14:textId="77777777" w:rsidR="00A10392" w:rsidRPr="00AC6CA1" w:rsidRDefault="00A10392" w:rsidP="00A10392">
      <w:pPr>
        <w:tabs>
          <w:tab w:val="center" w:pos="4253"/>
          <w:tab w:val="right" w:pos="8364"/>
        </w:tabs>
        <w:rPr>
          <w:rFonts w:ascii="Garamond" w:hAnsi="Garamond"/>
          <w:b/>
        </w:rPr>
      </w:pPr>
      <w:r w:rsidRPr="00AC6CA1">
        <w:rPr>
          <w:rFonts w:ascii="Garamond" w:hAnsi="Garamond"/>
          <w:b/>
        </w:rPr>
        <w:tab/>
        <w:t>Escola Superior de Tecnologia e Gestão</w:t>
      </w:r>
    </w:p>
    <w:p w14:paraId="435B4EF3" w14:textId="77777777" w:rsidR="00A10392" w:rsidRPr="00AC6CA1" w:rsidRDefault="00A10392" w:rsidP="00A10392">
      <w:pPr>
        <w:tabs>
          <w:tab w:val="center" w:pos="4253"/>
          <w:tab w:val="right" w:pos="8364"/>
        </w:tabs>
        <w:rPr>
          <w:rFonts w:ascii="Garamond" w:hAnsi="Garamond"/>
        </w:rPr>
      </w:pPr>
      <w:r w:rsidRPr="00AC6CA1">
        <w:rPr>
          <w:rFonts w:ascii="Garamond" w:hAnsi="Garamond"/>
          <w:b/>
        </w:rPr>
        <w:tab/>
        <w:t>Licenciatura em Engenharia Informática</w:t>
      </w:r>
    </w:p>
    <w:p w14:paraId="20F0A655" w14:textId="77777777" w:rsidR="00A10392" w:rsidRPr="00AC6CA1" w:rsidRDefault="00A10392" w:rsidP="00A10392">
      <w:pPr>
        <w:tabs>
          <w:tab w:val="center" w:pos="4253"/>
          <w:tab w:val="right" w:pos="8364"/>
        </w:tabs>
        <w:rPr>
          <w:rFonts w:ascii="Garamond" w:hAnsi="Garamond"/>
        </w:rPr>
      </w:pPr>
    </w:p>
    <w:p w14:paraId="4B29CD7D" w14:textId="77777777" w:rsidR="00A10392" w:rsidRPr="00AC6CA1" w:rsidRDefault="00A10392" w:rsidP="00A10392">
      <w:pPr>
        <w:tabs>
          <w:tab w:val="center" w:pos="4253"/>
          <w:tab w:val="right" w:pos="8364"/>
        </w:tabs>
        <w:rPr>
          <w:rFonts w:ascii="Garamond" w:hAnsi="Garamond"/>
        </w:rPr>
      </w:pPr>
    </w:p>
    <w:p w14:paraId="1DBD209C" w14:textId="77777777" w:rsidR="00A10392" w:rsidRPr="00AC6CA1" w:rsidRDefault="00A10392" w:rsidP="00A10392">
      <w:pPr>
        <w:tabs>
          <w:tab w:val="center" w:pos="4253"/>
          <w:tab w:val="right" w:pos="8364"/>
        </w:tabs>
        <w:rPr>
          <w:rFonts w:ascii="Garamond" w:hAnsi="Garamond"/>
        </w:rPr>
      </w:pPr>
    </w:p>
    <w:p w14:paraId="7B98BF3C" w14:textId="773411E4" w:rsidR="00A10392" w:rsidRPr="00AC6CA1" w:rsidRDefault="00342347" w:rsidP="00A10392">
      <w:pPr>
        <w:tabs>
          <w:tab w:val="center" w:pos="4253"/>
          <w:tab w:val="right" w:pos="8364"/>
        </w:tabs>
        <w:jc w:val="center"/>
        <w:rPr>
          <w:rFonts w:ascii="Garamond" w:hAnsi="Garamond"/>
          <w:b/>
          <w:sz w:val="32"/>
        </w:rPr>
      </w:pPr>
      <w:r>
        <w:rPr>
          <w:rFonts w:ascii="Garamond" w:hAnsi="Garamond"/>
          <w:b/>
          <w:sz w:val="32"/>
        </w:rPr>
        <w:t>Sistemas de Informação</w:t>
      </w:r>
    </w:p>
    <w:p w14:paraId="04C944AF" w14:textId="070A5E94" w:rsidR="00A10392" w:rsidRPr="00AC6CA1" w:rsidRDefault="00342347" w:rsidP="00F2136F">
      <w:pPr>
        <w:tabs>
          <w:tab w:val="center" w:pos="4253"/>
          <w:tab w:val="right" w:pos="8364"/>
        </w:tabs>
        <w:jc w:val="center"/>
        <w:rPr>
          <w:rFonts w:ascii="Garamond" w:hAnsi="Garamond"/>
          <w:b/>
          <w:sz w:val="32"/>
        </w:rPr>
      </w:pPr>
      <w:r>
        <w:rPr>
          <w:rFonts w:ascii="Garamond" w:hAnsi="Garamond"/>
          <w:b/>
          <w:sz w:val="32"/>
        </w:rPr>
        <w:t>Trabalho Prático nº 1</w:t>
      </w:r>
    </w:p>
    <w:p w14:paraId="385C8E18" w14:textId="77777777" w:rsidR="00A10392" w:rsidRPr="00AC6CA1" w:rsidRDefault="00A10392" w:rsidP="00A10392">
      <w:pPr>
        <w:tabs>
          <w:tab w:val="center" w:pos="4253"/>
          <w:tab w:val="right" w:pos="8364"/>
        </w:tabs>
        <w:jc w:val="center"/>
        <w:rPr>
          <w:rFonts w:ascii="Garamond" w:hAnsi="Garamond"/>
        </w:rPr>
      </w:pPr>
    </w:p>
    <w:p w14:paraId="51C4021D" w14:textId="77777777" w:rsidR="00A10392" w:rsidRPr="00AC6CA1" w:rsidRDefault="00A10392" w:rsidP="00A10392">
      <w:pPr>
        <w:tabs>
          <w:tab w:val="center" w:pos="4253"/>
          <w:tab w:val="right" w:pos="8364"/>
        </w:tabs>
        <w:jc w:val="center"/>
        <w:rPr>
          <w:rFonts w:ascii="Garamond" w:hAnsi="Garamond"/>
        </w:rPr>
      </w:pPr>
    </w:p>
    <w:p w14:paraId="6791F2BE" w14:textId="77777777" w:rsidR="00A10392" w:rsidRDefault="00A10392" w:rsidP="00A10392">
      <w:pPr>
        <w:tabs>
          <w:tab w:val="center" w:pos="4253"/>
          <w:tab w:val="right" w:pos="8364"/>
        </w:tabs>
        <w:jc w:val="center"/>
        <w:rPr>
          <w:rFonts w:ascii="Garamond" w:hAnsi="Garamond"/>
        </w:rPr>
      </w:pPr>
      <w:r w:rsidRPr="00AC6CA1">
        <w:rPr>
          <w:rFonts w:ascii="Garamond" w:hAnsi="Garamond"/>
        </w:rPr>
        <w:t>Elaborado por:</w:t>
      </w:r>
    </w:p>
    <w:p w14:paraId="6161E028" w14:textId="4A5E6763" w:rsidR="003E4AED" w:rsidRPr="00AC6CA1" w:rsidRDefault="003E4AED" w:rsidP="00A10392">
      <w:pPr>
        <w:tabs>
          <w:tab w:val="center" w:pos="4253"/>
          <w:tab w:val="right" w:pos="8364"/>
        </w:tabs>
        <w:jc w:val="center"/>
        <w:rPr>
          <w:rFonts w:ascii="Garamond" w:hAnsi="Garamond"/>
        </w:rPr>
      </w:pPr>
      <w:r>
        <w:rPr>
          <w:rFonts w:ascii="Garamond" w:hAnsi="Garamond"/>
        </w:rPr>
        <w:t>José Francisco Fernandes</w:t>
      </w:r>
    </w:p>
    <w:p w14:paraId="651A458D" w14:textId="55206149" w:rsidR="00A10392" w:rsidRPr="00AC6CA1" w:rsidRDefault="00C55B8B" w:rsidP="00A10392">
      <w:pPr>
        <w:tabs>
          <w:tab w:val="center" w:pos="4253"/>
          <w:tab w:val="right" w:pos="8364"/>
        </w:tabs>
        <w:jc w:val="center"/>
        <w:rPr>
          <w:rFonts w:ascii="Garamond" w:hAnsi="Garamond"/>
        </w:rPr>
      </w:pPr>
      <w:r>
        <w:rPr>
          <w:rFonts w:ascii="Garamond" w:hAnsi="Garamond"/>
        </w:rPr>
        <w:t>Tierri Ferreira</w:t>
      </w:r>
    </w:p>
    <w:p w14:paraId="3BEB2CF5" w14:textId="77777777" w:rsidR="00A10392" w:rsidRPr="00AC6CA1" w:rsidRDefault="00A10392" w:rsidP="00A10392">
      <w:pPr>
        <w:tabs>
          <w:tab w:val="center" w:pos="4253"/>
          <w:tab w:val="right" w:pos="8364"/>
        </w:tabs>
        <w:jc w:val="center"/>
        <w:rPr>
          <w:rFonts w:ascii="Garamond" w:hAnsi="Garamond"/>
        </w:rPr>
      </w:pPr>
    </w:p>
    <w:p w14:paraId="48287AB6" w14:textId="77777777" w:rsidR="00A10392" w:rsidRPr="00AC6CA1" w:rsidRDefault="00A10392" w:rsidP="00A10392">
      <w:pPr>
        <w:tabs>
          <w:tab w:val="center" w:pos="4253"/>
          <w:tab w:val="right" w:pos="8364"/>
        </w:tabs>
        <w:jc w:val="center"/>
        <w:rPr>
          <w:rFonts w:ascii="Garamond" w:hAnsi="Garamond"/>
        </w:rPr>
      </w:pPr>
    </w:p>
    <w:p w14:paraId="53F86B70" w14:textId="77777777" w:rsidR="00A10392" w:rsidRPr="00AC6CA1" w:rsidRDefault="00A10392" w:rsidP="00A10392">
      <w:pPr>
        <w:tabs>
          <w:tab w:val="center" w:pos="4253"/>
          <w:tab w:val="right" w:pos="8364"/>
        </w:tabs>
        <w:jc w:val="center"/>
        <w:rPr>
          <w:rFonts w:ascii="Garamond" w:hAnsi="Garamond"/>
        </w:rPr>
      </w:pPr>
    </w:p>
    <w:p w14:paraId="7C3E80EC" w14:textId="22B12B24" w:rsidR="00A10392" w:rsidRPr="00AC6CA1" w:rsidRDefault="00A10392" w:rsidP="00A10392">
      <w:pPr>
        <w:tabs>
          <w:tab w:val="center" w:pos="4253"/>
          <w:tab w:val="right" w:pos="8364"/>
        </w:tabs>
        <w:jc w:val="center"/>
        <w:rPr>
          <w:rFonts w:ascii="Garamond" w:hAnsi="Garamond"/>
        </w:rPr>
      </w:pPr>
      <w:r w:rsidRPr="00AC6CA1">
        <w:rPr>
          <w:rFonts w:ascii="Garamond" w:hAnsi="Garamond"/>
        </w:rPr>
        <w:t>Docente</w:t>
      </w:r>
      <w:r w:rsidR="003E4AED">
        <w:rPr>
          <w:rFonts w:ascii="Garamond" w:hAnsi="Garamond"/>
        </w:rPr>
        <w:t>s</w:t>
      </w:r>
      <w:r w:rsidRPr="00AC6CA1">
        <w:rPr>
          <w:rFonts w:ascii="Garamond" w:hAnsi="Garamond"/>
        </w:rPr>
        <w:t>:</w:t>
      </w:r>
    </w:p>
    <w:p w14:paraId="4154DAC8" w14:textId="09DF6303" w:rsidR="003E4AED" w:rsidRDefault="009C0E2D" w:rsidP="00A10392">
      <w:pPr>
        <w:tabs>
          <w:tab w:val="center" w:pos="4253"/>
          <w:tab w:val="right" w:pos="8364"/>
        </w:tabs>
        <w:jc w:val="center"/>
        <w:rPr>
          <w:rFonts w:ascii="Garamond" w:hAnsi="Garamond"/>
        </w:rPr>
      </w:pPr>
      <w:r>
        <w:rPr>
          <w:rFonts w:ascii="Garamond" w:hAnsi="Garamond"/>
        </w:rPr>
        <w:t>Isabel</w:t>
      </w:r>
      <w:r w:rsidR="00EC503B">
        <w:rPr>
          <w:rFonts w:ascii="Garamond" w:hAnsi="Garamond"/>
        </w:rPr>
        <w:t xml:space="preserve"> Brito</w:t>
      </w:r>
    </w:p>
    <w:p w14:paraId="49B7DBF2" w14:textId="77777777" w:rsidR="00372D43" w:rsidRPr="00AC6CA1" w:rsidRDefault="00372D43" w:rsidP="00A10392">
      <w:pPr>
        <w:tabs>
          <w:tab w:val="center" w:pos="4253"/>
          <w:tab w:val="right" w:pos="8364"/>
        </w:tabs>
        <w:jc w:val="center"/>
        <w:rPr>
          <w:rFonts w:ascii="Garamond" w:hAnsi="Garamond"/>
        </w:rPr>
      </w:pPr>
    </w:p>
    <w:p w14:paraId="147F795C" w14:textId="77777777" w:rsidR="00A10392" w:rsidRPr="00AC6CA1" w:rsidRDefault="00A10392" w:rsidP="00A10392">
      <w:pPr>
        <w:tabs>
          <w:tab w:val="center" w:pos="4253"/>
          <w:tab w:val="right" w:pos="8364"/>
        </w:tabs>
        <w:jc w:val="center"/>
        <w:rPr>
          <w:rFonts w:ascii="Garamond" w:hAnsi="Garamond"/>
        </w:rPr>
      </w:pPr>
    </w:p>
    <w:p w14:paraId="795F77BD" w14:textId="77777777" w:rsidR="00A10392" w:rsidRPr="00AC6CA1" w:rsidRDefault="00A10392" w:rsidP="00A10392">
      <w:pPr>
        <w:tabs>
          <w:tab w:val="center" w:pos="4253"/>
          <w:tab w:val="right" w:pos="8364"/>
        </w:tabs>
        <w:jc w:val="center"/>
        <w:rPr>
          <w:rFonts w:ascii="Garamond" w:hAnsi="Garamond"/>
        </w:rPr>
      </w:pPr>
    </w:p>
    <w:p w14:paraId="5E818C23" w14:textId="77777777" w:rsidR="00A10392" w:rsidRDefault="00A10392" w:rsidP="00A10392">
      <w:pPr>
        <w:tabs>
          <w:tab w:val="center" w:pos="4253"/>
          <w:tab w:val="right" w:pos="8364"/>
        </w:tabs>
        <w:jc w:val="center"/>
        <w:rPr>
          <w:rFonts w:ascii="Garamond" w:hAnsi="Garamond"/>
        </w:rPr>
      </w:pPr>
    </w:p>
    <w:p w14:paraId="0FBCDAAD" w14:textId="77777777" w:rsidR="009C0E2D" w:rsidRDefault="009C0E2D" w:rsidP="00A10392">
      <w:pPr>
        <w:tabs>
          <w:tab w:val="center" w:pos="4253"/>
          <w:tab w:val="right" w:pos="8364"/>
        </w:tabs>
        <w:jc w:val="center"/>
        <w:rPr>
          <w:rFonts w:ascii="Garamond" w:hAnsi="Garamond"/>
        </w:rPr>
      </w:pPr>
    </w:p>
    <w:p w14:paraId="24B56DD3" w14:textId="77777777" w:rsidR="009C0E2D" w:rsidRDefault="009C0E2D" w:rsidP="00A10392">
      <w:pPr>
        <w:tabs>
          <w:tab w:val="center" w:pos="4253"/>
          <w:tab w:val="right" w:pos="8364"/>
        </w:tabs>
        <w:jc w:val="center"/>
        <w:rPr>
          <w:rFonts w:ascii="Garamond" w:hAnsi="Garamond"/>
        </w:rPr>
      </w:pPr>
    </w:p>
    <w:p w14:paraId="25A4DE44" w14:textId="77777777" w:rsidR="009C0E2D" w:rsidRDefault="009C0E2D" w:rsidP="00A10392">
      <w:pPr>
        <w:tabs>
          <w:tab w:val="center" w:pos="4253"/>
          <w:tab w:val="right" w:pos="8364"/>
        </w:tabs>
        <w:jc w:val="center"/>
        <w:rPr>
          <w:rFonts w:ascii="Garamond" w:hAnsi="Garamond"/>
        </w:rPr>
      </w:pPr>
    </w:p>
    <w:p w14:paraId="42834224" w14:textId="77777777" w:rsidR="009C0E2D" w:rsidRDefault="009C0E2D" w:rsidP="00A10392">
      <w:pPr>
        <w:tabs>
          <w:tab w:val="center" w:pos="4253"/>
          <w:tab w:val="right" w:pos="8364"/>
        </w:tabs>
        <w:jc w:val="center"/>
        <w:rPr>
          <w:rFonts w:ascii="Garamond" w:hAnsi="Garamond"/>
        </w:rPr>
      </w:pPr>
    </w:p>
    <w:p w14:paraId="01FEC161" w14:textId="77777777" w:rsidR="009C0E2D" w:rsidRDefault="009C0E2D" w:rsidP="00A10392">
      <w:pPr>
        <w:tabs>
          <w:tab w:val="center" w:pos="4253"/>
          <w:tab w:val="right" w:pos="8364"/>
        </w:tabs>
        <w:jc w:val="center"/>
        <w:rPr>
          <w:rFonts w:ascii="Garamond" w:hAnsi="Garamond"/>
        </w:rPr>
      </w:pPr>
    </w:p>
    <w:p w14:paraId="22919D81" w14:textId="77777777" w:rsidR="009C0E2D" w:rsidRDefault="009C0E2D" w:rsidP="00A10392">
      <w:pPr>
        <w:tabs>
          <w:tab w:val="center" w:pos="4253"/>
          <w:tab w:val="right" w:pos="8364"/>
        </w:tabs>
        <w:jc w:val="center"/>
        <w:rPr>
          <w:rFonts w:ascii="Garamond" w:hAnsi="Garamond"/>
        </w:rPr>
      </w:pPr>
    </w:p>
    <w:p w14:paraId="00355C41" w14:textId="77777777" w:rsidR="009C0E2D" w:rsidRDefault="009C0E2D" w:rsidP="00A10392">
      <w:pPr>
        <w:tabs>
          <w:tab w:val="center" w:pos="4253"/>
          <w:tab w:val="right" w:pos="8364"/>
        </w:tabs>
        <w:jc w:val="center"/>
        <w:rPr>
          <w:rFonts w:ascii="Garamond" w:hAnsi="Garamond"/>
        </w:rPr>
      </w:pPr>
    </w:p>
    <w:p w14:paraId="79CBAD28" w14:textId="77777777" w:rsidR="009C0E2D" w:rsidRDefault="009C0E2D" w:rsidP="00A10392">
      <w:pPr>
        <w:tabs>
          <w:tab w:val="center" w:pos="4253"/>
          <w:tab w:val="right" w:pos="8364"/>
        </w:tabs>
        <w:jc w:val="center"/>
        <w:rPr>
          <w:rFonts w:ascii="Garamond" w:hAnsi="Garamond"/>
        </w:rPr>
      </w:pPr>
    </w:p>
    <w:p w14:paraId="525B6424" w14:textId="77777777" w:rsidR="009C0E2D" w:rsidRPr="00AC6CA1" w:rsidRDefault="009C0E2D" w:rsidP="00A10392">
      <w:pPr>
        <w:tabs>
          <w:tab w:val="center" w:pos="4253"/>
          <w:tab w:val="right" w:pos="8364"/>
        </w:tabs>
        <w:jc w:val="center"/>
        <w:rPr>
          <w:rFonts w:ascii="Garamond" w:hAnsi="Garamond"/>
        </w:rPr>
      </w:pPr>
    </w:p>
    <w:p w14:paraId="2AEA0BEF" w14:textId="77777777" w:rsidR="00A10392" w:rsidRPr="00AC6CA1" w:rsidRDefault="00A10392" w:rsidP="00A10392">
      <w:pPr>
        <w:tabs>
          <w:tab w:val="center" w:pos="4253"/>
          <w:tab w:val="right" w:pos="8364"/>
        </w:tabs>
        <w:jc w:val="center"/>
        <w:rPr>
          <w:rFonts w:ascii="Garamond" w:hAnsi="Garamond"/>
        </w:rPr>
      </w:pPr>
    </w:p>
    <w:p w14:paraId="6FD894E8" w14:textId="77777777" w:rsidR="00A10392" w:rsidRPr="00AC6CA1" w:rsidRDefault="00A10392" w:rsidP="00A10392">
      <w:pPr>
        <w:tabs>
          <w:tab w:val="center" w:pos="4253"/>
          <w:tab w:val="right" w:pos="8364"/>
        </w:tabs>
        <w:jc w:val="center"/>
        <w:rPr>
          <w:rFonts w:ascii="Garamond" w:hAnsi="Garamond"/>
        </w:rPr>
      </w:pPr>
    </w:p>
    <w:p w14:paraId="62D57440" w14:textId="115DDBF9" w:rsidR="00A10392" w:rsidRPr="00AC6CA1" w:rsidRDefault="00342347" w:rsidP="00A10392">
      <w:pPr>
        <w:tabs>
          <w:tab w:val="center" w:pos="4253"/>
          <w:tab w:val="right" w:pos="8364"/>
        </w:tabs>
        <w:jc w:val="center"/>
        <w:rPr>
          <w:rFonts w:ascii="Garamond" w:hAnsi="Garamond"/>
        </w:rPr>
        <w:sectPr w:rsidR="00A10392" w:rsidRPr="00AC6CA1">
          <w:headerReference w:type="default" r:id="rId10"/>
          <w:footerReference w:type="default" r:id="rId11"/>
          <w:pgSz w:w="11906" w:h="16838"/>
          <w:pgMar w:top="1417" w:right="1701" w:bottom="1417" w:left="1701" w:header="708" w:footer="708" w:gutter="0"/>
          <w:cols w:space="708"/>
          <w:docGrid w:linePitch="360"/>
        </w:sectPr>
      </w:pPr>
      <w:r>
        <w:rPr>
          <w:rFonts w:ascii="Garamond" w:hAnsi="Garamond"/>
        </w:rPr>
        <w:t>13</w:t>
      </w:r>
      <w:r w:rsidR="00C55B8B">
        <w:rPr>
          <w:rFonts w:ascii="Garamond" w:hAnsi="Garamond"/>
        </w:rPr>
        <w:t>/</w:t>
      </w:r>
      <w:r>
        <w:rPr>
          <w:rFonts w:ascii="Garamond" w:hAnsi="Garamond"/>
        </w:rPr>
        <w:t>11</w:t>
      </w:r>
      <w:r w:rsidR="00C55B8B">
        <w:rPr>
          <w:rFonts w:ascii="Garamond" w:hAnsi="Garamond"/>
        </w:rPr>
        <w:t>/20</w:t>
      </w:r>
      <w:r w:rsidR="00BC7E82">
        <w:rPr>
          <w:rFonts w:ascii="Garamond" w:hAnsi="Garamond"/>
        </w:rPr>
        <w:t>2</w:t>
      </w:r>
      <w:r w:rsidR="00C81DEA">
        <w:rPr>
          <w:rFonts w:ascii="Garamond" w:hAnsi="Garamond"/>
        </w:rPr>
        <w:t>3</w:t>
      </w:r>
    </w:p>
    <w:sdt>
      <w:sdtPr>
        <w:rPr>
          <w:rFonts w:asciiTheme="minorHAnsi" w:eastAsiaTheme="minorHAnsi" w:hAnsiTheme="minorHAnsi" w:cstheme="minorBidi"/>
          <w:b w:val="0"/>
          <w:bCs w:val="0"/>
          <w:color w:val="auto"/>
          <w:sz w:val="22"/>
          <w:szCs w:val="22"/>
          <w:lang w:val="pt-PT" w:eastAsia="en-US"/>
        </w:rPr>
        <w:id w:val="810597949"/>
        <w:docPartObj>
          <w:docPartGallery w:val="Table of Contents"/>
          <w:docPartUnique/>
        </w:docPartObj>
      </w:sdtPr>
      <w:sdtContent>
        <w:p w14:paraId="1E00F42C" w14:textId="277B169E" w:rsidR="00AF4670" w:rsidRPr="00B81D63" w:rsidRDefault="00B81D63">
          <w:pPr>
            <w:pStyle w:val="TOCHeading"/>
            <w:rPr>
              <w:rFonts w:asciiTheme="minorHAnsi" w:hAnsiTheme="minorHAnsi" w:cstheme="minorHAnsi"/>
              <w:color w:val="000000" w:themeColor="text1"/>
              <w:sz w:val="40"/>
              <w:szCs w:val="40"/>
              <w:lang w:val="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D63">
            <w:rPr>
              <w:rFonts w:asciiTheme="minorHAnsi" w:eastAsiaTheme="minorHAnsi" w:hAnsiTheme="minorHAnsi" w:cstheme="minorBidi"/>
              <w:color w:val="auto"/>
              <w:sz w:val="32"/>
              <w:szCs w:val="32"/>
              <w:lang w:val="pt-PT" w:eastAsia="en-US"/>
            </w:rPr>
            <w:t>Índice</w:t>
          </w:r>
        </w:p>
        <w:p w14:paraId="264790DD" w14:textId="2E6D7C71" w:rsidR="00515D04" w:rsidRDefault="00AF4670">
          <w:pPr>
            <w:pStyle w:val="TOC1"/>
            <w:rPr>
              <w:rFonts w:eastAsiaTheme="minorEastAsia"/>
              <w:kern w:val="2"/>
              <w:lang w:val="en-GB" w:eastAsia="en-GB"/>
              <w14:ligatures w14:val="standardContextual"/>
            </w:rPr>
          </w:pPr>
          <w:r>
            <w:fldChar w:fldCharType="begin"/>
          </w:r>
          <w:r>
            <w:instrText xml:space="preserve"> TOC \o "1-3" \h \z \u </w:instrText>
          </w:r>
          <w:r>
            <w:fldChar w:fldCharType="separate"/>
          </w:r>
          <w:hyperlink w:anchor="_Toc150678581" w:history="1">
            <w:r w:rsidR="00515D04" w:rsidRPr="002E4166">
              <w:rPr>
                <w:rStyle w:val="Hyperlink"/>
              </w:rPr>
              <w:t>1.</w:t>
            </w:r>
            <w:r w:rsidR="00515D04">
              <w:rPr>
                <w:rFonts w:eastAsiaTheme="minorEastAsia"/>
                <w:kern w:val="2"/>
                <w:lang w:val="en-GB" w:eastAsia="en-GB"/>
                <w14:ligatures w14:val="standardContextual"/>
              </w:rPr>
              <w:tab/>
            </w:r>
            <w:r w:rsidR="00515D04" w:rsidRPr="002E4166">
              <w:rPr>
                <w:rStyle w:val="Hyperlink"/>
              </w:rPr>
              <w:t>Introdução</w:t>
            </w:r>
            <w:r w:rsidR="00515D04">
              <w:rPr>
                <w:webHidden/>
              </w:rPr>
              <w:tab/>
            </w:r>
            <w:r w:rsidR="00515D04">
              <w:rPr>
                <w:webHidden/>
              </w:rPr>
              <w:fldChar w:fldCharType="begin"/>
            </w:r>
            <w:r w:rsidR="00515D04">
              <w:rPr>
                <w:webHidden/>
              </w:rPr>
              <w:instrText xml:space="preserve"> PAGEREF _Toc150678581 \h </w:instrText>
            </w:r>
            <w:r w:rsidR="00515D04">
              <w:rPr>
                <w:webHidden/>
              </w:rPr>
            </w:r>
            <w:r w:rsidR="00515D04">
              <w:rPr>
                <w:webHidden/>
              </w:rPr>
              <w:fldChar w:fldCharType="separate"/>
            </w:r>
            <w:r w:rsidR="00515D04">
              <w:rPr>
                <w:webHidden/>
              </w:rPr>
              <w:t>5</w:t>
            </w:r>
            <w:r w:rsidR="00515D04">
              <w:rPr>
                <w:webHidden/>
              </w:rPr>
              <w:fldChar w:fldCharType="end"/>
            </w:r>
          </w:hyperlink>
        </w:p>
        <w:p w14:paraId="228D3FA9" w14:textId="7942A6E7" w:rsidR="00515D04" w:rsidRDefault="00515D04">
          <w:pPr>
            <w:pStyle w:val="TOC1"/>
            <w:rPr>
              <w:rFonts w:eastAsiaTheme="minorEastAsia"/>
              <w:kern w:val="2"/>
              <w:lang w:val="en-GB" w:eastAsia="en-GB"/>
              <w14:ligatures w14:val="standardContextual"/>
            </w:rPr>
          </w:pPr>
          <w:hyperlink w:anchor="_Toc150678582" w:history="1">
            <w:r w:rsidRPr="002E4166">
              <w:rPr>
                <w:rStyle w:val="Hyperlink"/>
              </w:rPr>
              <w:t>2.</w:t>
            </w:r>
            <w:r>
              <w:rPr>
                <w:rFonts w:eastAsiaTheme="minorEastAsia"/>
                <w:kern w:val="2"/>
                <w:lang w:val="en-GB" w:eastAsia="en-GB"/>
                <w14:ligatures w14:val="standardContextual"/>
              </w:rPr>
              <w:tab/>
            </w:r>
            <w:r w:rsidRPr="002E4166">
              <w:rPr>
                <w:rStyle w:val="Hyperlink"/>
              </w:rPr>
              <w:t>Datasets obtidos</w:t>
            </w:r>
            <w:r>
              <w:rPr>
                <w:webHidden/>
              </w:rPr>
              <w:tab/>
            </w:r>
            <w:r>
              <w:rPr>
                <w:webHidden/>
              </w:rPr>
              <w:fldChar w:fldCharType="begin"/>
            </w:r>
            <w:r>
              <w:rPr>
                <w:webHidden/>
              </w:rPr>
              <w:instrText xml:space="preserve"> PAGEREF _Toc150678582 \h </w:instrText>
            </w:r>
            <w:r>
              <w:rPr>
                <w:webHidden/>
              </w:rPr>
            </w:r>
            <w:r>
              <w:rPr>
                <w:webHidden/>
              </w:rPr>
              <w:fldChar w:fldCharType="separate"/>
            </w:r>
            <w:r>
              <w:rPr>
                <w:webHidden/>
              </w:rPr>
              <w:t>6</w:t>
            </w:r>
            <w:r>
              <w:rPr>
                <w:webHidden/>
              </w:rPr>
              <w:fldChar w:fldCharType="end"/>
            </w:r>
          </w:hyperlink>
        </w:p>
        <w:p w14:paraId="1FCFF3EA" w14:textId="67B4B11D" w:rsidR="00515D04" w:rsidRDefault="00515D04">
          <w:pPr>
            <w:pStyle w:val="TOC1"/>
            <w:rPr>
              <w:rFonts w:eastAsiaTheme="minorEastAsia"/>
              <w:kern w:val="2"/>
              <w:lang w:val="en-GB" w:eastAsia="en-GB"/>
              <w14:ligatures w14:val="standardContextual"/>
            </w:rPr>
          </w:pPr>
          <w:hyperlink w:anchor="_Toc150678583" w:history="1">
            <w:r w:rsidRPr="002E4166">
              <w:rPr>
                <w:rStyle w:val="Hyperlink"/>
              </w:rPr>
              <w:t>3.</w:t>
            </w:r>
            <w:r>
              <w:rPr>
                <w:rFonts w:eastAsiaTheme="minorEastAsia"/>
                <w:kern w:val="2"/>
                <w:lang w:val="en-GB" w:eastAsia="en-GB"/>
                <w14:ligatures w14:val="standardContextual"/>
              </w:rPr>
              <w:tab/>
            </w:r>
            <w:r w:rsidRPr="002E4166">
              <w:rPr>
                <w:rStyle w:val="Hyperlink"/>
              </w:rPr>
              <w:t>Processo ETL</w:t>
            </w:r>
            <w:r>
              <w:rPr>
                <w:webHidden/>
              </w:rPr>
              <w:tab/>
            </w:r>
            <w:r>
              <w:rPr>
                <w:webHidden/>
              </w:rPr>
              <w:fldChar w:fldCharType="begin"/>
            </w:r>
            <w:r>
              <w:rPr>
                <w:webHidden/>
              </w:rPr>
              <w:instrText xml:space="preserve"> PAGEREF _Toc150678583 \h </w:instrText>
            </w:r>
            <w:r>
              <w:rPr>
                <w:webHidden/>
              </w:rPr>
            </w:r>
            <w:r>
              <w:rPr>
                <w:webHidden/>
              </w:rPr>
              <w:fldChar w:fldCharType="separate"/>
            </w:r>
            <w:r>
              <w:rPr>
                <w:webHidden/>
              </w:rPr>
              <w:t>7</w:t>
            </w:r>
            <w:r>
              <w:rPr>
                <w:webHidden/>
              </w:rPr>
              <w:fldChar w:fldCharType="end"/>
            </w:r>
          </w:hyperlink>
        </w:p>
        <w:p w14:paraId="07CD105C" w14:textId="086D841C" w:rsidR="00515D04" w:rsidRDefault="00515D04">
          <w:pPr>
            <w:pStyle w:val="TOC1"/>
            <w:rPr>
              <w:rFonts w:eastAsiaTheme="minorEastAsia"/>
              <w:kern w:val="2"/>
              <w:lang w:val="en-GB" w:eastAsia="en-GB"/>
              <w14:ligatures w14:val="standardContextual"/>
            </w:rPr>
          </w:pPr>
          <w:hyperlink w:anchor="_Toc150678584" w:history="1">
            <w:r w:rsidRPr="002E4166">
              <w:rPr>
                <w:rStyle w:val="Hyperlink"/>
              </w:rPr>
              <w:t>4.</w:t>
            </w:r>
            <w:r>
              <w:rPr>
                <w:rFonts w:eastAsiaTheme="minorEastAsia"/>
                <w:kern w:val="2"/>
                <w:lang w:val="en-GB" w:eastAsia="en-GB"/>
                <w14:ligatures w14:val="standardContextual"/>
              </w:rPr>
              <w:tab/>
            </w:r>
            <w:r w:rsidRPr="002E4166">
              <w:rPr>
                <w:rStyle w:val="Hyperlink"/>
              </w:rPr>
              <w:t>Conclusões e considerações finais</w:t>
            </w:r>
            <w:r>
              <w:rPr>
                <w:webHidden/>
              </w:rPr>
              <w:tab/>
            </w:r>
            <w:r>
              <w:rPr>
                <w:webHidden/>
              </w:rPr>
              <w:fldChar w:fldCharType="begin"/>
            </w:r>
            <w:r>
              <w:rPr>
                <w:webHidden/>
              </w:rPr>
              <w:instrText xml:space="preserve"> PAGEREF _Toc150678584 \h </w:instrText>
            </w:r>
            <w:r>
              <w:rPr>
                <w:webHidden/>
              </w:rPr>
            </w:r>
            <w:r>
              <w:rPr>
                <w:webHidden/>
              </w:rPr>
              <w:fldChar w:fldCharType="separate"/>
            </w:r>
            <w:r>
              <w:rPr>
                <w:webHidden/>
              </w:rPr>
              <w:t>13</w:t>
            </w:r>
            <w:r>
              <w:rPr>
                <w:webHidden/>
              </w:rPr>
              <w:fldChar w:fldCharType="end"/>
            </w:r>
          </w:hyperlink>
        </w:p>
        <w:p w14:paraId="60F93D50" w14:textId="4EFCF176" w:rsidR="00515D04" w:rsidRDefault="00515D04">
          <w:pPr>
            <w:pStyle w:val="TOC1"/>
            <w:rPr>
              <w:rFonts w:eastAsiaTheme="minorEastAsia"/>
              <w:kern w:val="2"/>
              <w:lang w:val="en-GB" w:eastAsia="en-GB"/>
              <w14:ligatures w14:val="standardContextual"/>
            </w:rPr>
          </w:pPr>
          <w:hyperlink w:anchor="_Toc150678585" w:history="1">
            <w:r w:rsidRPr="002E4166">
              <w:rPr>
                <w:rStyle w:val="Hyperlink"/>
              </w:rPr>
              <w:t>5.</w:t>
            </w:r>
            <w:r>
              <w:rPr>
                <w:rFonts w:eastAsiaTheme="minorEastAsia"/>
                <w:kern w:val="2"/>
                <w:lang w:val="en-GB" w:eastAsia="en-GB"/>
                <w14:ligatures w14:val="standardContextual"/>
              </w:rPr>
              <w:tab/>
            </w:r>
            <w:r w:rsidRPr="002E4166">
              <w:rPr>
                <w:rStyle w:val="Hyperlink"/>
              </w:rPr>
              <w:t>Bibliografia</w:t>
            </w:r>
            <w:r>
              <w:rPr>
                <w:webHidden/>
              </w:rPr>
              <w:tab/>
            </w:r>
            <w:r>
              <w:rPr>
                <w:webHidden/>
              </w:rPr>
              <w:fldChar w:fldCharType="begin"/>
            </w:r>
            <w:r>
              <w:rPr>
                <w:webHidden/>
              </w:rPr>
              <w:instrText xml:space="preserve"> PAGEREF _Toc150678585 \h </w:instrText>
            </w:r>
            <w:r>
              <w:rPr>
                <w:webHidden/>
              </w:rPr>
            </w:r>
            <w:r>
              <w:rPr>
                <w:webHidden/>
              </w:rPr>
              <w:fldChar w:fldCharType="separate"/>
            </w:r>
            <w:r>
              <w:rPr>
                <w:webHidden/>
              </w:rPr>
              <w:t>14</w:t>
            </w:r>
            <w:r>
              <w:rPr>
                <w:webHidden/>
              </w:rPr>
              <w:fldChar w:fldCharType="end"/>
            </w:r>
          </w:hyperlink>
        </w:p>
        <w:p w14:paraId="25A40A5C" w14:textId="54B20020" w:rsidR="00AF4670" w:rsidRDefault="00AF4670">
          <w:r>
            <w:rPr>
              <w:b/>
              <w:bCs/>
            </w:rPr>
            <w:fldChar w:fldCharType="end"/>
          </w:r>
        </w:p>
      </w:sdtContent>
    </w:sdt>
    <w:p w14:paraId="2EEAA8C9" w14:textId="77777777" w:rsidR="00723FC9" w:rsidRDefault="00723FC9" w:rsidP="00723FC9"/>
    <w:p w14:paraId="3FAD8CB7" w14:textId="77777777" w:rsidR="00FB23DA" w:rsidRDefault="00FB23DA">
      <w:pPr>
        <w:spacing w:after="200"/>
        <w:rPr>
          <w:b/>
          <w:bCs/>
          <w:sz w:val="32"/>
          <w:szCs w:val="32"/>
        </w:rPr>
      </w:pPr>
      <w:r>
        <w:rPr>
          <w:sz w:val="32"/>
          <w:szCs w:val="32"/>
        </w:rPr>
        <w:br w:type="page"/>
      </w:r>
    </w:p>
    <w:p w14:paraId="6A03E3F0" w14:textId="269866D4" w:rsidR="00B81D63" w:rsidRPr="00B81D63" w:rsidRDefault="00FB23DA" w:rsidP="00B81D63">
      <w:pPr>
        <w:pStyle w:val="TOCHeading"/>
        <w:rPr>
          <w:rFonts w:asciiTheme="minorHAnsi" w:hAnsiTheme="minorHAnsi" w:cstheme="minorHAnsi"/>
          <w:color w:val="000000" w:themeColor="text1"/>
          <w:sz w:val="40"/>
          <w:szCs w:val="40"/>
          <w:lang w:val="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eastAsiaTheme="minorHAnsi" w:hAnsiTheme="minorHAnsi" w:cstheme="minorBidi"/>
          <w:color w:val="auto"/>
          <w:sz w:val="32"/>
          <w:szCs w:val="32"/>
          <w:lang w:val="pt-PT" w:eastAsia="en-US"/>
        </w:rPr>
        <w:lastRenderedPageBreak/>
        <w:t>Figuras</w:t>
      </w:r>
    </w:p>
    <w:p w14:paraId="2AB6975B" w14:textId="0EDD0539" w:rsidR="000C756D" w:rsidRPr="00515D04" w:rsidRDefault="000C756D" w:rsidP="000C756D">
      <w:pPr>
        <w:rPr>
          <w:lang w:val="en-GB"/>
        </w:rPr>
      </w:pPr>
      <w:r>
        <w:rPr>
          <w:noProof/>
        </w:rPr>
        <w:fldChar w:fldCharType="begin"/>
      </w:r>
      <w:r w:rsidRPr="00515D04">
        <w:rPr>
          <w:lang w:val="en-GB"/>
        </w:rPr>
        <w:instrText xml:space="preserve"> TOC \t "Figuras,1" </w:instrText>
      </w:r>
      <w:r>
        <w:rPr>
          <w:noProof/>
        </w:rPr>
        <w:fldChar w:fldCharType="separate"/>
      </w:r>
      <w:r w:rsidR="00515D04">
        <w:rPr>
          <w:b/>
          <w:bCs/>
          <w:noProof/>
          <w:lang w:val="en-US"/>
        </w:rPr>
        <w:t>No table of contents entries found.</w:t>
      </w:r>
      <w:r>
        <w:fldChar w:fldCharType="end"/>
      </w:r>
    </w:p>
    <w:p w14:paraId="33C3FD26" w14:textId="356C0E80" w:rsidR="00D1398B" w:rsidRPr="00515D04" w:rsidRDefault="000C756D" w:rsidP="000C756D">
      <w:pPr>
        <w:spacing w:after="200"/>
        <w:rPr>
          <w:lang w:val="en-GB"/>
        </w:rPr>
      </w:pPr>
      <w:r w:rsidRPr="00515D04">
        <w:rPr>
          <w:lang w:val="en-GB"/>
        </w:rPr>
        <w:br w:type="page"/>
      </w:r>
    </w:p>
    <w:p w14:paraId="610DDFD4" w14:textId="21B68408" w:rsidR="009C0E2D" w:rsidRDefault="00723FC9" w:rsidP="009C0E2D">
      <w:pPr>
        <w:pStyle w:val="Heading1"/>
        <w:ind w:left="709" w:hanging="709"/>
      </w:pPr>
      <w:bookmarkStart w:id="0" w:name="_Toc150678581"/>
      <w:r>
        <w:lastRenderedPageBreak/>
        <w:t>Intr</w:t>
      </w:r>
      <w:r w:rsidR="009C0E2D">
        <w:t>o</w:t>
      </w:r>
      <w:r>
        <w:t>dução</w:t>
      </w:r>
      <w:bookmarkEnd w:id="0"/>
    </w:p>
    <w:p w14:paraId="7AD43061" w14:textId="6CC7D4B7" w:rsidR="00B60E74" w:rsidRDefault="00B60E74" w:rsidP="002E2815">
      <w:pPr>
        <w:ind w:left="357" w:firstLine="352"/>
        <w:jc w:val="both"/>
      </w:pPr>
      <w:r>
        <w:t xml:space="preserve">Neste trabalho temos como objetivo </w:t>
      </w:r>
      <w:r w:rsidR="00342347">
        <w:t>extrair, transformar e carregar dados sobre um tema escolhido por nós para fazer uma análise OLAP aos mesmos. Será também feito um modelo de data warehouse para estes dados.</w:t>
      </w:r>
    </w:p>
    <w:p w14:paraId="10A1B0DD" w14:textId="25187882" w:rsidR="00342347" w:rsidRDefault="00342347" w:rsidP="002E2815">
      <w:pPr>
        <w:ind w:left="357" w:firstLine="352"/>
        <w:jc w:val="both"/>
      </w:pPr>
      <w:r>
        <w:t>O tema escolhido está relacionado com dados de vídeos nas tendências do YouTube, filtrados com base nos canais com mais subscritores.</w:t>
      </w:r>
    </w:p>
    <w:p w14:paraId="7926AEC5" w14:textId="015C2560" w:rsidR="00342347" w:rsidRPr="00342347" w:rsidRDefault="00342347" w:rsidP="002E2815">
      <w:pPr>
        <w:ind w:left="357" w:firstLine="352"/>
        <w:jc w:val="both"/>
      </w:pPr>
      <w:r>
        <w:t xml:space="preserve">Para fazer o ETL, foi feito um </w:t>
      </w:r>
      <w:r>
        <w:rPr>
          <w:i/>
          <w:iCs/>
        </w:rPr>
        <w:t>script</w:t>
      </w:r>
      <w:r>
        <w:t xml:space="preserve"> em Python para filtrar os dados com base num dataset dos canais mais subscritos no YouTube para reduzir a quantidade de informação e manter os dados estatísticos nos canais maiores, para evitar excesso de dados que apenas existem devido a uma certa tendência do momento.</w:t>
      </w:r>
    </w:p>
    <w:p w14:paraId="28A0CAEC" w14:textId="77777777" w:rsidR="0011508F" w:rsidRDefault="0011508F" w:rsidP="002E2815">
      <w:pPr>
        <w:ind w:firstLine="709"/>
        <w:jc w:val="both"/>
      </w:pPr>
      <w:r>
        <w:t>O presente relatório encontra-se organizado na seguinte forma:</w:t>
      </w:r>
    </w:p>
    <w:p w14:paraId="5700846E" w14:textId="77777777" w:rsidR="00134E88" w:rsidRDefault="00134E88" w:rsidP="00134E88">
      <w:pPr>
        <w:spacing w:after="200"/>
      </w:pPr>
    </w:p>
    <w:p w14:paraId="7D4A03C3" w14:textId="77777777" w:rsidR="00134E88" w:rsidRDefault="00134E88" w:rsidP="00134E88">
      <w:pPr>
        <w:spacing w:after="200"/>
      </w:pPr>
    </w:p>
    <w:p w14:paraId="02D9C76E" w14:textId="169E0ACE" w:rsidR="009667D7" w:rsidRDefault="004A03DA" w:rsidP="004A03DA">
      <w:pPr>
        <w:spacing w:after="200"/>
      </w:pPr>
      <w:r>
        <w:br w:type="page"/>
      </w:r>
    </w:p>
    <w:p w14:paraId="0E97314D" w14:textId="611F9716" w:rsidR="00782FB8" w:rsidRDefault="00782FB8" w:rsidP="004B7EF0">
      <w:pPr>
        <w:pStyle w:val="Heading1"/>
      </w:pPr>
      <w:bookmarkStart w:id="1" w:name="_Toc137072440"/>
      <w:bookmarkStart w:id="2" w:name="_Toc150678582"/>
      <w:r>
        <w:lastRenderedPageBreak/>
        <w:t>Datasets obtidos</w:t>
      </w:r>
      <w:bookmarkEnd w:id="2"/>
    </w:p>
    <w:p w14:paraId="15577FF5" w14:textId="080B9948" w:rsidR="00782FB8" w:rsidRDefault="00782FB8" w:rsidP="00782FB8">
      <w:pPr>
        <w:jc w:val="both"/>
      </w:pPr>
      <w:r>
        <w:t xml:space="preserve">Os datasets foram obtidos a partir do Kaggle </w:t>
      </w:r>
      <w:sdt>
        <w:sdtPr>
          <w:id w:val="-1555612720"/>
          <w:citation/>
        </w:sdtPr>
        <w:sdtContent>
          <w:r>
            <w:fldChar w:fldCharType="begin"/>
          </w:r>
          <w:r w:rsidRPr="00782FB8">
            <w:instrText xml:space="preserve"> CITATION Mos23 \l 1033 </w:instrText>
          </w:r>
          <w:r>
            <w:fldChar w:fldCharType="separate"/>
          </w:r>
          <w:r w:rsidRPr="00782FB8">
            <w:rPr>
              <w:noProof/>
            </w:rPr>
            <w:t>[1]</w:t>
          </w:r>
          <w:r>
            <w:fldChar w:fldCharType="end"/>
          </w:r>
        </w:sdtContent>
      </w:sdt>
      <w:sdt>
        <w:sdtPr>
          <w:id w:val="-1307708315"/>
          <w:citation/>
        </w:sdtPr>
        <w:sdtContent>
          <w:r>
            <w:fldChar w:fldCharType="begin"/>
          </w:r>
          <w:r w:rsidRPr="00782FB8">
            <w:instrText xml:space="preserve"> CITATION You23 \l 1033 </w:instrText>
          </w:r>
          <w:r>
            <w:fldChar w:fldCharType="separate"/>
          </w:r>
          <w:r w:rsidRPr="00782FB8">
            <w:rPr>
              <w:noProof/>
            </w:rPr>
            <w:t xml:space="preserve"> [2]</w:t>
          </w:r>
          <w:r>
            <w:fldChar w:fldCharType="end"/>
          </w:r>
        </w:sdtContent>
      </w:sdt>
      <w:r>
        <w:t xml:space="preserve"> e estão relacionados com dados de vídeos nas tendências no YouTube e os canais mais subscritos do YouTube, respetivamente.</w:t>
      </w:r>
    </w:p>
    <w:p w14:paraId="7748C2A6" w14:textId="662A79E6" w:rsidR="00782FB8" w:rsidRDefault="00782FB8" w:rsidP="00782FB8">
      <w:pPr>
        <w:jc w:val="both"/>
      </w:pPr>
      <w:r>
        <w:t>Ambos estes datasets estão formatados em CSV, mas o primeiro dataset (com os vídeos nas tendências) também tem um ficheiro JSON de categorias à parte com os dados das categorias dos vídeos com o seu nome, em vez de um ID numérico. Este ficheiro foi também usado para fazer a análise OLAP.</w:t>
      </w:r>
    </w:p>
    <w:p w14:paraId="5CC96DCD" w14:textId="4457F2EF" w:rsidR="00782FB8" w:rsidRDefault="00782FB8" w:rsidP="00782FB8">
      <w:pPr>
        <w:jc w:val="both"/>
      </w:pPr>
      <w:r>
        <w:t xml:space="preserve">Adicionalmente, o dataset de vídeos nas tendências traz diversos ficheiros CSV com países </w:t>
      </w:r>
      <w:r w:rsidR="00DB548E">
        <w:t>diferentes, uma vez que as tendências variam consoante a localização geográfica. Neste trabalho, escolhemos os EUA.</w:t>
      </w:r>
    </w:p>
    <w:p w14:paraId="4D3EEEBF" w14:textId="31641BE7" w:rsidR="00782FB8" w:rsidRDefault="00DB548E" w:rsidP="00DB548E">
      <w:pPr>
        <w:jc w:val="both"/>
      </w:pPr>
      <w:r>
        <w:t>O segundo dataset (canais mais subscritos no YouTube) foi usado para manter a análise dos dados mais abrangente, ou seja, uma vez que estamos a trabalhar ao nível estratégico, não queremos que tendências atuais influenciem dados. Por exemplo, se houver uma tendência que dura um mês e acontece num canal pouco famoso, este(s) vídeo(s) influenciarão os resultados da análise OLAP e os dados poderão ser menos realistas.</w:t>
      </w:r>
    </w:p>
    <w:p w14:paraId="59782AB8" w14:textId="46CD8DDB" w:rsidR="00DB548E" w:rsidRDefault="00DB548E" w:rsidP="00DB548E">
      <w:pPr>
        <w:jc w:val="both"/>
      </w:pPr>
      <w:r>
        <w:t xml:space="preserve">Para tornar esta filtragem possível, usámos um </w:t>
      </w:r>
      <w:r w:rsidRPr="00DB548E">
        <w:rPr>
          <w:i/>
          <w:iCs/>
        </w:rPr>
        <w:t>script</w:t>
      </w:r>
      <w:r>
        <w:t xml:space="preserve"> Python que filtrava os vídeos nas tendências pelos canais mais subscritos. Não foi possível fazer esta filtragem sem este dataset devido ao facto de dados de subscritores apenas existirem em datasets de canais, e não em datasets de vídeos. Na secção 3 será possível visualizar este processo.</w:t>
      </w:r>
    </w:p>
    <w:p w14:paraId="4E698507" w14:textId="412134C2" w:rsidR="00DB548E" w:rsidRDefault="00DB548E">
      <w:pPr>
        <w:spacing w:after="200"/>
      </w:pPr>
      <w:r>
        <w:br w:type="page"/>
      </w:r>
    </w:p>
    <w:p w14:paraId="31F1E0CD" w14:textId="737E7F5F" w:rsidR="00DB548E" w:rsidRDefault="00DB548E" w:rsidP="00DB548E">
      <w:pPr>
        <w:pStyle w:val="Heading1"/>
      </w:pPr>
      <w:bookmarkStart w:id="3" w:name="_Toc150678583"/>
      <w:r>
        <w:lastRenderedPageBreak/>
        <w:t>Processo ETL</w:t>
      </w:r>
      <w:bookmarkEnd w:id="3"/>
    </w:p>
    <w:p w14:paraId="4FFE98C4" w14:textId="17933443" w:rsidR="00DB548E" w:rsidRDefault="00DB548E" w:rsidP="00895EF1">
      <w:pPr>
        <w:jc w:val="both"/>
      </w:pPr>
      <w:r>
        <w:t xml:space="preserve">Para tornar o processo ETL possível, foram usadas duas tecnologias principais. Inicialmente, para o primeiro </w:t>
      </w:r>
      <w:r>
        <w:rPr>
          <w:i/>
          <w:iCs/>
        </w:rPr>
        <w:t>extract</w:t>
      </w:r>
      <w:r>
        <w:t xml:space="preserve">, foi usado o Python com a biblioteca </w:t>
      </w:r>
      <w:r>
        <w:rPr>
          <w:i/>
          <w:iCs/>
        </w:rPr>
        <w:t>csv</w:t>
      </w:r>
      <w:r>
        <w:t xml:space="preserve">. </w:t>
      </w:r>
      <w:r w:rsidR="00895EF1">
        <w:t xml:space="preserve">Na Figura 1 é possível observar este </w:t>
      </w:r>
      <w:r w:rsidR="00895EF1">
        <w:rPr>
          <w:i/>
          <w:iCs/>
        </w:rPr>
        <w:t>script</w:t>
      </w:r>
      <w:r w:rsidR="00895EF1">
        <w:t xml:space="preserve"> simples.</w:t>
      </w:r>
    </w:p>
    <w:p w14:paraId="4D946AAF" w14:textId="0279EE16" w:rsidR="00895EF1" w:rsidRDefault="00895EF1" w:rsidP="00895EF1">
      <w:pPr>
        <w:jc w:val="both"/>
      </w:pPr>
      <w:r>
        <w:rPr>
          <w:noProof/>
        </w:rPr>
        <w:drawing>
          <wp:inline distT="0" distB="0" distL="0" distR="0" wp14:anchorId="1AAF62D0" wp14:editId="528D9522">
            <wp:extent cx="5400040" cy="6104255"/>
            <wp:effectExtent l="0" t="0" r="0" b="0"/>
            <wp:docPr id="1382102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02548" name="Picture 1" descr="A screen shot of a computer program&#10;&#10;Description automatically generated"/>
                    <pic:cNvPicPr/>
                  </pic:nvPicPr>
                  <pic:blipFill>
                    <a:blip r:embed="rId12"/>
                    <a:stretch>
                      <a:fillRect/>
                    </a:stretch>
                  </pic:blipFill>
                  <pic:spPr>
                    <a:xfrm>
                      <a:off x="0" y="0"/>
                      <a:ext cx="5400040" cy="6104255"/>
                    </a:xfrm>
                    <a:prstGeom prst="rect">
                      <a:avLst/>
                    </a:prstGeom>
                  </pic:spPr>
                </pic:pic>
              </a:graphicData>
            </a:graphic>
          </wp:inline>
        </w:drawing>
      </w:r>
    </w:p>
    <w:p w14:paraId="1E0EEC35" w14:textId="47A5540C" w:rsidR="00895EF1" w:rsidRDefault="00895EF1" w:rsidP="00895EF1">
      <w:pPr>
        <w:pStyle w:val="Caption"/>
      </w:pPr>
      <w:r w:rsidRPr="00895EF1">
        <w:t xml:space="preserve">Figura 1 – </w:t>
      </w:r>
      <w:r w:rsidRPr="00895EF1">
        <w:rPr>
          <w:i/>
          <w:iCs/>
        </w:rPr>
        <w:t>Script</w:t>
      </w:r>
      <w:r w:rsidRPr="00895EF1">
        <w:t xml:space="preserve"> em Python para o</w:t>
      </w:r>
      <w:r>
        <w:t xml:space="preserve"> primeiro </w:t>
      </w:r>
      <w:r>
        <w:rPr>
          <w:i/>
          <w:iCs/>
        </w:rPr>
        <w:t>extract</w:t>
      </w:r>
      <w:r>
        <w:t xml:space="preserve"> e </w:t>
      </w:r>
      <w:r>
        <w:rPr>
          <w:i/>
          <w:iCs/>
        </w:rPr>
        <w:t>transform</w:t>
      </w:r>
      <w:r>
        <w:t>.</w:t>
      </w:r>
    </w:p>
    <w:p w14:paraId="1AE2F56A" w14:textId="77777777" w:rsidR="00895EF1" w:rsidRDefault="00895EF1" w:rsidP="00895EF1"/>
    <w:p w14:paraId="294D2D24" w14:textId="04BE334D" w:rsidR="00895EF1" w:rsidRPr="00895EF1" w:rsidRDefault="00895EF1" w:rsidP="00895EF1">
      <w:pPr>
        <w:jc w:val="both"/>
      </w:pPr>
      <w:r>
        <w:t xml:space="preserve">Na função definida na linha 4, </w:t>
      </w:r>
      <w:r>
        <w:rPr>
          <w:i/>
          <w:iCs/>
        </w:rPr>
        <w:t>parseCsvToArray</w:t>
      </w:r>
      <w:r>
        <w:t>, é feita a leitura do ficheiro CSV e já é feita uma transformação muito simples, que é a eliminação de dados corruptos/incorretos na sintaxe CSV. Isto foi observável no maior dataset, constituído pelos vídeos nas tendências.</w:t>
      </w:r>
    </w:p>
    <w:p w14:paraId="596EE96B" w14:textId="6EA26F8C" w:rsidR="00DB548E" w:rsidRPr="00895EF1" w:rsidRDefault="00895EF1" w:rsidP="00DB548E">
      <w:pPr>
        <w:jc w:val="both"/>
      </w:pPr>
      <w:r>
        <w:t>Nas linhas 26 a 31, apenas foi feita uma verificação do espaço de tempo dos dados, para que se verificasse se este dataset tinha um intervalo de tempo suficientemente grande.</w:t>
      </w:r>
    </w:p>
    <w:p w14:paraId="156A502D" w14:textId="77777777" w:rsidR="00895EF1" w:rsidRDefault="00895EF1" w:rsidP="00895EF1">
      <w:pPr>
        <w:spacing w:after="200"/>
        <w:jc w:val="both"/>
      </w:pPr>
      <w:r>
        <w:lastRenderedPageBreak/>
        <w:t>Seguidamente é feita a filtragem a partir do segundo dataset, que é lido da mesma forma que o primeiro. Estes dados são iterados (os canais) e faz-se assim uma filtragem dos vídeos, de modo que apenas vídeos do canal iterado sejam adicionados ao array final.</w:t>
      </w:r>
    </w:p>
    <w:p w14:paraId="1AE0EDD9" w14:textId="77777777" w:rsidR="00895EF1" w:rsidRDefault="00895EF1" w:rsidP="00895EF1">
      <w:pPr>
        <w:spacing w:after="200"/>
        <w:jc w:val="both"/>
      </w:pPr>
      <w:r>
        <w:t>Este array final, por fim, é enviado para um ficheiro JSON de saída, que depois será interpretado pelo PowerBI.</w:t>
      </w:r>
    </w:p>
    <w:p w14:paraId="2DD31B5E" w14:textId="77777777" w:rsidR="0074565D" w:rsidRDefault="00C67A17" w:rsidP="00895EF1">
      <w:pPr>
        <w:spacing w:after="200"/>
        <w:jc w:val="both"/>
      </w:pPr>
      <w:r>
        <w:t xml:space="preserve">Para a segunda e última parte do </w:t>
      </w:r>
      <w:r>
        <w:rPr>
          <w:i/>
          <w:iCs/>
        </w:rPr>
        <w:t>extract</w:t>
      </w:r>
      <w:r>
        <w:t xml:space="preserve"> e </w:t>
      </w:r>
      <w:r>
        <w:rPr>
          <w:i/>
          <w:iCs/>
        </w:rPr>
        <w:t>transform</w:t>
      </w:r>
      <w:r>
        <w:t>, foi usado o PowerBI para alterações mais simples.</w:t>
      </w:r>
    </w:p>
    <w:p w14:paraId="544DD02E" w14:textId="77777777" w:rsidR="0074565D" w:rsidRDefault="0074565D" w:rsidP="00895EF1">
      <w:pPr>
        <w:spacing w:after="200"/>
        <w:jc w:val="both"/>
      </w:pPr>
      <w:r>
        <w:t xml:space="preserve">A primeira coisa que foi feita foi a abertura de um novo projeto no PowerBI e o carregamento do ficheiro JSON </w:t>
      </w:r>
      <w:r>
        <w:rPr>
          <w:i/>
          <w:iCs/>
        </w:rPr>
        <w:t>out.json</w:t>
      </w:r>
      <w:r>
        <w:t>. Isto abrirá o Power Query, como se observa na Figura 2.</w:t>
      </w:r>
    </w:p>
    <w:p w14:paraId="510A73DA" w14:textId="77777777" w:rsidR="0074565D" w:rsidRDefault="0074565D" w:rsidP="00895EF1">
      <w:pPr>
        <w:spacing w:after="200"/>
        <w:jc w:val="both"/>
      </w:pPr>
      <w:r>
        <w:rPr>
          <w:noProof/>
        </w:rPr>
        <w:drawing>
          <wp:inline distT="0" distB="0" distL="0" distR="0" wp14:anchorId="52A5BFB8" wp14:editId="7320AC75">
            <wp:extent cx="5400040" cy="2786380"/>
            <wp:effectExtent l="0" t="0" r="0" b="0"/>
            <wp:docPr id="2006084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4519" name="Picture 1" descr="A screenshot of a computer&#10;&#10;Description automatically generated"/>
                    <pic:cNvPicPr/>
                  </pic:nvPicPr>
                  <pic:blipFill>
                    <a:blip r:embed="rId13"/>
                    <a:stretch>
                      <a:fillRect/>
                    </a:stretch>
                  </pic:blipFill>
                  <pic:spPr>
                    <a:xfrm>
                      <a:off x="0" y="0"/>
                      <a:ext cx="5400040" cy="2786380"/>
                    </a:xfrm>
                    <a:prstGeom prst="rect">
                      <a:avLst/>
                    </a:prstGeom>
                  </pic:spPr>
                </pic:pic>
              </a:graphicData>
            </a:graphic>
          </wp:inline>
        </w:drawing>
      </w:r>
    </w:p>
    <w:p w14:paraId="3A03D730" w14:textId="77777777" w:rsidR="0074565D" w:rsidRDefault="0074565D" w:rsidP="0074565D">
      <w:pPr>
        <w:pStyle w:val="Caption"/>
      </w:pPr>
      <w:r>
        <w:t xml:space="preserve">Figura 2 – Power Query, aberto ao carregar o ficheiro out.json no PowerBI, com os vídeos filtrados no </w:t>
      </w:r>
      <w:r>
        <w:rPr>
          <w:i/>
          <w:iCs/>
        </w:rPr>
        <w:t>script</w:t>
      </w:r>
      <w:r>
        <w:t xml:space="preserve"> Python.</w:t>
      </w:r>
    </w:p>
    <w:p w14:paraId="34985C4C" w14:textId="77777777" w:rsidR="0074565D" w:rsidRDefault="0074565D" w:rsidP="0074565D">
      <w:pPr>
        <w:pStyle w:val="Caption"/>
      </w:pPr>
    </w:p>
    <w:p w14:paraId="1D33CFE5" w14:textId="77777777" w:rsidR="0074565D" w:rsidRDefault="0074565D" w:rsidP="0074565D">
      <w:pPr>
        <w:jc w:val="both"/>
      </w:pPr>
      <w:r>
        <w:t>Por agora, não será necessário editar nada. Simplesmente fecharemos e carregaremos estes dados para o PowerBI.</w:t>
      </w:r>
    </w:p>
    <w:p w14:paraId="432F3A7C" w14:textId="77777777" w:rsidR="0074565D" w:rsidRDefault="0074565D" w:rsidP="0074565D">
      <w:pPr>
        <w:jc w:val="both"/>
      </w:pPr>
      <w:r>
        <w:t>Uma vez que os dados são pouco legíveis devido aos seus nomes, mudaremos os mesmos, como se vê nas Figuras 3 e 4.</w:t>
      </w:r>
    </w:p>
    <w:p w14:paraId="10CE89F8" w14:textId="77777777" w:rsidR="0074565D" w:rsidRDefault="0074565D" w:rsidP="0074565D">
      <w:pPr>
        <w:jc w:val="center"/>
      </w:pPr>
      <w:r>
        <w:rPr>
          <w:noProof/>
        </w:rPr>
        <w:lastRenderedPageBreak/>
        <w:drawing>
          <wp:inline distT="0" distB="0" distL="0" distR="0" wp14:anchorId="4F7885A9" wp14:editId="47A8B72D">
            <wp:extent cx="1459041" cy="3388037"/>
            <wp:effectExtent l="0" t="0" r="8255" b="3175"/>
            <wp:docPr id="19355228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22868" name="Picture 1" descr="A screenshot of a computer screen&#10;&#10;Description automatically generated"/>
                    <pic:cNvPicPr/>
                  </pic:nvPicPr>
                  <pic:blipFill>
                    <a:blip r:embed="rId14"/>
                    <a:stretch>
                      <a:fillRect/>
                    </a:stretch>
                  </pic:blipFill>
                  <pic:spPr>
                    <a:xfrm>
                      <a:off x="0" y="0"/>
                      <a:ext cx="1470082" cy="3413676"/>
                    </a:xfrm>
                    <a:prstGeom prst="rect">
                      <a:avLst/>
                    </a:prstGeom>
                  </pic:spPr>
                </pic:pic>
              </a:graphicData>
            </a:graphic>
          </wp:inline>
        </w:drawing>
      </w:r>
    </w:p>
    <w:p w14:paraId="677B9189" w14:textId="77777777" w:rsidR="0074565D" w:rsidRDefault="0074565D" w:rsidP="0074565D">
      <w:pPr>
        <w:pStyle w:val="Caption"/>
      </w:pPr>
      <w:r>
        <w:t>Figura 3 – Nomes anteriores nos dados recentemente carregados.</w:t>
      </w:r>
    </w:p>
    <w:p w14:paraId="1457815D" w14:textId="77777777" w:rsidR="0074565D" w:rsidRDefault="0074565D" w:rsidP="0074565D">
      <w:pPr>
        <w:pStyle w:val="Caption"/>
      </w:pPr>
    </w:p>
    <w:p w14:paraId="7165EFB3" w14:textId="77777777" w:rsidR="0074565D" w:rsidRDefault="0074565D" w:rsidP="0074565D">
      <w:pPr>
        <w:pStyle w:val="Caption"/>
      </w:pPr>
      <w:r>
        <w:rPr>
          <w:noProof/>
        </w:rPr>
        <w:drawing>
          <wp:inline distT="0" distB="0" distL="0" distR="0" wp14:anchorId="578EBE55" wp14:editId="38707F12">
            <wp:extent cx="1526413" cy="2981050"/>
            <wp:effectExtent l="0" t="0" r="0" b="0"/>
            <wp:docPr id="4346289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28967" name="Picture 1" descr="A screenshot of a computer screen&#10;&#10;Description automatically generated"/>
                    <pic:cNvPicPr/>
                  </pic:nvPicPr>
                  <pic:blipFill>
                    <a:blip r:embed="rId15"/>
                    <a:stretch>
                      <a:fillRect/>
                    </a:stretch>
                  </pic:blipFill>
                  <pic:spPr>
                    <a:xfrm>
                      <a:off x="0" y="0"/>
                      <a:ext cx="1529479" cy="2987038"/>
                    </a:xfrm>
                    <a:prstGeom prst="rect">
                      <a:avLst/>
                    </a:prstGeom>
                  </pic:spPr>
                </pic:pic>
              </a:graphicData>
            </a:graphic>
          </wp:inline>
        </w:drawing>
      </w:r>
    </w:p>
    <w:p w14:paraId="6EA99C90" w14:textId="60AC5DE5" w:rsidR="0074565D" w:rsidRDefault="0074565D" w:rsidP="0074565D">
      <w:pPr>
        <w:pStyle w:val="Caption"/>
      </w:pPr>
      <w:r>
        <w:t>Figura 4 – Nomes atualizados.</w:t>
      </w:r>
    </w:p>
    <w:p w14:paraId="6252D796" w14:textId="77777777" w:rsidR="0074565D" w:rsidRDefault="0074565D" w:rsidP="0074565D"/>
    <w:p w14:paraId="35F302FF" w14:textId="2C20F9A0" w:rsidR="0074565D" w:rsidRDefault="0074565D" w:rsidP="0099226F">
      <w:pPr>
        <w:jc w:val="both"/>
      </w:pPr>
      <w:r>
        <w:t>Agora, uma vez que na análise vamos precisar de verificar horas de publicação, extraímos as horas de “Published At” para uma nova coluna.</w:t>
      </w:r>
      <w:r w:rsidR="0099226F">
        <w:t xml:space="preserve"> Na Figura 5 observamos o código em M para fazer esta coluna.</w:t>
      </w:r>
    </w:p>
    <w:p w14:paraId="331023BE" w14:textId="161513C0" w:rsidR="0099226F" w:rsidRDefault="0099226F" w:rsidP="0099226F">
      <w:pPr>
        <w:jc w:val="both"/>
      </w:pPr>
      <w:r>
        <w:rPr>
          <w:noProof/>
        </w:rPr>
        <w:drawing>
          <wp:inline distT="0" distB="0" distL="0" distR="0" wp14:anchorId="41A359DB" wp14:editId="32BB0DBC">
            <wp:extent cx="5190476" cy="533333"/>
            <wp:effectExtent l="0" t="0" r="0" b="635"/>
            <wp:docPr id="51505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3078" name=""/>
                    <pic:cNvPicPr/>
                  </pic:nvPicPr>
                  <pic:blipFill>
                    <a:blip r:embed="rId16"/>
                    <a:stretch>
                      <a:fillRect/>
                    </a:stretch>
                  </pic:blipFill>
                  <pic:spPr>
                    <a:xfrm>
                      <a:off x="0" y="0"/>
                      <a:ext cx="5190476" cy="533333"/>
                    </a:xfrm>
                    <a:prstGeom prst="rect">
                      <a:avLst/>
                    </a:prstGeom>
                  </pic:spPr>
                </pic:pic>
              </a:graphicData>
            </a:graphic>
          </wp:inline>
        </w:drawing>
      </w:r>
    </w:p>
    <w:p w14:paraId="17D11262" w14:textId="1AFF37B6" w:rsidR="0099226F" w:rsidRDefault="0099226F" w:rsidP="0099226F">
      <w:pPr>
        <w:pStyle w:val="Caption"/>
      </w:pPr>
      <w:r>
        <w:t>Figura 5 – Criação da coluna “Published Hour”.</w:t>
      </w:r>
    </w:p>
    <w:p w14:paraId="10D5634A" w14:textId="77777777" w:rsidR="0099226F" w:rsidRDefault="0099226F" w:rsidP="0099226F"/>
    <w:p w14:paraId="17BECAB8" w14:textId="4BEA5C82" w:rsidR="0099226F" w:rsidRDefault="0099226F" w:rsidP="0099226F">
      <w:r>
        <w:lastRenderedPageBreak/>
        <w:t xml:space="preserve">Foi necessária a criação desta coluna uma vez que o PowerBI, por alguma razão que não foi possível verificar, não permite a filtragem de conteúdo por hora, apenas até ao dia, mesmo que o tipo de dados seja </w:t>
      </w:r>
      <w:r>
        <w:rPr>
          <w:i/>
          <w:iCs/>
        </w:rPr>
        <w:t>datetime</w:t>
      </w:r>
      <w:r>
        <w:t xml:space="preserve">. </w:t>
      </w:r>
    </w:p>
    <w:p w14:paraId="080F92B4" w14:textId="49F49023" w:rsidR="0099226F" w:rsidRDefault="0099226F" w:rsidP="0099226F">
      <w:r>
        <w:t>De seguida, para tornar a leitura mais fácil, vamos alterar tipos booleanos em texto para que seja mais fácil de interpretar a informação analisada. Para fazê-lo, abrimos o Power Query e alteramos os tipos das colunas “Comments Disabled" e “Ratings Disabled”. O tipo é alterado conforme se apresenta na Figura 6.</w:t>
      </w:r>
    </w:p>
    <w:p w14:paraId="30F2D1BD" w14:textId="04298B11" w:rsidR="0099226F" w:rsidRDefault="0099226F" w:rsidP="0099226F">
      <w:pPr>
        <w:jc w:val="center"/>
      </w:pPr>
      <w:r>
        <w:rPr>
          <w:noProof/>
        </w:rPr>
        <w:drawing>
          <wp:inline distT="0" distB="0" distL="0" distR="0" wp14:anchorId="48C8AFD1" wp14:editId="74A10FDE">
            <wp:extent cx="3366895" cy="3349475"/>
            <wp:effectExtent l="0" t="0" r="5080" b="3810"/>
            <wp:docPr id="468822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22621" name="Picture 1" descr="A screenshot of a computer&#10;&#10;Description automatically generated"/>
                    <pic:cNvPicPr/>
                  </pic:nvPicPr>
                  <pic:blipFill>
                    <a:blip r:embed="rId17"/>
                    <a:stretch>
                      <a:fillRect/>
                    </a:stretch>
                  </pic:blipFill>
                  <pic:spPr>
                    <a:xfrm>
                      <a:off x="0" y="0"/>
                      <a:ext cx="3369423" cy="3351990"/>
                    </a:xfrm>
                    <a:prstGeom prst="rect">
                      <a:avLst/>
                    </a:prstGeom>
                  </pic:spPr>
                </pic:pic>
              </a:graphicData>
            </a:graphic>
          </wp:inline>
        </w:drawing>
      </w:r>
    </w:p>
    <w:p w14:paraId="0D2C010F" w14:textId="1F585894" w:rsidR="00EA5129" w:rsidRDefault="00EA5129" w:rsidP="00EA5129">
      <w:pPr>
        <w:pStyle w:val="Caption"/>
      </w:pPr>
      <w:r>
        <w:t>Figura 6 – Alteração do tipo de dados de colunas booleanas.</w:t>
      </w:r>
    </w:p>
    <w:p w14:paraId="71A292FB" w14:textId="77777777" w:rsidR="00EA5129" w:rsidRPr="00EA5129" w:rsidRDefault="00EA5129" w:rsidP="00EA5129"/>
    <w:p w14:paraId="240AD66C" w14:textId="6866256E" w:rsidR="00EA5129" w:rsidRDefault="00EA5129" w:rsidP="00EA5129">
      <w:r>
        <w:t>Após esta alteração, vamos substituir todos os valores “true” e “false” em “sim” e “não”, respetivamente. Na Figura 7 podemos observar como o mesmo se faz.</w:t>
      </w:r>
    </w:p>
    <w:p w14:paraId="4CBEAF17" w14:textId="18B0DF6D" w:rsidR="00EA5129" w:rsidRDefault="00EA5129" w:rsidP="00EA5129">
      <w:r>
        <w:rPr>
          <w:noProof/>
        </w:rPr>
        <w:drawing>
          <wp:inline distT="0" distB="0" distL="0" distR="0" wp14:anchorId="54780541" wp14:editId="24208837">
            <wp:extent cx="5400040" cy="2355215"/>
            <wp:effectExtent l="0" t="0" r="0" b="6985"/>
            <wp:docPr id="1025023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23000" name="Picture 1" descr="A screenshot of a computer&#10;&#10;Description automatically generated"/>
                    <pic:cNvPicPr/>
                  </pic:nvPicPr>
                  <pic:blipFill>
                    <a:blip r:embed="rId18"/>
                    <a:stretch>
                      <a:fillRect/>
                    </a:stretch>
                  </pic:blipFill>
                  <pic:spPr>
                    <a:xfrm>
                      <a:off x="0" y="0"/>
                      <a:ext cx="5400040" cy="2355215"/>
                    </a:xfrm>
                    <a:prstGeom prst="rect">
                      <a:avLst/>
                    </a:prstGeom>
                  </pic:spPr>
                </pic:pic>
              </a:graphicData>
            </a:graphic>
          </wp:inline>
        </w:drawing>
      </w:r>
    </w:p>
    <w:p w14:paraId="064CE598" w14:textId="5184E748" w:rsidR="00EA5129" w:rsidRDefault="00EA5129" w:rsidP="00EA5129">
      <w:pPr>
        <w:pStyle w:val="Caption"/>
      </w:pPr>
      <w:r>
        <w:t>Figura 7 – Substituição de valores booleanos em texto português.</w:t>
      </w:r>
    </w:p>
    <w:p w14:paraId="23B8DEED" w14:textId="04EDA78A" w:rsidR="00EA5129" w:rsidRDefault="00EA5129">
      <w:pPr>
        <w:spacing w:after="200"/>
      </w:pPr>
      <w:r>
        <w:br w:type="page"/>
      </w:r>
    </w:p>
    <w:p w14:paraId="2C411274" w14:textId="17744F0E" w:rsidR="00EA5129" w:rsidRDefault="00EA5129" w:rsidP="00EA5129">
      <w:pPr>
        <w:jc w:val="both"/>
      </w:pPr>
      <w:r>
        <w:lastRenderedPageBreak/>
        <w:t>Após esta substituição, podemos novamente carregar os dados do Power Query para o PowerBI.</w:t>
      </w:r>
    </w:p>
    <w:p w14:paraId="5F213E6F" w14:textId="130DA35A" w:rsidR="00EA5129" w:rsidRDefault="00EA5129" w:rsidP="00EA5129">
      <w:pPr>
        <w:jc w:val="both"/>
      </w:pPr>
      <w:r>
        <w:t>Agora que terminámos as alterações nos vídeos, vamos carregar as categorias, que se encontram em JSON. Isto novamente abrirá o Power Query.</w:t>
      </w:r>
    </w:p>
    <w:p w14:paraId="7E662AC0" w14:textId="3158103E" w:rsidR="00EA5129" w:rsidRDefault="00EA5129" w:rsidP="00EA5129">
      <w:pPr>
        <w:jc w:val="both"/>
      </w:pPr>
      <w:r>
        <w:t>Desta vez, iremos já fazer a transformação destes dados. Iremos e</w:t>
      </w:r>
      <w:r w:rsidRPr="00EA5129">
        <w:t>liminar colunas/atributos redundantes e desnecessárias do ficheiro</w:t>
      </w:r>
      <w:r>
        <w:t>, uma vez que apenas queremos, principalmente, os nomes das categorias, que não se encontram no dataset principal, para depois fazer a análise com categorias legíveis.</w:t>
      </w:r>
    </w:p>
    <w:p w14:paraId="6BD757F3" w14:textId="5858CDAA" w:rsidR="00EA5129" w:rsidRDefault="00EA5129" w:rsidP="00EA5129">
      <w:pPr>
        <w:jc w:val="both"/>
      </w:pPr>
      <w:r>
        <w:t>Eliminaremos as seguintes colunas/atributos:</w:t>
      </w:r>
    </w:p>
    <w:p w14:paraId="01142F85" w14:textId="77777777" w:rsidR="00EA5129" w:rsidRPr="00EA5129" w:rsidRDefault="00EA5129" w:rsidP="00EA5129">
      <w:pPr>
        <w:pStyle w:val="ListParagraph"/>
        <w:numPr>
          <w:ilvl w:val="0"/>
          <w:numId w:val="39"/>
        </w:numPr>
        <w:jc w:val="both"/>
        <w:rPr>
          <w:lang w:val="en-US"/>
        </w:rPr>
      </w:pPr>
      <w:r w:rsidRPr="00EA5129">
        <w:rPr>
          <w:lang w:val="en-US"/>
        </w:rPr>
        <w:t>kind (atributo)</w:t>
      </w:r>
    </w:p>
    <w:p w14:paraId="7E6FBDB5" w14:textId="77777777" w:rsidR="00EA5129" w:rsidRPr="00EA5129" w:rsidRDefault="00EA5129" w:rsidP="00EA5129">
      <w:pPr>
        <w:pStyle w:val="ListParagraph"/>
        <w:numPr>
          <w:ilvl w:val="0"/>
          <w:numId w:val="39"/>
        </w:numPr>
        <w:jc w:val="both"/>
        <w:rPr>
          <w:lang w:val="en-US"/>
        </w:rPr>
      </w:pPr>
      <w:r w:rsidRPr="00EA5129">
        <w:rPr>
          <w:lang w:val="en-US"/>
        </w:rPr>
        <w:t>etag (atributo)</w:t>
      </w:r>
    </w:p>
    <w:p w14:paraId="1FCDB208" w14:textId="77777777" w:rsidR="00EA5129" w:rsidRPr="00EA5129" w:rsidRDefault="00EA5129" w:rsidP="00EA5129">
      <w:pPr>
        <w:pStyle w:val="ListParagraph"/>
        <w:numPr>
          <w:ilvl w:val="0"/>
          <w:numId w:val="39"/>
        </w:numPr>
        <w:jc w:val="both"/>
        <w:rPr>
          <w:lang w:val="en-US"/>
        </w:rPr>
      </w:pPr>
      <w:r w:rsidRPr="00EA5129">
        <w:rPr>
          <w:lang w:val="en-US"/>
        </w:rPr>
        <w:t>items.kind (coluna)</w:t>
      </w:r>
    </w:p>
    <w:p w14:paraId="3133A3DD" w14:textId="77777777" w:rsidR="00EA5129" w:rsidRPr="00EA5129" w:rsidRDefault="00EA5129" w:rsidP="00EA5129">
      <w:pPr>
        <w:pStyle w:val="ListParagraph"/>
        <w:numPr>
          <w:ilvl w:val="0"/>
          <w:numId w:val="39"/>
        </w:numPr>
        <w:jc w:val="both"/>
        <w:rPr>
          <w:lang w:val="en-US"/>
        </w:rPr>
      </w:pPr>
      <w:r w:rsidRPr="00EA5129">
        <w:rPr>
          <w:lang w:val="en-US"/>
        </w:rPr>
        <w:t>items.snippet.assignable (coluna)</w:t>
      </w:r>
    </w:p>
    <w:p w14:paraId="25222FA7" w14:textId="77777777" w:rsidR="00EA5129" w:rsidRPr="00EA5129" w:rsidRDefault="00EA5129" w:rsidP="00EA5129">
      <w:pPr>
        <w:pStyle w:val="ListParagraph"/>
        <w:numPr>
          <w:ilvl w:val="0"/>
          <w:numId w:val="39"/>
        </w:numPr>
        <w:jc w:val="both"/>
        <w:rPr>
          <w:lang w:val="en-US"/>
        </w:rPr>
      </w:pPr>
      <w:r w:rsidRPr="00EA5129">
        <w:rPr>
          <w:lang w:val="en-US"/>
        </w:rPr>
        <w:t>items.snippet.channelId (coluna)</w:t>
      </w:r>
    </w:p>
    <w:p w14:paraId="1E271893" w14:textId="2B63BDEB" w:rsidR="00250F34" w:rsidRPr="00250F34" w:rsidRDefault="00EA5129" w:rsidP="00250F34">
      <w:pPr>
        <w:pStyle w:val="ListParagraph"/>
        <w:numPr>
          <w:ilvl w:val="0"/>
          <w:numId w:val="39"/>
        </w:numPr>
        <w:jc w:val="both"/>
        <w:rPr>
          <w:lang w:val="en-US"/>
        </w:rPr>
      </w:pPr>
      <w:r w:rsidRPr="00EA5129">
        <w:rPr>
          <w:lang w:val="en-US"/>
        </w:rPr>
        <w:t>items.etag (coluna)</w:t>
      </w:r>
    </w:p>
    <w:p w14:paraId="6D61887E" w14:textId="2C3F6211" w:rsidR="00250F34" w:rsidRDefault="00250F34" w:rsidP="00250F34">
      <w:pPr>
        <w:jc w:val="both"/>
      </w:pPr>
      <w:r w:rsidRPr="00250F34">
        <w:t>Os únicos dados que r</w:t>
      </w:r>
      <w:r>
        <w:t>estam desta transformação são os seguintes (Figura 8):</w:t>
      </w:r>
    </w:p>
    <w:p w14:paraId="455BF1BA" w14:textId="73B367BE" w:rsidR="00250F34" w:rsidRDefault="00250F34" w:rsidP="00250F34">
      <w:pPr>
        <w:jc w:val="center"/>
      </w:pPr>
      <w:r>
        <w:rPr>
          <w:noProof/>
        </w:rPr>
        <w:drawing>
          <wp:inline distT="0" distB="0" distL="0" distR="0" wp14:anchorId="449FCC8C" wp14:editId="5856F4A0">
            <wp:extent cx="2219931" cy="3818312"/>
            <wp:effectExtent l="0" t="0" r="9525" b="0"/>
            <wp:docPr id="1018404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04489" name="Picture 1" descr="A screenshot of a computer&#10;&#10;Description automatically generated"/>
                    <pic:cNvPicPr/>
                  </pic:nvPicPr>
                  <pic:blipFill>
                    <a:blip r:embed="rId19"/>
                    <a:stretch>
                      <a:fillRect/>
                    </a:stretch>
                  </pic:blipFill>
                  <pic:spPr>
                    <a:xfrm>
                      <a:off x="0" y="0"/>
                      <a:ext cx="2227082" cy="3830612"/>
                    </a:xfrm>
                    <a:prstGeom prst="rect">
                      <a:avLst/>
                    </a:prstGeom>
                  </pic:spPr>
                </pic:pic>
              </a:graphicData>
            </a:graphic>
          </wp:inline>
        </w:drawing>
      </w:r>
    </w:p>
    <w:p w14:paraId="26EB1E3C" w14:textId="550FEA49" w:rsidR="00250F34" w:rsidRDefault="00250F34" w:rsidP="00250F34">
      <w:pPr>
        <w:pStyle w:val="Caption"/>
      </w:pPr>
      <w:r>
        <w:t>Figura 8 – Categorias de vídeos.</w:t>
      </w:r>
    </w:p>
    <w:p w14:paraId="2BA7F8CC" w14:textId="77777777" w:rsidR="00250F34" w:rsidRDefault="00250F34" w:rsidP="00250F34"/>
    <w:p w14:paraId="1D8DCDF8" w14:textId="0515F7CD" w:rsidR="00250F34" w:rsidRDefault="00250F34" w:rsidP="00250F34">
      <w:r>
        <w:t>Os nomes das colunas e do ficheiro foram alterados, tal como no anterior. Na Figura 9 observam-se os novos nomes.</w:t>
      </w:r>
    </w:p>
    <w:p w14:paraId="6950B702" w14:textId="62A4A1BE" w:rsidR="00250F34" w:rsidRDefault="00250F34" w:rsidP="00250F34">
      <w:pPr>
        <w:jc w:val="center"/>
      </w:pPr>
      <w:r>
        <w:rPr>
          <w:noProof/>
        </w:rPr>
        <w:drawing>
          <wp:inline distT="0" distB="0" distL="0" distR="0" wp14:anchorId="60DDD52E" wp14:editId="5CB67E96">
            <wp:extent cx="1569808" cy="740235"/>
            <wp:effectExtent l="0" t="0" r="0" b="3175"/>
            <wp:docPr id="847809563"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9563" name="Picture 1" descr="A screenshot of a survey&#10;&#10;Description automatically generated"/>
                    <pic:cNvPicPr/>
                  </pic:nvPicPr>
                  <pic:blipFill>
                    <a:blip r:embed="rId20"/>
                    <a:stretch>
                      <a:fillRect/>
                    </a:stretch>
                  </pic:blipFill>
                  <pic:spPr>
                    <a:xfrm>
                      <a:off x="0" y="0"/>
                      <a:ext cx="1575015" cy="742691"/>
                    </a:xfrm>
                    <a:prstGeom prst="rect">
                      <a:avLst/>
                    </a:prstGeom>
                  </pic:spPr>
                </pic:pic>
              </a:graphicData>
            </a:graphic>
          </wp:inline>
        </w:drawing>
      </w:r>
    </w:p>
    <w:p w14:paraId="637D29B8" w14:textId="7542750E" w:rsidR="00250F34" w:rsidRDefault="00250F34" w:rsidP="00250F34">
      <w:pPr>
        <w:pStyle w:val="Caption"/>
      </w:pPr>
      <w:r>
        <w:t>Figura 9 – Novos nomes das colunas de Category.</w:t>
      </w:r>
    </w:p>
    <w:p w14:paraId="74850691" w14:textId="77777777" w:rsidR="00250F34" w:rsidRDefault="00250F34" w:rsidP="00250F34">
      <w:pPr>
        <w:spacing w:after="200"/>
        <w:jc w:val="both"/>
      </w:pPr>
      <w:r>
        <w:lastRenderedPageBreak/>
        <w:t>Por fim, foi feita uma relação entre Trending e Category para que o ID das categorias fosse reconhecido como chave estrangeira e o nome das categorias seja diretamente associado durante a fase de análise.</w:t>
      </w:r>
    </w:p>
    <w:p w14:paraId="5D2AA9C1" w14:textId="77777777" w:rsidR="00250F34" w:rsidRDefault="00250F34" w:rsidP="00250F34">
      <w:pPr>
        <w:spacing w:after="200"/>
        <w:jc w:val="both"/>
      </w:pPr>
      <w:r>
        <w:t>Na Figura 10 podemos observar esta relação.</w:t>
      </w:r>
    </w:p>
    <w:p w14:paraId="0CEC9B74" w14:textId="77777777" w:rsidR="00250F34" w:rsidRDefault="00250F34" w:rsidP="00250F34">
      <w:pPr>
        <w:spacing w:after="200"/>
        <w:jc w:val="center"/>
      </w:pPr>
      <w:r>
        <w:rPr>
          <w:noProof/>
        </w:rPr>
        <w:drawing>
          <wp:inline distT="0" distB="0" distL="0" distR="0" wp14:anchorId="6DD743F6" wp14:editId="2D87334E">
            <wp:extent cx="3816166" cy="3064511"/>
            <wp:effectExtent l="0" t="0" r="0" b="2540"/>
            <wp:docPr id="472562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62894" name="Picture 1" descr="A screenshot of a computer&#10;&#10;Description automatically generated"/>
                    <pic:cNvPicPr/>
                  </pic:nvPicPr>
                  <pic:blipFill>
                    <a:blip r:embed="rId21"/>
                    <a:stretch>
                      <a:fillRect/>
                    </a:stretch>
                  </pic:blipFill>
                  <pic:spPr>
                    <a:xfrm>
                      <a:off x="0" y="0"/>
                      <a:ext cx="3818567" cy="3066439"/>
                    </a:xfrm>
                    <a:prstGeom prst="rect">
                      <a:avLst/>
                    </a:prstGeom>
                  </pic:spPr>
                </pic:pic>
              </a:graphicData>
            </a:graphic>
          </wp:inline>
        </w:drawing>
      </w:r>
    </w:p>
    <w:p w14:paraId="6C1476BF" w14:textId="47FEACC8" w:rsidR="00250F34" w:rsidRDefault="00250F34" w:rsidP="00250F34">
      <w:pPr>
        <w:pStyle w:val="Caption"/>
      </w:pPr>
      <w:r>
        <w:t>Figura 10 – Relação entre Trending e Category.</w:t>
      </w:r>
    </w:p>
    <w:p w14:paraId="3D33F740" w14:textId="77777777" w:rsidR="00250F34" w:rsidRDefault="00250F34" w:rsidP="00250F34"/>
    <w:p w14:paraId="7D0DEA0A" w14:textId="71D2943F" w:rsidR="00EC0787" w:rsidRDefault="00250F34" w:rsidP="00250F34">
      <w:pPr>
        <w:jc w:val="both"/>
      </w:pPr>
      <w:r>
        <w:t>Para criar esta relação, simplesmente arrasta-se o atributo “Category ID” em Trending para “ID” em Category e o PowerBI automaticamente cria a relação.</w:t>
      </w:r>
    </w:p>
    <w:p w14:paraId="368E17DE" w14:textId="77777777" w:rsidR="00EC0787" w:rsidRDefault="00EC0787">
      <w:pPr>
        <w:spacing w:after="200"/>
      </w:pPr>
      <w:r>
        <w:br w:type="page"/>
      </w:r>
    </w:p>
    <w:p w14:paraId="0567952D" w14:textId="296320BD" w:rsidR="00250F34" w:rsidRPr="00250F34" w:rsidRDefault="007C3A24" w:rsidP="00EC0787">
      <w:pPr>
        <w:pStyle w:val="Heading1"/>
      </w:pPr>
      <w:r>
        <w:lastRenderedPageBreak/>
        <w:t>Modelo Multidimensional</w:t>
      </w:r>
    </w:p>
    <w:p w14:paraId="5CF8BB7A" w14:textId="77777777" w:rsidR="00294F7E" w:rsidRDefault="007C3A24" w:rsidP="007C3A24">
      <w:pPr>
        <w:spacing w:after="200"/>
      </w:pPr>
      <w:r>
        <w:t xml:space="preserve">Com o processo de ETL feito </w:t>
      </w:r>
      <w:r w:rsidR="00294F7E">
        <w:t>foi</w:t>
      </w:r>
      <w:r>
        <w:t xml:space="preserve"> necessário definir um modelo multidimensional</w:t>
      </w:r>
      <w:r w:rsidR="00294F7E">
        <w:t>,</w:t>
      </w:r>
      <w:r>
        <w:t xml:space="preserve"> para ser mais fácil identificar o que queremos estudar com estes dados.</w:t>
      </w:r>
    </w:p>
    <w:p w14:paraId="42C4A5DA" w14:textId="33DBBB8F" w:rsidR="00ED641E" w:rsidRDefault="00294F7E" w:rsidP="007C3A24">
      <w:pPr>
        <w:spacing w:after="200"/>
      </w:pPr>
      <w:r>
        <w:t>Optamos por fazer</w:t>
      </w:r>
      <w:r w:rsidR="00B92BD9">
        <w:t xml:space="preserve"> uso do modelo em estrel</w:t>
      </w:r>
      <w:r w:rsidR="00BB5968">
        <w:t xml:space="preserve">a, começamos por definir a tabela de facto </w:t>
      </w:r>
      <w:r w:rsidR="00ED641E">
        <w:t xml:space="preserve">que será o centro, a tabela chama-se </w:t>
      </w:r>
      <w:proofErr w:type="spellStart"/>
      <w:r w:rsidR="00ED641E">
        <w:t>FactTrending</w:t>
      </w:r>
      <w:proofErr w:type="spellEnd"/>
      <w:r w:rsidR="00ED641E">
        <w:t>.</w:t>
      </w:r>
    </w:p>
    <w:p w14:paraId="0DF9A985" w14:textId="0FB738E4" w:rsidR="002144D5" w:rsidRDefault="002144D5" w:rsidP="007C3A24">
      <w:pPr>
        <w:spacing w:after="200"/>
      </w:pPr>
      <w:r w:rsidRPr="002144D5">
        <w:drawing>
          <wp:anchor distT="0" distB="0" distL="114300" distR="114300" simplePos="0" relativeHeight="251658240" behindDoc="1" locked="0" layoutInCell="1" allowOverlap="1" wp14:anchorId="1536ADC8" wp14:editId="4465E33A">
            <wp:simplePos x="0" y="0"/>
            <wp:positionH relativeFrom="margin">
              <wp:align>center</wp:align>
            </wp:positionH>
            <wp:positionV relativeFrom="paragraph">
              <wp:posOffset>13335</wp:posOffset>
            </wp:positionV>
            <wp:extent cx="2589530" cy="5657850"/>
            <wp:effectExtent l="0" t="0" r="1270" b="0"/>
            <wp:wrapTight wrapText="bothSides">
              <wp:wrapPolygon edited="0">
                <wp:start x="0" y="0"/>
                <wp:lineTo x="0" y="21527"/>
                <wp:lineTo x="21452" y="21527"/>
                <wp:lineTo x="21452" y="0"/>
                <wp:lineTo x="0" y="0"/>
              </wp:wrapPolygon>
            </wp:wrapTight>
            <wp:docPr id="324119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19189" name="Picture 1" descr="A screen 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89530" cy="5657850"/>
                    </a:xfrm>
                    <a:prstGeom prst="rect">
                      <a:avLst/>
                    </a:prstGeom>
                  </pic:spPr>
                </pic:pic>
              </a:graphicData>
            </a:graphic>
            <wp14:sizeRelH relativeFrom="page">
              <wp14:pctWidth>0</wp14:pctWidth>
            </wp14:sizeRelH>
            <wp14:sizeRelV relativeFrom="page">
              <wp14:pctHeight>0</wp14:pctHeight>
            </wp14:sizeRelV>
          </wp:anchor>
        </w:drawing>
      </w:r>
    </w:p>
    <w:p w14:paraId="30CD3EE0" w14:textId="18764430" w:rsidR="002144D5" w:rsidRDefault="002144D5" w:rsidP="007C3A24">
      <w:pPr>
        <w:spacing w:after="200"/>
      </w:pPr>
    </w:p>
    <w:p w14:paraId="7644593B" w14:textId="77777777" w:rsidR="002144D5" w:rsidRDefault="002144D5" w:rsidP="007C3A24">
      <w:pPr>
        <w:spacing w:after="200"/>
      </w:pPr>
    </w:p>
    <w:p w14:paraId="66CDACDC" w14:textId="4FE19E3C" w:rsidR="002144D5" w:rsidRDefault="002144D5" w:rsidP="007C3A24">
      <w:pPr>
        <w:spacing w:after="200"/>
      </w:pPr>
    </w:p>
    <w:p w14:paraId="3096E69A" w14:textId="77777777" w:rsidR="002144D5" w:rsidRDefault="002144D5" w:rsidP="007C3A24">
      <w:pPr>
        <w:spacing w:after="200"/>
      </w:pPr>
    </w:p>
    <w:p w14:paraId="713387C8" w14:textId="77777777" w:rsidR="002144D5" w:rsidRDefault="002144D5" w:rsidP="007C3A24">
      <w:pPr>
        <w:spacing w:after="200"/>
      </w:pPr>
    </w:p>
    <w:p w14:paraId="7BA38FBD" w14:textId="77777777" w:rsidR="002144D5" w:rsidRDefault="002144D5" w:rsidP="007C3A24">
      <w:pPr>
        <w:spacing w:after="200"/>
      </w:pPr>
    </w:p>
    <w:p w14:paraId="21EA8F22" w14:textId="77777777" w:rsidR="002144D5" w:rsidRDefault="002144D5" w:rsidP="007C3A24">
      <w:pPr>
        <w:spacing w:after="200"/>
      </w:pPr>
    </w:p>
    <w:p w14:paraId="14ECA0E3" w14:textId="77777777" w:rsidR="002144D5" w:rsidRDefault="002144D5" w:rsidP="007C3A24">
      <w:pPr>
        <w:spacing w:after="200"/>
      </w:pPr>
    </w:p>
    <w:p w14:paraId="699EF155" w14:textId="77777777" w:rsidR="002144D5" w:rsidRDefault="002144D5" w:rsidP="007C3A24">
      <w:pPr>
        <w:spacing w:after="200"/>
      </w:pPr>
    </w:p>
    <w:p w14:paraId="6C23CFB0" w14:textId="77777777" w:rsidR="002144D5" w:rsidRDefault="002144D5" w:rsidP="007C3A24">
      <w:pPr>
        <w:spacing w:after="200"/>
      </w:pPr>
    </w:p>
    <w:p w14:paraId="093AAD48" w14:textId="77777777" w:rsidR="002144D5" w:rsidRDefault="002144D5" w:rsidP="007C3A24">
      <w:pPr>
        <w:spacing w:after="200"/>
      </w:pPr>
    </w:p>
    <w:p w14:paraId="148D44F0" w14:textId="77777777" w:rsidR="002144D5" w:rsidRDefault="002144D5" w:rsidP="007C3A24">
      <w:pPr>
        <w:spacing w:after="200"/>
      </w:pPr>
    </w:p>
    <w:p w14:paraId="615C1857" w14:textId="77777777" w:rsidR="002144D5" w:rsidRDefault="002144D5" w:rsidP="007C3A24">
      <w:pPr>
        <w:spacing w:after="200"/>
      </w:pPr>
    </w:p>
    <w:p w14:paraId="2318AC42" w14:textId="77777777" w:rsidR="002144D5" w:rsidRDefault="002144D5" w:rsidP="007C3A24">
      <w:pPr>
        <w:spacing w:after="200"/>
      </w:pPr>
    </w:p>
    <w:p w14:paraId="6AD5243C" w14:textId="77777777" w:rsidR="002144D5" w:rsidRDefault="002144D5" w:rsidP="007C3A24">
      <w:pPr>
        <w:spacing w:after="200"/>
      </w:pPr>
    </w:p>
    <w:p w14:paraId="4CB17282" w14:textId="77777777" w:rsidR="002144D5" w:rsidRDefault="002144D5" w:rsidP="007C3A24">
      <w:pPr>
        <w:spacing w:after="200"/>
      </w:pPr>
    </w:p>
    <w:p w14:paraId="0958DBCF" w14:textId="77777777" w:rsidR="002144D5" w:rsidRDefault="002144D5" w:rsidP="002144D5">
      <w:pPr>
        <w:pStyle w:val="Caption"/>
      </w:pPr>
    </w:p>
    <w:p w14:paraId="3C2F130A" w14:textId="77777777" w:rsidR="002144D5" w:rsidRPr="002144D5" w:rsidRDefault="002144D5" w:rsidP="002144D5"/>
    <w:p w14:paraId="46D98518" w14:textId="7E701DA5" w:rsidR="002144D5" w:rsidRDefault="002144D5" w:rsidP="002144D5">
      <w:pPr>
        <w:pStyle w:val="Caption"/>
      </w:pPr>
      <w:r>
        <w:t>Figura 11 – Tabela de facto (</w:t>
      </w:r>
      <w:proofErr w:type="spellStart"/>
      <w:r>
        <w:t>FactTrending</w:t>
      </w:r>
      <w:proofErr w:type="spellEnd"/>
      <w:r>
        <w:t>)</w:t>
      </w:r>
    </w:p>
    <w:p w14:paraId="3BFBDC7F" w14:textId="77777777" w:rsidR="002144D5" w:rsidRDefault="002144D5" w:rsidP="007C3A24">
      <w:pPr>
        <w:spacing w:after="200"/>
      </w:pPr>
    </w:p>
    <w:p w14:paraId="64EB522E" w14:textId="4EF452D7" w:rsidR="002144D5" w:rsidRPr="002144D5" w:rsidRDefault="00323305" w:rsidP="007C3A24">
      <w:pPr>
        <w:spacing w:after="200"/>
      </w:pPr>
      <w:r>
        <w:t>Mas para definir a tabela de facto é necessário contruir as tabelas de dimensão</w:t>
      </w:r>
      <w:r w:rsidR="00FC0BD2">
        <w:t xml:space="preserve">. Com base </w:t>
      </w:r>
      <w:r w:rsidR="00250F34">
        <w:br w:type="page"/>
      </w:r>
    </w:p>
    <w:p w14:paraId="34B32604" w14:textId="6E7E46C1" w:rsidR="004B7EF0" w:rsidRDefault="004B7EF0" w:rsidP="004B7EF0">
      <w:pPr>
        <w:pStyle w:val="Heading1"/>
      </w:pPr>
      <w:bookmarkStart w:id="4" w:name="_Toc150678584"/>
      <w:r>
        <w:lastRenderedPageBreak/>
        <w:t>Conclusões e considerações finais</w:t>
      </w:r>
      <w:bookmarkEnd w:id="1"/>
      <w:bookmarkEnd w:id="4"/>
    </w:p>
    <w:p w14:paraId="662A63D9" w14:textId="1102CED0" w:rsidR="00AB6787" w:rsidRDefault="00C22BA9" w:rsidP="008E4B28">
      <w:pPr>
        <w:spacing w:after="200"/>
        <w:jc w:val="both"/>
      </w:pPr>
      <w:r>
        <w:t xml:space="preserve">Podemos concluir </w:t>
      </w:r>
      <w:r w:rsidR="008E4B28">
        <w:t>que este projeto foi muito enriquecedor para os nossos conhecimentos profissionais e académicos, neste caso na área de Engenharia de Software.</w:t>
      </w:r>
    </w:p>
    <w:p w14:paraId="1D704627" w14:textId="386FC1EB" w:rsidR="00BF5116" w:rsidRDefault="00BF5116" w:rsidP="008E4B28">
      <w:pPr>
        <w:spacing w:after="200"/>
        <w:jc w:val="both"/>
      </w:pPr>
      <w:r>
        <w:t xml:space="preserve">Este projeto foi trabalhoso, com múltiplas fases por desenvolver, e muita pesquisa a fazer. No entanto, </w:t>
      </w:r>
      <w:r w:rsidR="00BA50C4">
        <w:t>acreditamos que o projeto ficou bem planeado e está pronto a implementar</w:t>
      </w:r>
      <w:r w:rsidR="007F27DF">
        <w:t>, agora que as fases de análise e de desenho estão prontas.</w:t>
      </w:r>
    </w:p>
    <w:p w14:paraId="6F9D0729" w14:textId="47405E5C" w:rsidR="007F27DF" w:rsidRDefault="007F27DF" w:rsidP="008E4B28">
      <w:pPr>
        <w:spacing w:after="200"/>
        <w:jc w:val="both"/>
      </w:pPr>
      <w:r>
        <w:t>Algumas dificuldades que sentimos foi encontrar informação para o projeto, uma vez que apesar de a U-Bike estar implementada em três instituições de ensino superior, não está funcional em nenhuma delas (ou pelo menos sem acesso público, como na U-Bike U.Porto)</w:t>
      </w:r>
      <w:r w:rsidR="00356C7A">
        <w:t>. No entanto, após alguma pesquisa intensiva na matéria, ficámos a perceber como teríamos de proceder com este projeto na fase de análise.</w:t>
      </w:r>
    </w:p>
    <w:p w14:paraId="7EA22E46" w14:textId="77777777" w:rsidR="009835A6" w:rsidRDefault="009835A6" w:rsidP="008E4B28">
      <w:pPr>
        <w:spacing w:after="200"/>
        <w:jc w:val="both"/>
      </w:pPr>
    </w:p>
    <w:p w14:paraId="169DDE41" w14:textId="77777777" w:rsidR="001008D5" w:rsidRDefault="001008D5" w:rsidP="008E4B28">
      <w:pPr>
        <w:spacing w:after="200"/>
        <w:jc w:val="both"/>
      </w:pPr>
    </w:p>
    <w:p w14:paraId="0EBCEA76" w14:textId="01BA6110" w:rsidR="00690AA0" w:rsidRDefault="00792D22" w:rsidP="00792D22">
      <w:pPr>
        <w:spacing w:after="200"/>
      </w:pPr>
      <w:r>
        <w:br w:type="page"/>
      </w:r>
    </w:p>
    <w:p w14:paraId="4E189CA9" w14:textId="77777777" w:rsidR="00690AA0" w:rsidRDefault="00690AA0" w:rsidP="00690AA0">
      <w:pPr>
        <w:jc w:val="both"/>
      </w:pPr>
    </w:p>
    <w:bookmarkStart w:id="5" w:name="_Toc150678585" w:displacedByCustomXml="next"/>
    <w:sdt>
      <w:sdtPr>
        <w:rPr>
          <w:rFonts w:eastAsiaTheme="minorHAnsi" w:cstheme="minorBidi"/>
          <w:b w:val="0"/>
          <w:bCs w:val="0"/>
          <w:sz w:val="22"/>
          <w:szCs w:val="22"/>
        </w:rPr>
        <w:id w:val="-344169479"/>
        <w:docPartObj>
          <w:docPartGallery w:val="Bibliographies"/>
          <w:docPartUnique/>
        </w:docPartObj>
      </w:sdtPr>
      <w:sdtContent>
        <w:p w14:paraId="3EEFE8ED" w14:textId="79BFCF46" w:rsidR="00F566D4" w:rsidRDefault="007C7AA0">
          <w:pPr>
            <w:pStyle w:val="Heading1"/>
          </w:pPr>
          <w:r>
            <w:t>Bibliografia</w:t>
          </w:r>
          <w:bookmarkEnd w:id="5"/>
        </w:p>
        <w:sdt>
          <w:sdtPr>
            <w:id w:val="-573587230"/>
            <w:bibliography/>
          </w:sdtPr>
          <w:sdtContent>
            <w:p w14:paraId="61F127D8" w14:textId="77777777" w:rsidR="00782FB8" w:rsidRDefault="00F566D4" w:rsidP="00770F3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782FB8" w14:paraId="684FB57E" w14:textId="77777777">
                <w:trPr>
                  <w:divId w:val="1399788788"/>
                  <w:tblCellSpacing w:w="15" w:type="dxa"/>
                </w:trPr>
                <w:tc>
                  <w:tcPr>
                    <w:tcW w:w="50" w:type="pct"/>
                    <w:hideMark/>
                  </w:tcPr>
                  <w:p w14:paraId="5DB351D0" w14:textId="139BFACC" w:rsidR="00782FB8" w:rsidRDefault="00782FB8">
                    <w:pPr>
                      <w:pStyle w:val="Bibliography"/>
                      <w:rPr>
                        <w:noProof/>
                        <w:sz w:val="24"/>
                        <w:szCs w:val="24"/>
                      </w:rPr>
                    </w:pPr>
                    <w:r>
                      <w:rPr>
                        <w:noProof/>
                      </w:rPr>
                      <w:t xml:space="preserve">[1] </w:t>
                    </w:r>
                  </w:p>
                </w:tc>
                <w:tc>
                  <w:tcPr>
                    <w:tcW w:w="0" w:type="auto"/>
                    <w:hideMark/>
                  </w:tcPr>
                  <w:p w14:paraId="43567EEA" w14:textId="77777777" w:rsidR="00782FB8" w:rsidRDefault="00782FB8">
                    <w:pPr>
                      <w:pStyle w:val="Bibliography"/>
                      <w:rPr>
                        <w:noProof/>
                      </w:rPr>
                    </w:pPr>
                    <w:r w:rsidRPr="00782FB8">
                      <w:rPr>
                        <w:noProof/>
                        <w:lang w:val="en-US"/>
                      </w:rPr>
                      <w:t xml:space="preserve">“YouTube Trending Video Dataset (updated daily),” Kaggle, [Online]. Available: https://www.kaggle.com/datasets/rsrishav/youtube-trending-video-dataset?select=US_youtube_trending_data.csv%29. </w:t>
                    </w:r>
                    <w:r>
                      <w:rPr>
                        <w:noProof/>
                      </w:rPr>
                      <w:t>[Acedido em 23 10 2023].</w:t>
                    </w:r>
                  </w:p>
                </w:tc>
              </w:tr>
              <w:tr w:rsidR="00782FB8" w14:paraId="5D3BA469" w14:textId="77777777">
                <w:trPr>
                  <w:divId w:val="1399788788"/>
                  <w:tblCellSpacing w:w="15" w:type="dxa"/>
                </w:trPr>
                <w:tc>
                  <w:tcPr>
                    <w:tcW w:w="50" w:type="pct"/>
                    <w:hideMark/>
                  </w:tcPr>
                  <w:p w14:paraId="54F27E7C" w14:textId="77777777" w:rsidR="00782FB8" w:rsidRDefault="00782FB8">
                    <w:pPr>
                      <w:pStyle w:val="Bibliography"/>
                      <w:rPr>
                        <w:noProof/>
                      </w:rPr>
                    </w:pPr>
                    <w:r>
                      <w:rPr>
                        <w:noProof/>
                      </w:rPr>
                      <w:t xml:space="preserve">[2] </w:t>
                    </w:r>
                  </w:p>
                </w:tc>
                <w:tc>
                  <w:tcPr>
                    <w:tcW w:w="0" w:type="auto"/>
                    <w:hideMark/>
                  </w:tcPr>
                  <w:p w14:paraId="75EB4179" w14:textId="77777777" w:rsidR="00782FB8" w:rsidRDefault="00782FB8">
                    <w:pPr>
                      <w:pStyle w:val="Bibliography"/>
                      <w:rPr>
                        <w:noProof/>
                      </w:rPr>
                    </w:pPr>
                    <w:r w:rsidRPr="00782FB8">
                      <w:rPr>
                        <w:noProof/>
                        <w:lang w:val="en-US"/>
                      </w:rPr>
                      <w:t xml:space="preserve">“Most Subscribed YouTube Channels,” Kaggle, [Online]. Available: https://www.kaggle.com/datasets/surajjha101/top-youtube-channels-data. </w:t>
                    </w:r>
                    <w:r>
                      <w:rPr>
                        <w:noProof/>
                      </w:rPr>
                      <w:t>[Acedido em 7 11 2023].</w:t>
                    </w:r>
                  </w:p>
                </w:tc>
              </w:tr>
            </w:tbl>
            <w:p w14:paraId="541F27E2" w14:textId="77777777" w:rsidR="00782FB8" w:rsidRDefault="00782FB8">
              <w:pPr>
                <w:divId w:val="1399788788"/>
                <w:rPr>
                  <w:rFonts w:eastAsia="Times New Roman"/>
                  <w:noProof/>
                </w:rPr>
              </w:pPr>
            </w:p>
            <w:p w14:paraId="6BE30E38" w14:textId="39CB4413" w:rsidR="00275F52" w:rsidRPr="003E4AED" w:rsidRDefault="00F566D4" w:rsidP="00770F37">
              <w:r>
                <w:rPr>
                  <w:b/>
                  <w:bCs/>
                  <w:noProof/>
                </w:rPr>
                <w:fldChar w:fldCharType="end"/>
              </w:r>
            </w:p>
          </w:sdtContent>
        </w:sdt>
      </w:sdtContent>
    </w:sdt>
    <w:sectPr w:rsidR="00275F52" w:rsidRPr="003E4AED" w:rsidSect="008B3AF9">
      <w:headerReference w:type="default" r:id="rId23"/>
      <w:pgSz w:w="11906" w:h="16838"/>
      <w:pgMar w:top="680" w:right="1701" w:bottom="82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1E71" w14:textId="77777777" w:rsidR="00FB3DD3" w:rsidRDefault="00FB3DD3" w:rsidP="002628EA">
      <w:pPr>
        <w:spacing w:after="0" w:line="240" w:lineRule="auto"/>
      </w:pPr>
      <w:r>
        <w:separator/>
      </w:r>
    </w:p>
  </w:endnote>
  <w:endnote w:type="continuationSeparator" w:id="0">
    <w:p w14:paraId="5F6E6CBD" w14:textId="77777777" w:rsidR="00FB3DD3" w:rsidRDefault="00FB3DD3" w:rsidP="0026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2533" w14:textId="77777777" w:rsidR="00A10392" w:rsidRDefault="00A10392">
    <w:pPr>
      <w:pStyle w:val="Footer"/>
      <w:jc w:val="center"/>
    </w:pPr>
  </w:p>
  <w:p w14:paraId="1397DE70" w14:textId="77777777" w:rsidR="00A10392" w:rsidRDefault="00A10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922E" w14:textId="77777777" w:rsidR="00FB3DD3" w:rsidRDefault="00FB3DD3" w:rsidP="002628EA">
      <w:pPr>
        <w:spacing w:after="0" w:line="240" w:lineRule="auto"/>
      </w:pPr>
      <w:r>
        <w:separator/>
      </w:r>
    </w:p>
  </w:footnote>
  <w:footnote w:type="continuationSeparator" w:id="0">
    <w:p w14:paraId="3BD4F811" w14:textId="77777777" w:rsidR="00FB3DD3" w:rsidRDefault="00FB3DD3" w:rsidP="0026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3FA4100" w14:paraId="16065AA9" w14:textId="77777777" w:rsidTr="63FA4100">
      <w:tc>
        <w:tcPr>
          <w:tcW w:w="2830" w:type="dxa"/>
        </w:tcPr>
        <w:p w14:paraId="649F2D2C" w14:textId="36286489" w:rsidR="63FA4100" w:rsidRDefault="63FA4100" w:rsidP="63FA4100">
          <w:pPr>
            <w:pStyle w:val="Header"/>
            <w:ind w:left="-115"/>
          </w:pPr>
        </w:p>
      </w:tc>
      <w:tc>
        <w:tcPr>
          <w:tcW w:w="2830" w:type="dxa"/>
        </w:tcPr>
        <w:p w14:paraId="3C228FA3" w14:textId="2D0A4395" w:rsidR="63FA4100" w:rsidRDefault="63FA4100" w:rsidP="63FA4100">
          <w:pPr>
            <w:pStyle w:val="Header"/>
            <w:jc w:val="center"/>
          </w:pPr>
        </w:p>
      </w:tc>
      <w:tc>
        <w:tcPr>
          <w:tcW w:w="2830" w:type="dxa"/>
        </w:tcPr>
        <w:p w14:paraId="2D1B6FA2" w14:textId="47B0A320" w:rsidR="63FA4100" w:rsidRDefault="63FA4100" w:rsidP="63FA4100">
          <w:pPr>
            <w:pStyle w:val="Header"/>
            <w:ind w:right="-115"/>
            <w:jc w:val="right"/>
          </w:pPr>
        </w:p>
      </w:tc>
    </w:tr>
  </w:tbl>
  <w:p w14:paraId="3240130B" w14:textId="147389AE" w:rsidR="63FA4100" w:rsidRDefault="63FA4100" w:rsidP="63FA4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3FA4100" w14:paraId="448FC786" w14:textId="77777777" w:rsidTr="63FA4100">
      <w:tc>
        <w:tcPr>
          <w:tcW w:w="2830" w:type="dxa"/>
        </w:tcPr>
        <w:p w14:paraId="1C563C60" w14:textId="29F70EE3" w:rsidR="63FA4100" w:rsidRDefault="63FA4100" w:rsidP="63FA4100">
          <w:pPr>
            <w:pStyle w:val="Header"/>
            <w:ind w:left="-115"/>
          </w:pPr>
        </w:p>
      </w:tc>
      <w:tc>
        <w:tcPr>
          <w:tcW w:w="2830" w:type="dxa"/>
        </w:tcPr>
        <w:p w14:paraId="38C64AA1" w14:textId="491C4D61" w:rsidR="63FA4100" w:rsidRDefault="63FA4100" w:rsidP="63FA4100">
          <w:pPr>
            <w:pStyle w:val="Header"/>
            <w:jc w:val="center"/>
          </w:pPr>
        </w:p>
      </w:tc>
      <w:tc>
        <w:tcPr>
          <w:tcW w:w="2830" w:type="dxa"/>
        </w:tcPr>
        <w:p w14:paraId="17DAE26B" w14:textId="4C692960" w:rsidR="63FA4100" w:rsidRDefault="63FA4100" w:rsidP="63FA4100">
          <w:pPr>
            <w:pStyle w:val="Header"/>
            <w:ind w:right="-115"/>
            <w:jc w:val="right"/>
          </w:pPr>
        </w:p>
      </w:tc>
    </w:tr>
  </w:tbl>
  <w:p w14:paraId="486D532F" w14:textId="35A632DD" w:rsidR="63FA4100" w:rsidRDefault="63FA4100" w:rsidP="63FA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F19"/>
    <w:multiLevelType w:val="hybridMultilevel"/>
    <w:tmpl w:val="83E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63A3B"/>
    <w:multiLevelType w:val="hybridMultilevel"/>
    <w:tmpl w:val="728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21A24"/>
    <w:multiLevelType w:val="multilevel"/>
    <w:tmpl w:val="0E3A3144"/>
    <w:styleLink w:val="Number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lvlText w:val="%1.%2.%3."/>
      <w:lvlJc w:val="left"/>
      <w:pPr>
        <w:ind w:left="357" w:firstLine="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14FE077B"/>
    <w:multiLevelType w:val="hybridMultilevel"/>
    <w:tmpl w:val="30EC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5DB2"/>
    <w:multiLevelType w:val="hybridMultilevel"/>
    <w:tmpl w:val="B60EE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4723C"/>
    <w:multiLevelType w:val="hybridMultilevel"/>
    <w:tmpl w:val="5986CC5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 w15:restartNumberingAfterBreak="0">
    <w:nsid w:val="23E53AE8"/>
    <w:multiLevelType w:val="hybridMultilevel"/>
    <w:tmpl w:val="026C268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067B57"/>
    <w:multiLevelType w:val="hybridMultilevel"/>
    <w:tmpl w:val="2012BE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764093"/>
    <w:multiLevelType w:val="hybridMultilevel"/>
    <w:tmpl w:val="6E2886D0"/>
    <w:lvl w:ilvl="0" w:tplc="04090001">
      <w:start w:val="1"/>
      <w:numFmt w:val="bullet"/>
      <w:lvlText w:val=""/>
      <w:lvlJc w:val="left"/>
      <w:pPr>
        <w:ind w:left="717" w:hanging="360"/>
      </w:pPr>
      <w:rPr>
        <w:rFonts w:ascii="Symbol" w:hAnsi="Symbol"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
      <w:lvlJc w:val="left"/>
      <w:pPr>
        <w:ind w:left="1437" w:hanging="360"/>
      </w:pPr>
      <w:rPr>
        <w:rFonts w:ascii="Wingdings" w:hAnsi="Wingdings" w:hint="default"/>
      </w:rPr>
    </w:lvl>
    <w:lvl w:ilvl="3" w:tplc="FFFFFFFF" w:tentative="1">
      <w:start w:val="1"/>
      <w:numFmt w:val="bullet"/>
      <w:lvlText w:val=""/>
      <w:lvlJc w:val="left"/>
      <w:pPr>
        <w:ind w:left="2157" w:hanging="360"/>
      </w:pPr>
      <w:rPr>
        <w:rFonts w:ascii="Symbol" w:hAnsi="Symbol"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9" w15:restartNumberingAfterBreak="0">
    <w:nsid w:val="30085B5E"/>
    <w:multiLevelType w:val="hybridMultilevel"/>
    <w:tmpl w:val="1E063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083B90"/>
    <w:multiLevelType w:val="hybridMultilevel"/>
    <w:tmpl w:val="7F1013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9274CAF"/>
    <w:multiLevelType w:val="hybridMultilevel"/>
    <w:tmpl w:val="129E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735BC"/>
    <w:multiLevelType w:val="hybridMultilevel"/>
    <w:tmpl w:val="5C6E6AF8"/>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BCA6A72"/>
    <w:multiLevelType w:val="hybridMultilevel"/>
    <w:tmpl w:val="12B8711A"/>
    <w:lvl w:ilvl="0" w:tplc="FFFFFFFF">
      <w:start w:val="1"/>
      <w:numFmt w:val="bullet"/>
      <w:lvlText w:val=""/>
      <w:lvlJc w:val="left"/>
      <w:pPr>
        <w:ind w:left="717" w:hanging="360"/>
      </w:pPr>
      <w:rPr>
        <w:rFonts w:ascii="Symbol" w:hAnsi="Symbol"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157" w:hanging="360"/>
      </w:pPr>
      <w:rPr>
        <w:rFonts w:ascii="Symbol" w:hAnsi="Symbol"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14" w15:restartNumberingAfterBreak="0">
    <w:nsid w:val="41C13AF0"/>
    <w:multiLevelType w:val="hybridMultilevel"/>
    <w:tmpl w:val="1398363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41C553BF"/>
    <w:multiLevelType w:val="hybridMultilevel"/>
    <w:tmpl w:val="1E0AC5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645125F"/>
    <w:multiLevelType w:val="hybridMultilevel"/>
    <w:tmpl w:val="ED74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F3998"/>
    <w:multiLevelType w:val="hybridMultilevel"/>
    <w:tmpl w:val="5A96AD2C"/>
    <w:lvl w:ilvl="0" w:tplc="0622C90A">
      <w:start w:val="1"/>
      <w:numFmt w:val="decimal"/>
      <w:lvlText w:val="%1."/>
      <w:lvlJc w:val="left"/>
      <w:pPr>
        <w:ind w:left="720"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F6E041C"/>
    <w:multiLevelType w:val="hybridMultilevel"/>
    <w:tmpl w:val="8B8C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1F47"/>
    <w:multiLevelType w:val="hybridMultilevel"/>
    <w:tmpl w:val="2B8A958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355F64"/>
    <w:multiLevelType w:val="hybridMultilevel"/>
    <w:tmpl w:val="8570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71C2"/>
    <w:multiLevelType w:val="hybridMultilevel"/>
    <w:tmpl w:val="E8B8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E4263"/>
    <w:multiLevelType w:val="hybridMultilevel"/>
    <w:tmpl w:val="16D4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D49A5"/>
    <w:multiLevelType w:val="hybridMultilevel"/>
    <w:tmpl w:val="06809D3C"/>
    <w:lvl w:ilvl="0" w:tplc="FFFFFFFF">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717" w:hanging="360"/>
      </w:pPr>
      <w:rPr>
        <w:rFonts w:ascii="Courier New" w:hAnsi="Courier New" w:cs="Courier New" w:hint="default"/>
      </w:rPr>
    </w:lvl>
    <w:lvl w:ilvl="2" w:tplc="04090005" w:tentative="1">
      <w:start w:val="1"/>
      <w:numFmt w:val="bullet"/>
      <w:lvlText w:val=""/>
      <w:lvlJc w:val="left"/>
      <w:pPr>
        <w:ind w:left="1437" w:hanging="360"/>
      </w:pPr>
      <w:rPr>
        <w:rFonts w:ascii="Wingdings" w:hAnsi="Wingdings" w:hint="default"/>
      </w:rPr>
    </w:lvl>
    <w:lvl w:ilvl="3" w:tplc="04090001" w:tentative="1">
      <w:start w:val="1"/>
      <w:numFmt w:val="bullet"/>
      <w:lvlText w:val=""/>
      <w:lvlJc w:val="left"/>
      <w:pPr>
        <w:ind w:left="2157" w:hanging="360"/>
      </w:pPr>
      <w:rPr>
        <w:rFonts w:ascii="Symbol" w:hAnsi="Symbol" w:hint="default"/>
      </w:rPr>
    </w:lvl>
    <w:lvl w:ilvl="4" w:tplc="04090003" w:tentative="1">
      <w:start w:val="1"/>
      <w:numFmt w:val="bullet"/>
      <w:lvlText w:val="o"/>
      <w:lvlJc w:val="left"/>
      <w:pPr>
        <w:ind w:left="2877" w:hanging="360"/>
      </w:pPr>
      <w:rPr>
        <w:rFonts w:ascii="Courier New" w:hAnsi="Courier New" w:cs="Courier New" w:hint="default"/>
      </w:rPr>
    </w:lvl>
    <w:lvl w:ilvl="5" w:tplc="04090005" w:tentative="1">
      <w:start w:val="1"/>
      <w:numFmt w:val="bullet"/>
      <w:lvlText w:val=""/>
      <w:lvlJc w:val="left"/>
      <w:pPr>
        <w:ind w:left="3597" w:hanging="360"/>
      </w:pPr>
      <w:rPr>
        <w:rFonts w:ascii="Wingdings" w:hAnsi="Wingdings" w:hint="default"/>
      </w:rPr>
    </w:lvl>
    <w:lvl w:ilvl="6" w:tplc="04090001" w:tentative="1">
      <w:start w:val="1"/>
      <w:numFmt w:val="bullet"/>
      <w:lvlText w:val=""/>
      <w:lvlJc w:val="left"/>
      <w:pPr>
        <w:ind w:left="4317" w:hanging="360"/>
      </w:pPr>
      <w:rPr>
        <w:rFonts w:ascii="Symbol" w:hAnsi="Symbol" w:hint="default"/>
      </w:rPr>
    </w:lvl>
    <w:lvl w:ilvl="7" w:tplc="04090003" w:tentative="1">
      <w:start w:val="1"/>
      <w:numFmt w:val="bullet"/>
      <w:lvlText w:val="o"/>
      <w:lvlJc w:val="left"/>
      <w:pPr>
        <w:ind w:left="5037" w:hanging="360"/>
      </w:pPr>
      <w:rPr>
        <w:rFonts w:ascii="Courier New" w:hAnsi="Courier New" w:cs="Courier New" w:hint="default"/>
      </w:rPr>
    </w:lvl>
    <w:lvl w:ilvl="8" w:tplc="04090005" w:tentative="1">
      <w:start w:val="1"/>
      <w:numFmt w:val="bullet"/>
      <w:lvlText w:val=""/>
      <w:lvlJc w:val="left"/>
      <w:pPr>
        <w:ind w:left="5757" w:hanging="360"/>
      </w:pPr>
      <w:rPr>
        <w:rFonts w:ascii="Wingdings" w:hAnsi="Wingdings" w:hint="default"/>
      </w:rPr>
    </w:lvl>
  </w:abstractNum>
  <w:abstractNum w:abstractNumId="24" w15:restartNumberingAfterBreak="0">
    <w:nsid w:val="58D7787D"/>
    <w:multiLevelType w:val="hybridMultilevel"/>
    <w:tmpl w:val="67F6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5FE8"/>
    <w:multiLevelType w:val="hybridMultilevel"/>
    <w:tmpl w:val="E744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5E1E7E"/>
    <w:multiLevelType w:val="hybridMultilevel"/>
    <w:tmpl w:val="E7E25524"/>
    <w:lvl w:ilvl="0" w:tplc="08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E716476"/>
    <w:multiLevelType w:val="hybridMultilevel"/>
    <w:tmpl w:val="86EA4FD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15:restartNumberingAfterBreak="0">
    <w:nsid w:val="66895408"/>
    <w:multiLevelType w:val="hybridMultilevel"/>
    <w:tmpl w:val="6CFECE0C"/>
    <w:lvl w:ilvl="0" w:tplc="FFFFFFFF">
      <w:start w:val="1"/>
      <w:numFmt w:val="bullet"/>
      <w:lvlText w:val="o"/>
      <w:lvlJc w:val="left"/>
      <w:pPr>
        <w:ind w:left="717" w:hanging="360"/>
      </w:pPr>
      <w:rPr>
        <w:rFonts w:ascii="Courier New" w:hAnsi="Courier New" w:cs="Courier New"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o"/>
      <w:lvlJc w:val="left"/>
      <w:pPr>
        <w:ind w:left="1440" w:hanging="360"/>
      </w:pPr>
      <w:rPr>
        <w:rFonts w:ascii="Courier New" w:hAnsi="Courier New" w:cs="Courier New" w:hint="default"/>
      </w:rPr>
    </w:lvl>
    <w:lvl w:ilvl="3" w:tplc="08090005">
      <w:start w:val="1"/>
      <w:numFmt w:val="bullet"/>
      <w:lvlText w:val=""/>
      <w:lvlJc w:val="left"/>
      <w:pPr>
        <w:ind w:left="2157" w:hanging="360"/>
      </w:pPr>
      <w:rPr>
        <w:rFonts w:ascii="Wingdings" w:hAnsi="Wingdings"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29" w15:restartNumberingAfterBreak="0">
    <w:nsid w:val="6A72761C"/>
    <w:multiLevelType w:val="hybridMultilevel"/>
    <w:tmpl w:val="B6D0B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EE7CAB"/>
    <w:multiLevelType w:val="hybridMultilevel"/>
    <w:tmpl w:val="98C684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74DF6BA9"/>
    <w:multiLevelType w:val="hybridMultilevel"/>
    <w:tmpl w:val="15281C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7861D06"/>
    <w:multiLevelType w:val="hybridMultilevel"/>
    <w:tmpl w:val="0D26BBFC"/>
    <w:lvl w:ilvl="0" w:tplc="04090001">
      <w:start w:val="1"/>
      <w:numFmt w:val="bullet"/>
      <w:lvlText w:val=""/>
      <w:lvlJc w:val="left"/>
      <w:pPr>
        <w:ind w:left="717" w:hanging="360"/>
      </w:pPr>
      <w:rPr>
        <w:rFonts w:ascii="Symbol" w:hAnsi="Symbol" w:hint="default"/>
      </w:rPr>
    </w:lvl>
    <w:lvl w:ilvl="1" w:tplc="FFFFFFFF">
      <w:start w:val="1"/>
      <w:numFmt w:val="bullet"/>
      <w:lvlText w:val="o"/>
      <w:lvlJc w:val="left"/>
      <w:pPr>
        <w:ind w:left="717" w:hanging="360"/>
      </w:pPr>
      <w:rPr>
        <w:rFonts w:ascii="Courier New" w:hAnsi="Courier New" w:cs="Courier New"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157" w:hanging="360"/>
      </w:pPr>
      <w:rPr>
        <w:rFonts w:ascii="Wingdings" w:hAnsi="Wingdings" w:hint="default"/>
      </w:rPr>
    </w:lvl>
    <w:lvl w:ilvl="4" w:tplc="FFFFFFFF" w:tentative="1">
      <w:start w:val="1"/>
      <w:numFmt w:val="bullet"/>
      <w:lvlText w:val="o"/>
      <w:lvlJc w:val="left"/>
      <w:pPr>
        <w:ind w:left="2877" w:hanging="360"/>
      </w:pPr>
      <w:rPr>
        <w:rFonts w:ascii="Courier New" w:hAnsi="Courier New" w:cs="Courier New" w:hint="default"/>
      </w:rPr>
    </w:lvl>
    <w:lvl w:ilvl="5" w:tplc="FFFFFFFF" w:tentative="1">
      <w:start w:val="1"/>
      <w:numFmt w:val="bullet"/>
      <w:lvlText w:val=""/>
      <w:lvlJc w:val="left"/>
      <w:pPr>
        <w:ind w:left="3597" w:hanging="360"/>
      </w:pPr>
      <w:rPr>
        <w:rFonts w:ascii="Wingdings" w:hAnsi="Wingdings" w:hint="default"/>
      </w:rPr>
    </w:lvl>
    <w:lvl w:ilvl="6" w:tplc="FFFFFFFF" w:tentative="1">
      <w:start w:val="1"/>
      <w:numFmt w:val="bullet"/>
      <w:lvlText w:val=""/>
      <w:lvlJc w:val="left"/>
      <w:pPr>
        <w:ind w:left="4317" w:hanging="360"/>
      </w:pPr>
      <w:rPr>
        <w:rFonts w:ascii="Symbol" w:hAnsi="Symbol" w:hint="default"/>
      </w:rPr>
    </w:lvl>
    <w:lvl w:ilvl="7" w:tplc="FFFFFFFF" w:tentative="1">
      <w:start w:val="1"/>
      <w:numFmt w:val="bullet"/>
      <w:lvlText w:val="o"/>
      <w:lvlJc w:val="left"/>
      <w:pPr>
        <w:ind w:left="5037" w:hanging="360"/>
      </w:pPr>
      <w:rPr>
        <w:rFonts w:ascii="Courier New" w:hAnsi="Courier New" w:cs="Courier New" w:hint="default"/>
      </w:rPr>
    </w:lvl>
    <w:lvl w:ilvl="8" w:tplc="FFFFFFFF" w:tentative="1">
      <w:start w:val="1"/>
      <w:numFmt w:val="bullet"/>
      <w:lvlText w:val=""/>
      <w:lvlJc w:val="left"/>
      <w:pPr>
        <w:ind w:left="5757" w:hanging="360"/>
      </w:pPr>
      <w:rPr>
        <w:rFonts w:ascii="Wingdings" w:hAnsi="Wingdings" w:hint="default"/>
      </w:rPr>
    </w:lvl>
  </w:abstractNum>
  <w:abstractNum w:abstractNumId="33" w15:restartNumberingAfterBreak="0">
    <w:nsid w:val="7E9279EE"/>
    <w:multiLevelType w:val="hybridMultilevel"/>
    <w:tmpl w:val="D616B90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837279">
    <w:abstractNumId w:val="2"/>
  </w:num>
  <w:num w:numId="2" w16cid:durableId="1743092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2138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1423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8587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7900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0610174">
    <w:abstractNumId w:val="7"/>
  </w:num>
  <w:num w:numId="8" w16cid:durableId="1025138070">
    <w:abstractNumId w:val="17"/>
  </w:num>
  <w:num w:numId="9" w16cid:durableId="1276869721">
    <w:abstractNumId w:val="11"/>
  </w:num>
  <w:num w:numId="10" w16cid:durableId="1092510610">
    <w:abstractNumId w:val="5"/>
  </w:num>
  <w:num w:numId="11" w16cid:durableId="1906795576">
    <w:abstractNumId w:val="0"/>
  </w:num>
  <w:num w:numId="12" w16cid:durableId="1975408841">
    <w:abstractNumId w:val="18"/>
  </w:num>
  <w:num w:numId="13" w16cid:durableId="478574391">
    <w:abstractNumId w:val="15"/>
  </w:num>
  <w:num w:numId="14" w16cid:durableId="101727590">
    <w:abstractNumId w:val="12"/>
  </w:num>
  <w:num w:numId="15" w16cid:durableId="1196768518">
    <w:abstractNumId w:val="27"/>
  </w:num>
  <w:num w:numId="16" w16cid:durableId="1183859774">
    <w:abstractNumId w:val="21"/>
  </w:num>
  <w:num w:numId="17" w16cid:durableId="2129855369">
    <w:abstractNumId w:val="25"/>
  </w:num>
  <w:num w:numId="18" w16cid:durableId="1993022744">
    <w:abstractNumId w:val="29"/>
  </w:num>
  <w:num w:numId="19" w16cid:durableId="784232952">
    <w:abstractNumId w:val="31"/>
  </w:num>
  <w:num w:numId="20" w16cid:durableId="204801802">
    <w:abstractNumId w:val="14"/>
  </w:num>
  <w:num w:numId="21" w16cid:durableId="1980839202">
    <w:abstractNumId w:val="4"/>
  </w:num>
  <w:num w:numId="22" w16cid:durableId="1519540824">
    <w:abstractNumId w:val="9"/>
  </w:num>
  <w:num w:numId="23" w16cid:durableId="1246720563">
    <w:abstractNumId w:val="30"/>
  </w:num>
  <w:num w:numId="24" w16cid:durableId="198056148">
    <w:abstractNumId w:val="6"/>
  </w:num>
  <w:num w:numId="25" w16cid:durableId="1990985770">
    <w:abstractNumId w:val="22"/>
  </w:num>
  <w:num w:numId="26" w16cid:durableId="1289432816">
    <w:abstractNumId w:val="26"/>
  </w:num>
  <w:num w:numId="27" w16cid:durableId="1482695101">
    <w:abstractNumId w:val="33"/>
  </w:num>
  <w:num w:numId="28" w16cid:durableId="547839840">
    <w:abstractNumId w:val="19"/>
  </w:num>
  <w:num w:numId="29" w16cid:durableId="777523439">
    <w:abstractNumId w:val="23"/>
  </w:num>
  <w:num w:numId="30" w16cid:durableId="2143574149">
    <w:abstractNumId w:val="8"/>
  </w:num>
  <w:num w:numId="31" w16cid:durableId="1637645116">
    <w:abstractNumId w:val="13"/>
  </w:num>
  <w:num w:numId="32" w16cid:durableId="14775434">
    <w:abstractNumId w:val="28"/>
  </w:num>
  <w:num w:numId="33" w16cid:durableId="808330038">
    <w:abstractNumId w:val="32"/>
  </w:num>
  <w:num w:numId="34" w16cid:durableId="1403720975">
    <w:abstractNumId w:val="1"/>
  </w:num>
  <w:num w:numId="35" w16cid:durableId="1361469404">
    <w:abstractNumId w:val="20"/>
  </w:num>
  <w:num w:numId="36" w16cid:durableId="819081738">
    <w:abstractNumId w:val="24"/>
  </w:num>
  <w:num w:numId="37" w16cid:durableId="143397058">
    <w:abstractNumId w:val="3"/>
  </w:num>
  <w:num w:numId="38" w16cid:durableId="1879197428">
    <w:abstractNumId w:val="10"/>
  </w:num>
  <w:num w:numId="39" w16cid:durableId="1532767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EC"/>
    <w:rsid w:val="00000BD8"/>
    <w:rsid w:val="00000DF3"/>
    <w:rsid w:val="00002B65"/>
    <w:rsid w:val="000037A4"/>
    <w:rsid w:val="00003D80"/>
    <w:rsid w:val="00004D4F"/>
    <w:rsid w:val="000064FC"/>
    <w:rsid w:val="00006E42"/>
    <w:rsid w:val="00007248"/>
    <w:rsid w:val="000076E0"/>
    <w:rsid w:val="00007816"/>
    <w:rsid w:val="00010BC3"/>
    <w:rsid w:val="00011667"/>
    <w:rsid w:val="000123D1"/>
    <w:rsid w:val="000152B7"/>
    <w:rsid w:val="000214E4"/>
    <w:rsid w:val="00024292"/>
    <w:rsid w:val="0002526F"/>
    <w:rsid w:val="00025A30"/>
    <w:rsid w:val="00025D0F"/>
    <w:rsid w:val="000265CA"/>
    <w:rsid w:val="00026EDA"/>
    <w:rsid w:val="000270C2"/>
    <w:rsid w:val="0003129A"/>
    <w:rsid w:val="00031343"/>
    <w:rsid w:val="00032BE6"/>
    <w:rsid w:val="0003624C"/>
    <w:rsid w:val="00037346"/>
    <w:rsid w:val="000373DC"/>
    <w:rsid w:val="00047374"/>
    <w:rsid w:val="0004745E"/>
    <w:rsid w:val="0005194A"/>
    <w:rsid w:val="000527BB"/>
    <w:rsid w:val="000529FB"/>
    <w:rsid w:val="00056DCB"/>
    <w:rsid w:val="00057CD7"/>
    <w:rsid w:val="00060160"/>
    <w:rsid w:val="00061947"/>
    <w:rsid w:val="00062730"/>
    <w:rsid w:val="00063980"/>
    <w:rsid w:val="00063EAB"/>
    <w:rsid w:val="00063F9A"/>
    <w:rsid w:val="000646C8"/>
    <w:rsid w:val="00065004"/>
    <w:rsid w:val="000669AF"/>
    <w:rsid w:val="00067F28"/>
    <w:rsid w:val="000704DA"/>
    <w:rsid w:val="0007099F"/>
    <w:rsid w:val="000712AC"/>
    <w:rsid w:val="00076043"/>
    <w:rsid w:val="00077FA2"/>
    <w:rsid w:val="00082244"/>
    <w:rsid w:val="000827C6"/>
    <w:rsid w:val="000850AA"/>
    <w:rsid w:val="00087FB0"/>
    <w:rsid w:val="0009026F"/>
    <w:rsid w:val="00090348"/>
    <w:rsid w:val="000917FA"/>
    <w:rsid w:val="000918CF"/>
    <w:rsid w:val="000918EF"/>
    <w:rsid w:val="00091A36"/>
    <w:rsid w:val="000945E0"/>
    <w:rsid w:val="0009477E"/>
    <w:rsid w:val="00094BD0"/>
    <w:rsid w:val="00094DCF"/>
    <w:rsid w:val="00095368"/>
    <w:rsid w:val="00096E37"/>
    <w:rsid w:val="000A0ACB"/>
    <w:rsid w:val="000A46F9"/>
    <w:rsid w:val="000B01A0"/>
    <w:rsid w:val="000B09A0"/>
    <w:rsid w:val="000B3ACD"/>
    <w:rsid w:val="000B4726"/>
    <w:rsid w:val="000B5CE6"/>
    <w:rsid w:val="000C0A2D"/>
    <w:rsid w:val="000C0FC1"/>
    <w:rsid w:val="000C155E"/>
    <w:rsid w:val="000C43CD"/>
    <w:rsid w:val="000C4C5E"/>
    <w:rsid w:val="000C4FF3"/>
    <w:rsid w:val="000C64CE"/>
    <w:rsid w:val="000C6F89"/>
    <w:rsid w:val="000C7030"/>
    <w:rsid w:val="000C756D"/>
    <w:rsid w:val="000C76E3"/>
    <w:rsid w:val="000D0A2E"/>
    <w:rsid w:val="000D0BC1"/>
    <w:rsid w:val="000D21DD"/>
    <w:rsid w:val="000D2321"/>
    <w:rsid w:val="000D329F"/>
    <w:rsid w:val="000D380F"/>
    <w:rsid w:val="000D477D"/>
    <w:rsid w:val="000D5F6C"/>
    <w:rsid w:val="000D5FB6"/>
    <w:rsid w:val="000D7AE4"/>
    <w:rsid w:val="000E124B"/>
    <w:rsid w:val="000E1E2E"/>
    <w:rsid w:val="000E3098"/>
    <w:rsid w:val="000E3809"/>
    <w:rsid w:val="000E3EC4"/>
    <w:rsid w:val="000E3FA9"/>
    <w:rsid w:val="000E5E6C"/>
    <w:rsid w:val="000E6C42"/>
    <w:rsid w:val="000E7296"/>
    <w:rsid w:val="000E732F"/>
    <w:rsid w:val="000F0837"/>
    <w:rsid w:val="000F1132"/>
    <w:rsid w:val="000F2F0C"/>
    <w:rsid w:val="000F2F23"/>
    <w:rsid w:val="000F3BB6"/>
    <w:rsid w:val="000F41F9"/>
    <w:rsid w:val="000F6065"/>
    <w:rsid w:val="001008D5"/>
    <w:rsid w:val="00100A48"/>
    <w:rsid w:val="00105562"/>
    <w:rsid w:val="001067DB"/>
    <w:rsid w:val="00111B30"/>
    <w:rsid w:val="00111EE4"/>
    <w:rsid w:val="00112AA8"/>
    <w:rsid w:val="0011508F"/>
    <w:rsid w:val="0011772A"/>
    <w:rsid w:val="001201D3"/>
    <w:rsid w:val="00121668"/>
    <w:rsid w:val="00122D65"/>
    <w:rsid w:val="001236F9"/>
    <w:rsid w:val="00125F1E"/>
    <w:rsid w:val="00126B70"/>
    <w:rsid w:val="001314A7"/>
    <w:rsid w:val="00132237"/>
    <w:rsid w:val="00134E88"/>
    <w:rsid w:val="00137364"/>
    <w:rsid w:val="00137C05"/>
    <w:rsid w:val="0014530B"/>
    <w:rsid w:val="00145B0E"/>
    <w:rsid w:val="001501AA"/>
    <w:rsid w:val="001505D5"/>
    <w:rsid w:val="00151A85"/>
    <w:rsid w:val="00151D82"/>
    <w:rsid w:val="00151EB4"/>
    <w:rsid w:val="00151FFB"/>
    <w:rsid w:val="001557C3"/>
    <w:rsid w:val="00155D4D"/>
    <w:rsid w:val="00165D6D"/>
    <w:rsid w:val="0017193C"/>
    <w:rsid w:val="00172077"/>
    <w:rsid w:val="00172F6E"/>
    <w:rsid w:val="0017499C"/>
    <w:rsid w:val="00174ADF"/>
    <w:rsid w:val="001760D7"/>
    <w:rsid w:val="0017618B"/>
    <w:rsid w:val="00180003"/>
    <w:rsid w:val="00182D5D"/>
    <w:rsid w:val="001851BA"/>
    <w:rsid w:val="00185207"/>
    <w:rsid w:val="001852C1"/>
    <w:rsid w:val="0019287D"/>
    <w:rsid w:val="00193BB9"/>
    <w:rsid w:val="00193E91"/>
    <w:rsid w:val="0019563F"/>
    <w:rsid w:val="00196F44"/>
    <w:rsid w:val="001A1D09"/>
    <w:rsid w:val="001A42B8"/>
    <w:rsid w:val="001B029D"/>
    <w:rsid w:val="001B3173"/>
    <w:rsid w:val="001B3425"/>
    <w:rsid w:val="001B388C"/>
    <w:rsid w:val="001B3C94"/>
    <w:rsid w:val="001B6CBA"/>
    <w:rsid w:val="001B786B"/>
    <w:rsid w:val="001C0E22"/>
    <w:rsid w:val="001C487F"/>
    <w:rsid w:val="001C4CA6"/>
    <w:rsid w:val="001D0799"/>
    <w:rsid w:val="001D179B"/>
    <w:rsid w:val="001E1791"/>
    <w:rsid w:val="001E2382"/>
    <w:rsid w:val="001E3419"/>
    <w:rsid w:val="001E36E2"/>
    <w:rsid w:val="001E4216"/>
    <w:rsid w:val="001E4257"/>
    <w:rsid w:val="001E438C"/>
    <w:rsid w:val="001E4DE7"/>
    <w:rsid w:val="001E55E2"/>
    <w:rsid w:val="001E5749"/>
    <w:rsid w:val="001F2BE5"/>
    <w:rsid w:val="001F37BF"/>
    <w:rsid w:val="001F4A32"/>
    <w:rsid w:val="001F574F"/>
    <w:rsid w:val="001F6281"/>
    <w:rsid w:val="001F6554"/>
    <w:rsid w:val="001F726D"/>
    <w:rsid w:val="002001CC"/>
    <w:rsid w:val="00202FBC"/>
    <w:rsid w:val="002047FA"/>
    <w:rsid w:val="00204AEF"/>
    <w:rsid w:val="002050E4"/>
    <w:rsid w:val="00205BEB"/>
    <w:rsid w:val="002078D0"/>
    <w:rsid w:val="00210304"/>
    <w:rsid w:val="00210A81"/>
    <w:rsid w:val="00212091"/>
    <w:rsid w:val="0021239A"/>
    <w:rsid w:val="002144D5"/>
    <w:rsid w:val="00217364"/>
    <w:rsid w:val="0022001D"/>
    <w:rsid w:val="0022261E"/>
    <w:rsid w:val="00224309"/>
    <w:rsid w:val="0022472B"/>
    <w:rsid w:val="00226194"/>
    <w:rsid w:val="00226581"/>
    <w:rsid w:val="0022714C"/>
    <w:rsid w:val="00230E5A"/>
    <w:rsid w:val="00232852"/>
    <w:rsid w:val="002328ED"/>
    <w:rsid w:val="0023374D"/>
    <w:rsid w:val="002341DF"/>
    <w:rsid w:val="00234EEC"/>
    <w:rsid w:val="00235742"/>
    <w:rsid w:val="0024042A"/>
    <w:rsid w:val="00240DA5"/>
    <w:rsid w:val="00241246"/>
    <w:rsid w:val="00243366"/>
    <w:rsid w:val="00243E05"/>
    <w:rsid w:val="00245071"/>
    <w:rsid w:val="00250F34"/>
    <w:rsid w:val="00251173"/>
    <w:rsid w:val="00251354"/>
    <w:rsid w:val="00252981"/>
    <w:rsid w:val="00253BDF"/>
    <w:rsid w:val="00253F0C"/>
    <w:rsid w:val="0025400B"/>
    <w:rsid w:val="00254D32"/>
    <w:rsid w:val="002555D6"/>
    <w:rsid w:val="002567F8"/>
    <w:rsid w:val="00257874"/>
    <w:rsid w:val="00261188"/>
    <w:rsid w:val="002628EA"/>
    <w:rsid w:val="00262EEA"/>
    <w:rsid w:val="00262FD5"/>
    <w:rsid w:val="0026311D"/>
    <w:rsid w:val="0026472D"/>
    <w:rsid w:val="002654A2"/>
    <w:rsid w:val="00266E6F"/>
    <w:rsid w:val="002672CB"/>
    <w:rsid w:val="00267619"/>
    <w:rsid w:val="00273792"/>
    <w:rsid w:val="00275129"/>
    <w:rsid w:val="002758B4"/>
    <w:rsid w:val="00275F52"/>
    <w:rsid w:val="00277A37"/>
    <w:rsid w:val="00281270"/>
    <w:rsid w:val="0028183B"/>
    <w:rsid w:val="00282573"/>
    <w:rsid w:val="00282E8B"/>
    <w:rsid w:val="00283415"/>
    <w:rsid w:val="002847B9"/>
    <w:rsid w:val="002868EC"/>
    <w:rsid w:val="00290729"/>
    <w:rsid w:val="00290CFF"/>
    <w:rsid w:val="002911E9"/>
    <w:rsid w:val="002943B1"/>
    <w:rsid w:val="00294F7E"/>
    <w:rsid w:val="00295898"/>
    <w:rsid w:val="00296D51"/>
    <w:rsid w:val="00297459"/>
    <w:rsid w:val="002A0A91"/>
    <w:rsid w:val="002A3227"/>
    <w:rsid w:val="002A32E6"/>
    <w:rsid w:val="002A3A54"/>
    <w:rsid w:val="002A418D"/>
    <w:rsid w:val="002A67C0"/>
    <w:rsid w:val="002A7537"/>
    <w:rsid w:val="002B0FBB"/>
    <w:rsid w:val="002B13F9"/>
    <w:rsid w:val="002B2FF2"/>
    <w:rsid w:val="002B4541"/>
    <w:rsid w:val="002B6017"/>
    <w:rsid w:val="002B6585"/>
    <w:rsid w:val="002B774A"/>
    <w:rsid w:val="002C07BE"/>
    <w:rsid w:val="002C15A2"/>
    <w:rsid w:val="002C5269"/>
    <w:rsid w:val="002C5670"/>
    <w:rsid w:val="002C5858"/>
    <w:rsid w:val="002C7348"/>
    <w:rsid w:val="002D0BF2"/>
    <w:rsid w:val="002D0C5E"/>
    <w:rsid w:val="002D65CA"/>
    <w:rsid w:val="002D6685"/>
    <w:rsid w:val="002D6778"/>
    <w:rsid w:val="002E1F83"/>
    <w:rsid w:val="002E2815"/>
    <w:rsid w:val="002E515F"/>
    <w:rsid w:val="002E533F"/>
    <w:rsid w:val="002E7FC4"/>
    <w:rsid w:val="002E7FE7"/>
    <w:rsid w:val="002F012F"/>
    <w:rsid w:val="002F02A7"/>
    <w:rsid w:val="002F0D32"/>
    <w:rsid w:val="002F0FF7"/>
    <w:rsid w:val="002F1E2D"/>
    <w:rsid w:val="002F22E2"/>
    <w:rsid w:val="002F35BF"/>
    <w:rsid w:val="002F4893"/>
    <w:rsid w:val="002F5F6C"/>
    <w:rsid w:val="002F6078"/>
    <w:rsid w:val="002F624A"/>
    <w:rsid w:val="002F6896"/>
    <w:rsid w:val="00300092"/>
    <w:rsid w:val="0030120F"/>
    <w:rsid w:val="00303029"/>
    <w:rsid w:val="00303C0F"/>
    <w:rsid w:val="003052E8"/>
    <w:rsid w:val="00306C2C"/>
    <w:rsid w:val="003074D4"/>
    <w:rsid w:val="003102A8"/>
    <w:rsid w:val="00311F8E"/>
    <w:rsid w:val="00312149"/>
    <w:rsid w:val="00312ED2"/>
    <w:rsid w:val="00312FF9"/>
    <w:rsid w:val="00313662"/>
    <w:rsid w:val="00314626"/>
    <w:rsid w:val="00315FDA"/>
    <w:rsid w:val="00317AA1"/>
    <w:rsid w:val="00317BAC"/>
    <w:rsid w:val="00321AD7"/>
    <w:rsid w:val="00322402"/>
    <w:rsid w:val="00323305"/>
    <w:rsid w:val="00323C02"/>
    <w:rsid w:val="0032447D"/>
    <w:rsid w:val="00324904"/>
    <w:rsid w:val="00325F35"/>
    <w:rsid w:val="003262AA"/>
    <w:rsid w:val="00326FD7"/>
    <w:rsid w:val="00334099"/>
    <w:rsid w:val="00334D71"/>
    <w:rsid w:val="003352F9"/>
    <w:rsid w:val="00337DA6"/>
    <w:rsid w:val="00337EC1"/>
    <w:rsid w:val="00342347"/>
    <w:rsid w:val="0034309A"/>
    <w:rsid w:val="00344039"/>
    <w:rsid w:val="00344B26"/>
    <w:rsid w:val="00344E53"/>
    <w:rsid w:val="00345AA7"/>
    <w:rsid w:val="0034694F"/>
    <w:rsid w:val="0034720F"/>
    <w:rsid w:val="003478C8"/>
    <w:rsid w:val="00347CDB"/>
    <w:rsid w:val="00347ECA"/>
    <w:rsid w:val="0035037E"/>
    <w:rsid w:val="00351292"/>
    <w:rsid w:val="003548C9"/>
    <w:rsid w:val="0035537F"/>
    <w:rsid w:val="00356178"/>
    <w:rsid w:val="003565A5"/>
    <w:rsid w:val="00356C7A"/>
    <w:rsid w:val="0036177E"/>
    <w:rsid w:val="00362464"/>
    <w:rsid w:val="003628D5"/>
    <w:rsid w:val="00362925"/>
    <w:rsid w:val="003635DC"/>
    <w:rsid w:val="003636C0"/>
    <w:rsid w:val="00364211"/>
    <w:rsid w:val="0036562B"/>
    <w:rsid w:val="00366764"/>
    <w:rsid w:val="00371390"/>
    <w:rsid w:val="00371B58"/>
    <w:rsid w:val="003721EC"/>
    <w:rsid w:val="00372320"/>
    <w:rsid w:val="00372D43"/>
    <w:rsid w:val="00372E60"/>
    <w:rsid w:val="00373015"/>
    <w:rsid w:val="00373A1B"/>
    <w:rsid w:val="003741A0"/>
    <w:rsid w:val="0037509E"/>
    <w:rsid w:val="00375B4B"/>
    <w:rsid w:val="00376E0D"/>
    <w:rsid w:val="00377598"/>
    <w:rsid w:val="00384C59"/>
    <w:rsid w:val="00385B28"/>
    <w:rsid w:val="0038745B"/>
    <w:rsid w:val="00390E9F"/>
    <w:rsid w:val="003919E3"/>
    <w:rsid w:val="003921DF"/>
    <w:rsid w:val="00392ACC"/>
    <w:rsid w:val="00394CED"/>
    <w:rsid w:val="003954B1"/>
    <w:rsid w:val="00395757"/>
    <w:rsid w:val="00395954"/>
    <w:rsid w:val="00396522"/>
    <w:rsid w:val="00397D08"/>
    <w:rsid w:val="003A05FA"/>
    <w:rsid w:val="003A0B5A"/>
    <w:rsid w:val="003A0F49"/>
    <w:rsid w:val="003A15E4"/>
    <w:rsid w:val="003A3E64"/>
    <w:rsid w:val="003A5FA2"/>
    <w:rsid w:val="003A60C1"/>
    <w:rsid w:val="003A6176"/>
    <w:rsid w:val="003B11A4"/>
    <w:rsid w:val="003B18FF"/>
    <w:rsid w:val="003B26B1"/>
    <w:rsid w:val="003B27C8"/>
    <w:rsid w:val="003B3B58"/>
    <w:rsid w:val="003B3B9D"/>
    <w:rsid w:val="003B7B31"/>
    <w:rsid w:val="003B7F4D"/>
    <w:rsid w:val="003C0226"/>
    <w:rsid w:val="003C39CF"/>
    <w:rsid w:val="003C494F"/>
    <w:rsid w:val="003C708E"/>
    <w:rsid w:val="003C7905"/>
    <w:rsid w:val="003C7A20"/>
    <w:rsid w:val="003C7B35"/>
    <w:rsid w:val="003D0938"/>
    <w:rsid w:val="003D09FE"/>
    <w:rsid w:val="003D154A"/>
    <w:rsid w:val="003D5B69"/>
    <w:rsid w:val="003E37E5"/>
    <w:rsid w:val="003E4AED"/>
    <w:rsid w:val="003E5907"/>
    <w:rsid w:val="003E6A6B"/>
    <w:rsid w:val="003E6FE1"/>
    <w:rsid w:val="003E7AB9"/>
    <w:rsid w:val="003F1460"/>
    <w:rsid w:val="003F1FEB"/>
    <w:rsid w:val="003F530C"/>
    <w:rsid w:val="003F6104"/>
    <w:rsid w:val="003F615E"/>
    <w:rsid w:val="004014E9"/>
    <w:rsid w:val="00401CFB"/>
    <w:rsid w:val="004053AA"/>
    <w:rsid w:val="00406434"/>
    <w:rsid w:val="0041448A"/>
    <w:rsid w:val="004145C5"/>
    <w:rsid w:val="00415B4E"/>
    <w:rsid w:val="00415E73"/>
    <w:rsid w:val="00416F20"/>
    <w:rsid w:val="00421FD2"/>
    <w:rsid w:val="004245D3"/>
    <w:rsid w:val="00424C9C"/>
    <w:rsid w:val="00426C67"/>
    <w:rsid w:val="00427279"/>
    <w:rsid w:val="0043042F"/>
    <w:rsid w:val="0043160E"/>
    <w:rsid w:val="00432F18"/>
    <w:rsid w:val="00433C10"/>
    <w:rsid w:val="00434D46"/>
    <w:rsid w:val="00434FC2"/>
    <w:rsid w:val="00435A9B"/>
    <w:rsid w:val="00435CC5"/>
    <w:rsid w:val="00440568"/>
    <w:rsid w:val="004476E7"/>
    <w:rsid w:val="0045017B"/>
    <w:rsid w:val="00450960"/>
    <w:rsid w:val="0045210A"/>
    <w:rsid w:val="00452932"/>
    <w:rsid w:val="00452C15"/>
    <w:rsid w:val="00453969"/>
    <w:rsid w:val="00454E7A"/>
    <w:rsid w:val="00455DA5"/>
    <w:rsid w:val="00456FA4"/>
    <w:rsid w:val="00463AA8"/>
    <w:rsid w:val="00463BD8"/>
    <w:rsid w:val="00464358"/>
    <w:rsid w:val="00465C16"/>
    <w:rsid w:val="00471665"/>
    <w:rsid w:val="004724CF"/>
    <w:rsid w:val="00472DF5"/>
    <w:rsid w:val="0047340F"/>
    <w:rsid w:val="00473B2C"/>
    <w:rsid w:val="004740F1"/>
    <w:rsid w:val="00481869"/>
    <w:rsid w:val="00481D8D"/>
    <w:rsid w:val="0048248E"/>
    <w:rsid w:val="004839E0"/>
    <w:rsid w:val="00484603"/>
    <w:rsid w:val="00484CF2"/>
    <w:rsid w:val="004856E2"/>
    <w:rsid w:val="004870AF"/>
    <w:rsid w:val="00491EA1"/>
    <w:rsid w:val="004929A7"/>
    <w:rsid w:val="004952BF"/>
    <w:rsid w:val="00495946"/>
    <w:rsid w:val="004A016E"/>
    <w:rsid w:val="004A03DA"/>
    <w:rsid w:val="004A10FF"/>
    <w:rsid w:val="004A2C5D"/>
    <w:rsid w:val="004A3287"/>
    <w:rsid w:val="004A3369"/>
    <w:rsid w:val="004A4A96"/>
    <w:rsid w:val="004A4B08"/>
    <w:rsid w:val="004A5D70"/>
    <w:rsid w:val="004A6A04"/>
    <w:rsid w:val="004A6ABD"/>
    <w:rsid w:val="004A6DC1"/>
    <w:rsid w:val="004B04E3"/>
    <w:rsid w:val="004B1614"/>
    <w:rsid w:val="004B2784"/>
    <w:rsid w:val="004B5340"/>
    <w:rsid w:val="004B58B2"/>
    <w:rsid w:val="004B667D"/>
    <w:rsid w:val="004B7EF0"/>
    <w:rsid w:val="004C0486"/>
    <w:rsid w:val="004C175F"/>
    <w:rsid w:val="004C2C25"/>
    <w:rsid w:val="004C3110"/>
    <w:rsid w:val="004C5050"/>
    <w:rsid w:val="004C6745"/>
    <w:rsid w:val="004D048B"/>
    <w:rsid w:val="004D29AD"/>
    <w:rsid w:val="004D4233"/>
    <w:rsid w:val="004D47B6"/>
    <w:rsid w:val="004D4CD8"/>
    <w:rsid w:val="004D634D"/>
    <w:rsid w:val="004E00AA"/>
    <w:rsid w:val="004E0A90"/>
    <w:rsid w:val="004E107E"/>
    <w:rsid w:val="004E17F5"/>
    <w:rsid w:val="004E1E13"/>
    <w:rsid w:val="004E28C7"/>
    <w:rsid w:val="004E2940"/>
    <w:rsid w:val="004E2B2B"/>
    <w:rsid w:val="004E52E9"/>
    <w:rsid w:val="004E600A"/>
    <w:rsid w:val="004E731B"/>
    <w:rsid w:val="004F085B"/>
    <w:rsid w:val="004F179E"/>
    <w:rsid w:val="004F1A54"/>
    <w:rsid w:val="004F2C2F"/>
    <w:rsid w:val="004F3825"/>
    <w:rsid w:val="004F3A63"/>
    <w:rsid w:val="004F3AC3"/>
    <w:rsid w:val="004F413D"/>
    <w:rsid w:val="004F6B20"/>
    <w:rsid w:val="005036F1"/>
    <w:rsid w:val="0050730F"/>
    <w:rsid w:val="0050788F"/>
    <w:rsid w:val="0051130E"/>
    <w:rsid w:val="0051233E"/>
    <w:rsid w:val="00512A5B"/>
    <w:rsid w:val="00512EC0"/>
    <w:rsid w:val="00513B45"/>
    <w:rsid w:val="00513CD9"/>
    <w:rsid w:val="00514692"/>
    <w:rsid w:val="00514E8D"/>
    <w:rsid w:val="00515825"/>
    <w:rsid w:val="00515943"/>
    <w:rsid w:val="00515D04"/>
    <w:rsid w:val="00515E38"/>
    <w:rsid w:val="00516788"/>
    <w:rsid w:val="00517023"/>
    <w:rsid w:val="005170B3"/>
    <w:rsid w:val="00517C50"/>
    <w:rsid w:val="00517DB2"/>
    <w:rsid w:val="00520D35"/>
    <w:rsid w:val="0052118F"/>
    <w:rsid w:val="005212A5"/>
    <w:rsid w:val="0052159B"/>
    <w:rsid w:val="0052383F"/>
    <w:rsid w:val="00523E6E"/>
    <w:rsid w:val="00525F4B"/>
    <w:rsid w:val="00530164"/>
    <w:rsid w:val="00530F3A"/>
    <w:rsid w:val="00531485"/>
    <w:rsid w:val="00533801"/>
    <w:rsid w:val="0053420E"/>
    <w:rsid w:val="00534C3D"/>
    <w:rsid w:val="00535187"/>
    <w:rsid w:val="00535DEB"/>
    <w:rsid w:val="005363C6"/>
    <w:rsid w:val="0053645C"/>
    <w:rsid w:val="00536D8B"/>
    <w:rsid w:val="00540F36"/>
    <w:rsid w:val="00542989"/>
    <w:rsid w:val="00543EC7"/>
    <w:rsid w:val="00544677"/>
    <w:rsid w:val="00544CD5"/>
    <w:rsid w:val="00545A09"/>
    <w:rsid w:val="00545E10"/>
    <w:rsid w:val="0054783A"/>
    <w:rsid w:val="00553D0F"/>
    <w:rsid w:val="00554124"/>
    <w:rsid w:val="0055509F"/>
    <w:rsid w:val="00555301"/>
    <w:rsid w:val="00555C8B"/>
    <w:rsid w:val="005561BB"/>
    <w:rsid w:val="00562AA2"/>
    <w:rsid w:val="005638CC"/>
    <w:rsid w:val="00564E77"/>
    <w:rsid w:val="00565B1A"/>
    <w:rsid w:val="005665DB"/>
    <w:rsid w:val="00570B4B"/>
    <w:rsid w:val="00573133"/>
    <w:rsid w:val="005734BD"/>
    <w:rsid w:val="0057352F"/>
    <w:rsid w:val="0057375F"/>
    <w:rsid w:val="00575D31"/>
    <w:rsid w:val="00575E27"/>
    <w:rsid w:val="00580366"/>
    <w:rsid w:val="00580A6F"/>
    <w:rsid w:val="0058470B"/>
    <w:rsid w:val="00585A79"/>
    <w:rsid w:val="0058663E"/>
    <w:rsid w:val="005875A3"/>
    <w:rsid w:val="005879EC"/>
    <w:rsid w:val="005901FD"/>
    <w:rsid w:val="005907A4"/>
    <w:rsid w:val="0059157C"/>
    <w:rsid w:val="0059284F"/>
    <w:rsid w:val="00593255"/>
    <w:rsid w:val="0059338D"/>
    <w:rsid w:val="00593410"/>
    <w:rsid w:val="00594F42"/>
    <w:rsid w:val="00595171"/>
    <w:rsid w:val="005970EC"/>
    <w:rsid w:val="005979E8"/>
    <w:rsid w:val="005A1B61"/>
    <w:rsid w:val="005A27F4"/>
    <w:rsid w:val="005A3AC8"/>
    <w:rsid w:val="005A485D"/>
    <w:rsid w:val="005A542B"/>
    <w:rsid w:val="005A6227"/>
    <w:rsid w:val="005A75F6"/>
    <w:rsid w:val="005A7BA6"/>
    <w:rsid w:val="005B1E9C"/>
    <w:rsid w:val="005B37F7"/>
    <w:rsid w:val="005B392A"/>
    <w:rsid w:val="005B3981"/>
    <w:rsid w:val="005B5506"/>
    <w:rsid w:val="005B77F3"/>
    <w:rsid w:val="005B7850"/>
    <w:rsid w:val="005C004B"/>
    <w:rsid w:val="005C0249"/>
    <w:rsid w:val="005C3217"/>
    <w:rsid w:val="005C3250"/>
    <w:rsid w:val="005C3D69"/>
    <w:rsid w:val="005C3F2B"/>
    <w:rsid w:val="005C4924"/>
    <w:rsid w:val="005C5974"/>
    <w:rsid w:val="005C668C"/>
    <w:rsid w:val="005C766B"/>
    <w:rsid w:val="005C7741"/>
    <w:rsid w:val="005D1150"/>
    <w:rsid w:val="005D1C63"/>
    <w:rsid w:val="005D1D0D"/>
    <w:rsid w:val="005D25A2"/>
    <w:rsid w:val="005D4F68"/>
    <w:rsid w:val="005D50E8"/>
    <w:rsid w:val="005D630A"/>
    <w:rsid w:val="005D70A4"/>
    <w:rsid w:val="005E0913"/>
    <w:rsid w:val="005E1E56"/>
    <w:rsid w:val="005E3347"/>
    <w:rsid w:val="005E4DDB"/>
    <w:rsid w:val="005E575B"/>
    <w:rsid w:val="005E655B"/>
    <w:rsid w:val="005F031E"/>
    <w:rsid w:val="005F08CE"/>
    <w:rsid w:val="005F2147"/>
    <w:rsid w:val="005F2B8C"/>
    <w:rsid w:val="005F2C7A"/>
    <w:rsid w:val="005F3953"/>
    <w:rsid w:val="005F6A6F"/>
    <w:rsid w:val="005F6E24"/>
    <w:rsid w:val="005F7C23"/>
    <w:rsid w:val="006005E6"/>
    <w:rsid w:val="006027D4"/>
    <w:rsid w:val="00603A37"/>
    <w:rsid w:val="0060547F"/>
    <w:rsid w:val="00607B78"/>
    <w:rsid w:val="00610758"/>
    <w:rsid w:val="006139C9"/>
    <w:rsid w:val="00613F35"/>
    <w:rsid w:val="006142A8"/>
    <w:rsid w:val="006149A5"/>
    <w:rsid w:val="0061501F"/>
    <w:rsid w:val="006167E0"/>
    <w:rsid w:val="00617AAE"/>
    <w:rsid w:val="006217FB"/>
    <w:rsid w:val="0062392A"/>
    <w:rsid w:val="00624407"/>
    <w:rsid w:val="0062468C"/>
    <w:rsid w:val="006300F6"/>
    <w:rsid w:val="00631986"/>
    <w:rsid w:val="006324C5"/>
    <w:rsid w:val="006329D4"/>
    <w:rsid w:val="00633D37"/>
    <w:rsid w:val="00635BA6"/>
    <w:rsid w:val="00636A35"/>
    <w:rsid w:val="0063751A"/>
    <w:rsid w:val="006406D4"/>
    <w:rsid w:val="00640954"/>
    <w:rsid w:val="006411C2"/>
    <w:rsid w:val="00641F3B"/>
    <w:rsid w:val="0064273D"/>
    <w:rsid w:val="00644840"/>
    <w:rsid w:val="00646775"/>
    <w:rsid w:val="00650659"/>
    <w:rsid w:val="00651051"/>
    <w:rsid w:val="0065260E"/>
    <w:rsid w:val="0065272E"/>
    <w:rsid w:val="00652C07"/>
    <w:rsid w:val="006532F3"/>
    <w:rsid w:val="006534ED"/>
    <w:rsid w:val="00653843"/>
    <w:rsid w:val="0065445B"/>
    <w:rsid w:val="00657E34"/>
    <w:rsid w:val="0066153C"/>
    <w:rsid w:val="00662B0E"/>
    <w:rsid w:val="00663539"/>
    <w:rsid w:val="006652B5"/>
    <w:rsid w:val="0066541B"/>
    <w:rsid w:val="00666728"/>
    <w:rsid w:val="00667479"/>
    <w:rsid w:val="00670D99"/>
    <w:rsid w:val="0067268D"/>
    <w:rsid w:val="00676F79"/>
    <w:rsid w:val="0067753E"/>
    <w:rsid w:val="0068123B"/>
    <w:rsid w:val="00681590"/>
    <w:rsid w:val="0068159A"/>
    <w:rsid w:val="00681FF2"/>
    <w:rsid w:val="00683017"/>
    <w:rsid w:val="00683C16"/>
    <w:rsid w:val="006864A5"/>
    <w:rsid w:val="00690AA0"/>
    <w:rsid w:val="00691726"/>
    <w:rsid w:val="006917A4"/>
    <w:rsid w:val="00692367"/>
    <w:rsid w:val="006968A6"/>
    <w:rsid w:val="006A2AD4"/>
    <w:rsid w:val="006A5D30"/>
    <w:rsid w:val="006A63E2"/>
    <w:rsid w:val="006B0C30"/>
    <w:rsid w:val="006B1487"/>
    <w:rsid w:val="006B1516"/>
    <w:rsid w:val="006B1E0B"/>
    <w:rsid w:val="006B20E5"/>
    <w:rsid w:val="006B36AE"/>
    <w:rsid w:val="006B4898"/>
    <w:rsid w:val="006B51F2"/>
    <w:rsid w:val="006B5F3C"/>
    <w:rsid w:val="006B6826"/>
    <w:rsid w:val="006B6ECC"/>
    <w:rsid w:val="006B6F40"/>
    <w:rsid w:val="006C017C"/>
    <w:rsid w:val="006C03BF"/>
    <w:rsid w:val="006C0D98"/>
    <w:rsid w:val="006C13DD"/>
    <w:rsid w:val="006C23BD"/>
    <w:rsid w:val="006C41B4"/>
    <w:rsid w:val="006C7738"/>
    <w:rsid w:val="006C78B1"/>
    <w:rsid w:val="006D1EB2"/>
    <w:rsid w:val="006D3040"/>
    <w:rsid w:val="006D3707"/>
    <w:rsid w:val="006D41AB"/>
    <w:rsid w:val="006D6C25"/>
    <w:rsid w:val="006E005C"/>
    <w:rsid w:val="006E056C"/>
    <w:rsid w:val="006E3A9E"/>
    <w:rsid w:val="006E754F"/>
    <w:rsid w:val="006E79BA"/>
    <w:rsid w:val="006F176B"/>
    <w:rsid w:val="006F1C95"/>
    <w:rsid w:val="006F32F8"/>
    <w:rsid w:val="006F5831"/>
    <w:rsid w:val="006F64E3"/>
    <w:rsid w:val="006F7651"/>
    <w:rsid w:val="0070100B"/>
    <w:rsid w:val="007019CB"/>
    <w:rsid w:val="00703E09"/>
    <w:rsid w:val="007050B9"/>
    <w:rsid w:val="00707561"/>
    <w:rsid w:val="0071128C"/>
    <w:rsid w:val="00713D3F"/>
    <w:rsid w:val="00713F01"/>
    <w:rsid w:val="00716DCD"/>
    <w:rsid w:val="0071791D"/>
    <w:rsid w:val="00720CC4"/>
    <w:rsid w:val="007214DB"/>
    <w:rsid w:val="007217F1"/>
    <w:rsid w:val="00722D12"/>
    <w:rsid w:val="00723FC9"/>
    <w:rsid w:val="0072458B"/>
    <w:rsid w:val="007279B4"/>
    <w:rsid w:val="007301F4"/>
    <w:rsid w:val="007306B2"/>
    <w:rsid w:val="00730CC7"/>
    <w:rsid w:val="007310DE"/>
    <w:rsid w:val="007317EB"/>
    <w:rsid w:val="00732E37"/>
    <w:rsid w:val="00733C44"/>
    <w:rsid w:val="007353E3"/>
    <w:rsid w:val="00743741"/>
    <w:rsid w:val="007450B7"/>
    <w:rsid w:val="0074565D"/>
    <w:rsid w:val="007459E1"/>
    <w:rsid w:val="00745A0D"/>
    <w:rsid w:val="00747298"/>
    <w:rsid w:val="00750AF9"/>
    <w:rsid w:val="007518AC"/>
    <w:rsid w:val="00753888"/>
    <w:rsid w:val="007560B6"/>
    <w:rsid w:val="0075636B"/>
    <w:rsid w:val="00761294"/>
    <w:rsid w:val="007665DB"/>
    <w:rsid w:val="00767090"/>
    <w:rsid w:val="0077005D"/>
    <w:rsid w:val="007700E0"/>
    <w:rsid w:val="00770F37"/>
    <w:rsid w:val="00771C50"/>
    <w:rsid w:val="00772CFE"/>
    <w:rsid w:val="00772ED8"/>
    <w:rsid w:val="00775DDE"/>
    <w:rsid w:val="0077635B"/>
    <w:rsid w:val="007765CC"/>
    <w:rsid w:val="007774FF"/>
    <w:rsid w:val="007779B5"/>
    <w:rsid w:val="00780129"/>
    <w:rsid w:val="00780370"/>
    <w:rsid w:val="0078132D"/>
    <w:rsid w:val="007821B8"/>
    <w:rsid w:val="00782DF2"/>
    <w:rsid w:val="00782EF3"/>
    <w:rsid w:val="00782FB8"/>
    <w:rsid w:val="00783423"/>
    <w:rsid w:val="00785B9E"/>
    <w:rsid w:val="00786121"/>
    <w:rsid w:val="00786D0F"/>
    <w:rsid w:val="00790072"/>
    <w:rsid w:val="007904AD"/>
    <w:rsid w:val="00791B72"/>
    <w:rsid w:val="007928DA"/>
    <w:rsid w:val="00792D22"/>
    <w:rsid w:val="00792DAE"/>
    <w:rsid w:val="00793516"/>
    <w:rsid w:val="00797043"/>
    <w:rsid w:val="007974F8"/>
    <w:rsid w:val="007A00C9"/>
    <w:rsid w:val="007A173C"/>
    <w:rsid w:val="007A1C75"/>
    <w:rsid w:val="007A58C3"/>
    <w:rsid w:val="007A6CCA"/>
    <w:rsid w:val="007B0A13"/>
    <w:rsid w:val="007B0DA9"/>
    <w:rsid w:val="007B2F00"/>
    <w:rsid w:val="007B3606"/>
    <w:rsid w:val="007B4675"/>
    <w:rsid w:val="007B60E4"/>
    <w:rsid w:val="007B7316"/>
    <w:rsid w:val="007C0379"/>
    <w:rsid w:val="007C0716"/>
    <w:rsid w:val="007C0E8A"/>
    <w:rsid w:val="007C246F"/>
    <w:rsid w:val="007C31D0"/>
    <w:rsid w:val="007C38C1"/>
    <w:rsid w:val="007C3A24"/>
    <w:rsid w:val="007C3B2C"/>
    <w:rsid w:val="007C3B30"/>
    <w:rsid w:val="007C3CE2"/>
    <w:rsid w:val="007C429E"/>
    <w:rsid w:val="007C42F7"/>
    <w:rsid w:val="007C4362"/>
    <w:rsid w:val="007C5304"/>
    <w:rsid w:val="007C76BF"/>
    <w:rsid w:val="007C7AA0"/>
    <w:rsid w:val="007D1D01"/>
    <w:rsid w:val="007D3C20"/>
    <w:rsid w:val="007D4D5B"/>
    <w:rsid w:val="007D601A"/>
    <w:rsid w:val="007D7CB3"/>
    <w:rsid w:val="007E1EBE"/>
    <w:rsid w:val="007E2A30"/>
    <w:rsid w:val="007E3768"/>
    <w:rsid w:val="007E4271"/>
    <w:rsid w:val="007E5EB9"/>
    <w:rsid w:val="007F187F"/>
    <w:rsid w:val="007F27DF"/>
    <w:rsid w:val="007F2F31"/>
    <w:rsid w:val="007F3141"/>
    <w:rsid w:val="007F4C42"/>
    <w:rsid w:val="007F50A5"/>
    <w:rsid w:val="007F694B"/>
    <w:rsid w:val="007F7331"/>
    <w:rsid w:val="00800218"/>
    <w:rsid w:val="00800844"/>
    <w:rsid w:val="00804120"/>
    <w:rsid w:val="00807A88"/>
    <w:rsid w:val="008102F0"/>
    <w:rsid w:val="008114F0"/>
    <w:rsid w:val="00812BF6"/>
    <w:rsid w:val="00813D80"/>
    <w:rsid w:val="008149F8"/>
    <w:rsid w:val="00814A16"/>
    <w:rsid w:val="00816AC5"/>
    <w:rsid w:val="008173F2"/>
    <w:rsid w:val="00821332"/>
    <w:rsid w:val="0082166B"/>
    <w:rsid w:val="00821713"/>
    <w:rsid w:val="00821850"/>
    <w:rsid w:val="00821A9C"/>
    <w:rsid w:val="00825A98"/>
    <w:rsid w:val="00832C85"/>
    <w:rsid w:val="00832DB4"/>
    <w:rsid w:val="0083340F"/>
    <w:rsid w:val="00833835"/>
    <w:rsid w:val="0083523D"/>
    <w:rsid w:val="008409B3"/>
    <w:rsid w:val="00840C2B"/>
    <w:rsid w:val="0084236E"/>
    <w:rsid w:val="008431A2"/>
    <w:rsid w:val="0084375E"/>
    <w:rsid w:val="00843FE6"/>
    <w:rsid w:val="008456C2"/>
    <w:rsid w:val="008469A8"/>
    <w:rsid w:val="00847840"/>
    <w:rsid w:val="008505A7"/>
    <w:rsid w:val="0085201A"/>
    <w:rsid w:val="0085300F"/>
    <w:rsid w:val="00854108"/>
    <w:rsid w:val="00854DEE"/>
    <w:rsid w:val="00856832"/>
    <w:rsid w:val="00856D30"/>
    <w:rsid w:val="00857B56"/>
    <w:rsid w:val="00860C54"/>
    <w:rsid w:val="008621AE"/>
    <w:rsid w:val="00862F48"/>
    <w:rsid w:val="008657DF"/>
    <w:rsid w:val="00866697"/>
    <w:rsid w:val="00866910"/>
    <w:rsid w:val="00867793"/>
    <w:rsid w:val="0087112F"/>
    <w:rsid w:val="00871E2D"/>
    <w:rsid w:val="008725BC"/>
    <w:rsid w:val="00872780"/>
    <w:rsid w:val="00873759"/>
    <w:rsid w:val="00873CA3"/>
    <w:rsid w:val="008747FF"/>
    <w:rsid w:val="00875D96"/>
    <w:rsid w:val="00876047"/>
    <w:rsid w:val="0087645B"/>
    <w:rsid w:val="008765F7"/>
    <w:rsid w:val="00880214"/>
    <w:rsid w:val="00880699"/>
    <w:rsid w:val="00881439"/>
    <w:rsid w:val="00881815"/>
    <w:rsid w:val="00884952"/>
    <w:rsid w:val="008849A7"/>
    <w:rsid w:val="00886C3E"/>
    <w:rsid w:val="00890715"/>
    <w:rsid w:val="00891A72"/>
    <w:rsid w:val="00893073"/>
    <w:rsid w:val="00895EF1"/>
    <w:rsid w:val="008A0199"/>
    <w:rsid w:val="008A0B0E"/>
    <w:rsid w:val="008A3561"/>
    <w:rsid w:val="008A432B"/>
    <w:rsid w:val="008A47CE"/>
    <w:rsid w:val="008A5695"/>
    <w:rsid w:val="008A5F3F"/>
    <w:rsid w:val="008A665B"/>
    <w:rsid w:val="008A68D3"/>
    <w:rsid w:val="008A78D9"/>
    <w:rsid w:val="008A7C01"/>
    <w:rsid w:val="008B1DCA"/>
    <w:rsid w:val="008B2C3E"/>
    <w:rsid w:val="008B2D68"/>
    <w:rsid w:val="008B3008"/>
    <w:rsid w:val="008B3AF9"/>
    <w:rsid w:val="008B462F"/>
    <w:rsid w:val="008B4ADD"/>
    <w:rsid w:val="008B4B52"/>
    <w:rsid w:val="008B5090"/>
    <w:rsid w:val="008B7FD3"/>
    <w:rsid w:val="008C05CF"/>
    <w:rsid w:val="008C2F06"/>
    <w:rsid w:val="008C313C"/>
    <w:rsid w:val="008C3370"/>
    <w:rsid w:val="008C5BD4"/>
    <w:rsid w:val="008C7367"/>
    <w:rsid w:val="008D020E"/>
    <w:rsid w:val="008D13B5"/>
    <w:rsid w:val="008D1AAA"/>
    <w:rsid w:val="008D2264"/>
    <w:rsid w:val="008D41DA"/>
    <w:rsid w:val="008D46A5"/>
    <w:rsid w:val="008D65CF"/>
    <w:rsid w:val="008D6923"/>
    <w:rsid w:val="008D7B4D"/>
    <w:rsid w:val="008E1C6D"/>
    <w:rsid w:val="008E1FAD"/>
    <w:rsid w:val="008E40B7"/>
    <w:rsid w:val="008E4B28"/>
    <w:rsid w:val="008E7A1C"/>
    <w:rsid w:val="008E7F6B"/>
    <w:rsid w:val="008F0B4D"/>
    <w:rsid w:val="008F20C8"/>
    <w:rsid w:val="008F2F1C"/>
    <w:rsid w:val="008F4375"/>
    <w:rsid w:val="008F5042"/>
    <w:rsid w:val="008F6C42"/>
    <w:rsid w:val="008F6D6C"/>
    <w:rsid w:val="0090068F"/>
    <w:rsid w:val="0090261B"/>
    <w:rsid w:val="00902850"/>
    <w:rsid w:val="00902CEF"/>
    <w:rsid w:val="00903B26"/>
    <w:rsid w:val="009044F9"/>
    <w:rsid w:val="00906B30"/>
    <w:rsid w:val="00906C5F"/>
    <w:rsid w:val="009077C7"/>
    <w:rsid w:val="00907C6D"/>
    <w:rsid w:val="009102F8"/>
    <w:rsid w:val="00913251"/>
    <w:rsid w:val="009148FC"/>
    <w:rsid w:val="00915F6C"/>
    <w:rsid w:val="0091707F"/>
    <w:rsid w:val="00917871"/>
    <w:rsid w:val="009227DD"/>
    <w:rsid w:val="00923B4F"/>
    <w:rsid w:val="00924258"/>
    <w:rsid w:val="00925FF0"/>
    <w:rsid w:val="0093150D"/>
    <w:rsid w:val="0093289E"/>
    <w:rsid w:val="009359D7"/>
    <w:rsid w:val="009408BD"/>
    <w:rsid w:val="009442F0"/>
    <w:rsid w:val="00944539"/>
    <w:rsid w:val="00946A92"/>
    <w:rsid w:val="00947700"/>
    <w:rsid w:val="00950B21"/>
    <w:rsid w:val="00951A37"/>
    <w:rsid w:val="009520B4"/>
    <w:rsid w:val="00953DF7"/>
    <w:rsid w:val="00954987"/>
    <w:rsid w:val="00954D5E"/>
    <w:rsid w:val="00955C9A"/>
    <w:rsid w:val="00956CE4"/>
    <w:rsid w:val="009602E9"/>
    <w:rsid w:val="00960394"/>
    <w:rsid w:val="00962A60"/>
    <w:rsid w:val="00963175"/>
    <w:rsid w:val="0096464D"/>
    <w:rsid w:val="009661B4"/>
    <w:rsid w:val="009666EF"/>
    <w:rsid w:val="009667D7"/>
    <w:rsid w:val="00970311"/>
    <w:rsid w:val="00973310"/>
    <w:rsid w:val="00973EF0"/>
    <w:rsid w:val="00973FD2"/>
    <w:rsid w:val="00974870"/>
    <w:rsid w:val="009835A6"/>
    <w:rsid w:val="00990BF9"/>
    <w:rsid w:val="009919B4"/>
    <w:rsid w:val="00991F76"/>
    <w:rsid w:val="0099226F"/>
    <w:rsid w:val="0099560F"/>
    <w:rsid w:val="00995C44"/>
    <w:rsid w:val="00996562"/>
    <w:rsid w:val="009A01CF"/>
    <w:rsid w:val="009A1342"/>
    <w:rsid w:val="009A2B94"/>
    <w:rsid w:val="009A2F85"/>
    <w:rsid w:val="009A381B"/>
    <w:rsid w:val="009A4944"/>
    <w:rsid w:val="009B0BEF"/>
    <w:rsid w:val="009B11C0"/>
    <w:rsid w:val="009B1FFF"/>
    <w:rsid w:val="009B6256"/>
    <w:rsid w:val="009B6AAB"/>
    <w:rsid w:val="009B6D88"/>
    <w:rsid w:val="009B7767"/>
    <w:rsid w:val="009C05FB"/>
    <w:rsid w:val="009C0E2D"/>
    <w:rsid w:val="009C292A"/>
    <w:rsid w:val="009C2F84"/>
    <w:rsid w:val="009D0EC5"/>
    <w:rsid w:val="009D2035"/>
    <w:rsid w:val="009D513B"/>
    <w:rsid w:val="009D5A23"/>
    <w:rsid w:val="009D78D1"/>
    <w:rsid w:val="009E076B"/>
    <w:rsid w:val="009E10FE"/>
    <w:rsid w:val="009E20A9"/>
    <w:rsid w:val="009E2EF1"/>
    <w:rsid w:val="009E3252"/>
    <w:rsid w:val="009E421E"/>
    <w:rsid w:val="009E5D07"/>
    <w:rsid w:val="009E68F6"/>
    <w:rsid w:val="009F0507"/>
    <w:rsid w:val="009F1EC5"/>
    <w:rsid w:val="009F20E0"/>
    <w:rsid w:val="009F2378"/>
    <w:rsid w:val="009F292D"/>
    <w:rsid w:val="009F439E"/>
    <w:rsid w:val="009F4C5E"/>
    <w:rsid w:val="009F6FB9"/>
    <w:rsid w:val="009F7F01"/>
    <w:rsid w:val="009F7F4F"/>
    <w:rsid w:val="00A00823"/>
    <w:rsid w:val="00A00CE7"/>
    <w:rsid w:val="00A023B1"/>
    <w:rsid w:val="00A029E6"/>
    <w:rsid w:val="00A02A5F"/>
    <w:rsid w:val="00A02C7C"/>
    <w:rsid w:val="00A03DE8"/>
    <w:rsid w:val="00A04574"/>
    <w:rsid w:val="00A046CB"/>
    <w:rsid w:val="00A049B2"/>
    <w:rsid w:val="00A05BE6"/>
    <w:rsid w:val="00A05EC4"/>
    <w:rsid w:val="00A05FC6"/>
    <w:rsid w:val="00A0640F"/>
    <w:rsid w:val="00A07419"/>
    <w:rsid w:val="00A07DB7"/>
    <w:rsid w:val="00A10392"/>
    <w:rsid w:val="00A1274C"/>
    <w:rsid w:val="00A139F3"/>
    <w:rsid w:val="00A13DBD"/>
    <w:rsid w:val="00A148EE"/>
    <w:rsid w:val="00A149DA"/>
    <w:rsid w:val="00A15CC8"/>
    <w:rsid w:val="00A165FA"/>
    <w:rsid w:val="00A17E81"/>
    <w:rsid w:val="00A20C17"/>
    <w:rsid w:val="00A2174C"/>
    <w:rsid w:val="00A23424"/>
    <w:rsid w:val="00A234DD"/>
    <w:rsid w:val="00A23AB4"/>
    <w:rsid w:val="00A24A52"/>
    <w:rsid w:val="00A252BB"/>
    <w:rsid w:val="00A255C6"/>
    <w:rsid w:val="00A25D28"/>
    <w:rsid w:val="00A26AF8"/>
    <w:rsid w:val="00A275D3"/>
    <w:rsid w:val="00A318CC"/>
    <w:rsid w:val="00A3359C"/>
    <w:rsid w:val="00A35822"/>
    <w:rsid w:val="00A35C05"/>
    <w:rsid w:val="00A36AF3"/>
    <w:rsid w:val="00A3745B"/>
    <w:rsid w:val="00A40282"/>
    <w:rsid w:val="00A403EA"/>
    <w:rsid w:val="00A42804"/>
    <w:rsid w:val="00A435A7"/>
    <w:rsid w:val="00A43DAC"/>
    <w:rsid w:val="00A44839"/>
    <w:rsid w:val="00A45890"/>
    <w:rsid w:val="00A4606F"/>
    <w:rsid w:val="00A4630F"/>
    <w:rsid w:val="00A46B24"/>
    <w:rsid w:val="00A5059B"/>
    <w:rsid w:val="00A509AD"/>
    <w:rsid w:val="00A51B5F"/>
    <w:rsid w:val="00A53549"/>
    <w:rsid w:val="00A551A6"/>
    <w:rsid w:val="00A5522B"/>
    <w:rsid w:val="00A55C39"/>
    <w:rsid w:val="00A56F3D"/>
    <w:rsid w:val="00A57224"/>
    <w:rsid w:val="00A60193"/>
    <w:rsid w:val="00A616C8"/>
    <w:rsid w:val="00A62DA6"/>
    <w:rsid w:val="00A63C39"/>
    <w:rsid w:val="00A63D2C"/>
    <w:rsid w:val="00A64F52"/>
    <w:rsid w:val="00A655B9"/>
    <w:rsid w:val="00A6601F"/>
    <w:rsid w:val="00A6705D"/>
    <w:rsid w:val="00A67140"/>
    <w:rsid w:val="00A67E7A"/>
    <w:rsid w:val="00A71972"/>
    <w:rsid w:val="00A71C21"/>
    <w:rsid w:val="00A763F1"/>
    <w:rsid w:val="00A810E8"/>
    <w:rsid w:val="00A82A63"/>
    <w:rsid w:val="00A82C03"/>
    <w:rsid w:val="00A84152"/>
    <w:rsid w:val="00A843C7"/>
    <w:rsid w:val="00A86EAB"/>
    <w:rsid w:val="00A92660"/>
    <w:rsid w:val="00A92668"/>
    <w:rsid w:val="00A93320"/>
    <w:rsid w:val="00A944F3"/>
    <w:rsid w:val="00A96DDD"/>
    <w:rsid w:val="00AA0D82"/>
    <w:rsid w:val="00AA13A2"/>
    <w:rsid w:val="00AA20CD"/>
    <w:rsid w:val="00AA38B9"/>
    <w:rsid w:val="00AA48B0"/>
    <w:rsid w:val="00AA4941"/>
    <w:rsid w:val="00AA4E57"/>
    <w:rsid w:val="00AA5707"/>
    <w:rsid w:val="00AB315F"/>
    <w:rsid w:val="00AB3194"/>
    <w:rsid w:val="00AB3FAD"/>
    <w:rsid w:val="00AB4D1E"/>
    <w:rsid w:val="00AB5547"/>
    <w:rsid w:val="00AB5D88"/>
    <w:rsid w:val="00AB5FD8"/>
    <w:rsid w:val="00AB6787"/>
    <w:rsid w:val="00AB6E90"/>
    <w:rsid w:val="00AC2E77"/>
    <w:rsid w:val="00AC49A1"/>
    <w:rsid w:val="00AC6CA1"/>
    <w:rsid w:val="00AC6D02"/>
    <w:rsid w:val="00AC7BFD"/>
    <w:rsid w:val="00AC7C8A"/>
    <w:rsid w:val="00AC7D29"/>
    <w:rsid w:val="00AD0C19"/>
    <w:rsid w:val="00AD1451"/>
    <w:rsid w:val="00AD167D"/>
    <w:rsid w:val="00AD1C53"/>
    <w:rsid w:val="00AD22DB"/>
    <w:rsid w:val="00AD2E94"/>
    <w:rsid w:val="00AD7937"/>
    <w:rsid w:val="00AE37D1"/>
    <w:rsid w:val="00AE3EF5"/>
    <w:rsid w:val="00AE4400"/>
    <w:rsid w:val="00AE4D9C"/>
    <w:rsid w:val="00AE4EE7"/>
    <w:rsid w:val="00AE5770"/>
    <w:rsid w:val="00AF2682"/>
    <w:rsid w:val="00AF2C39"/>
    <w:rsid w:val="00AF2FE3"/>
    <w:rsid w:val="00AF4670"/>
    <w:rsid w:val="00AF4B25"/>
    <w:rsid w:val="00AF51CB"/>
    <w:rsid w:val="00AF61B2"/>
    <w:rsid w:val="00AF7318"/>
    <w:rsid w:val="00B00AD3"/>
    <w:rsid w:val="00B00B1E"/>
    <w:rsid w:val="00B00F33"/>
    <w:rsid w:val="00B025D9"/>
    <w:rsid w:val="00B030DD"/>
    <w:rsid w:val="00B04951"/>
    <w:rsid w:val="00B05A9C"/>
    <w:rsid w:val="00B062A4"/>
    <w:rsid w:val="00B064E5"/>
    <w:rsid w:val="00B0654E"/>
    <w:rsid w:val="00B10709"/>
    <w:rsid w:val="00B12BB3"/>
    <w:rsid w:val="00B12D6C"/>
    <w:rsid w:val="00B12E0A"/>
    <w:rsid w:val="00B1503D"/>
    <w:rsid w:val="00B15307"/>
    <w:rsid w:val="00B17670"/>
    <w:rsid w:val="00B2045F"/>
    <w:rsid w:val="00B205D8"/>
    <w:rsid w:val="00B21D43"/>
    <w:rsid w:val="00B225B6"/>
    <w:rsid w:val="00B249AE"/>
    <w:rsid w:val="00B25F3B"/>
    <w:rsid w:val="00B277EF"/>
    <w:rsid w:val="00B27DE0"/>
    <w:rsid w:val="00B32527"/>
    <w:rsid w:val="00B325CD"/>
    <w:rsid w:val="00B33288"/>
    <w:rsid w:val="00B357A2"/>
    <w:rsid w:val="00B3661C"/>
    <w:rsid w:val="00B402F2"/>
    <w:rsid w:val="00B4052D"/>
    <w:rsid w:val="00B43A7D"/>
    <w:rsid w:val="00B43C3D"/>
    <w:rsid w:val="00B443A5"/>
    <w:rsid w:val="00B448EC"/>
    <w:rsid w:val="00B44BE6"/>
    <w:rsid w:val="00B47006"/>
    <w:rsid w:val="00B47829"/>
    <w:rsid w:val="00B5161A"/>
    <w:rsid w:val="00B53445"/>
    <w:rsid w:val="00B53811"/>
    <w:rsid w:val="00B54745"/>
    <w:rsid w:val="00B548D0"/>
    <w:rsid w:val="00B5500E"/>
    <w:rsid w:val="00B577CA"/>
    <w:rsid w:val="00B60E74"/>
    <w:rsid w:val="00B6183C"/>
    <w:rsid w:val="00B62E25"/>
    <w:rsid w:val="00B63466"/>
    <w:rsid w:val="00B678B5"/>
    <w:rsid w:val="00B72195"/>
    <w:rsid w:val="00B72C4F"/>
    <w:rsid w:val="00B73A21"/>
    <w:rsid w:val="00B73B6B"/>
    <w:rsid w:val="00B740DF"/>
    <w:rsid w:val="00B753AA"/>
    <w:rsid w:val="00B75A08"/>
    <w:rsid w:val="00B81D63"/>
    <w:rsid w:val="00B83951"/>
    <w:rsid w:val="00B84FB2"/>
    <w:rsid w:val="00B870C0"/>
    <w:rsid w:val="00B878CF"/>
    <w:rsid w:val="00B87E4E"/>
    <w:rsid w:val="00B904EB"/>
    <w:rsid w:val="00B908EF"/>
    <w:rsid w:val="00B9164C"/>
    <w:rsid w:val="00B92BD9"/>
    <w:rsid w:val="00B9337A"/>
    <w:rsid w:val="00B939A9"/>
    <w:rsid w:val="00B97E17"/>
    <w:rsid w:val="00BA0CA8"/>
    <w:rsid w:val="00BA1D7D"/>
    <w:rsid w:val="00BA1F32"/>
    <w:rsid w:val="00BA2129"/>
    <w:rsid w:val="00BA376B"/>
    <w:rsid w:val="00BA50C4"/>
    <w:rsid w:val="00BA6BE3"/>
    <w:rsid w:val="00BA7D7A"/>
    <w:rsid w:val="00BB0DFE"/>
    <w:rsid w:val="00BB2002"/>
    <w:rsid w:val="00BB3CF6"/>
    <w:rsid w:val="00BB4BB4"/>
    <w:rsid w:val="00BB58D4"/>
    <w:rsid w:val="00BB5968"/>
    <w:rsid w:val="00BB681C"/>
    <w:rsid w:val="00BB6999"/>
    <w:rsid w:val="00BB71B4"/>
    <w:rsid w:val="00BB7ED8"/>
    <w:rsid w:val="00BC1438"/>
    <w:rsid w:val="00BC2346"/>
    <w:rsid w:val="00BC3859"/>
    <w:rsid w:val="00BC39A5"/>
    <w:rsid w:val="00BC4F25"/>
    <w:rsid w:val="00BC4FEF"/>
    <w:rsid w:val="00BC5A20"/>
    <w:rsid w:val="00BC7E82"/>
    <w:rsid w:val="00BD0D51"/>
    <w:rsid w:val="00BD30B7"/>
    <w:rsid w:val="00BD7CDB"/>
    <w:rsid w:val="00BD7DC8"/>
    <w:rsid w:val="00BE018F"/>
    <w:rsid w:val="00BE165D"/>
    <w:rsid w:val="00BE2B2D"/>
    <w:rsid w:val="00BE304E"/>
    <w:rsid w:val="00BE4E06"/>
    <w:rsid w:val="00BE6E17"/>
    <w:rsid w:val="00BE6F0F"/>
    <w:rsid w:val="00BF025C"/>
    <w:rsid w:val="00BF14E4"/>
    <w:rsid w:val="00BF5116"/>
    <w:rsid w:val="00BF6A28"/>
    <w:rsid w:val="00BF7C16"/>
    <w:rsid w:val="00C0081E"/>
    <w:rsid w:val="00C03E72"/>
    <w:rsid w:val="00C04B9C"/>
    <w:rsid w:val="00C0508F"/>
    <w:rsid w:val="00C05621"/>
    <w:rsid w:val="00C05A57"/>
    <w:rsid w:val="00C0765D"/>
    <w:rsid w:val="00C07C30"/>
    <w:rsid w:val="00C1009E"/>
    <w:rsid w:val="00C103EF"/>
    <w:rsid w:val="00C107FF"/>
    <w:rsid w:val="00C10BF2"/>
    <w:rsid w:val="00C1166A"/>
    <w:rsid w:val="00C1187C"/>
    <w:rsid w:val="00C1206F"/>
    <w:rsid w:val="00C1248F"/>
    <w:rsid w:val="00C14D91"/>
    <w:rsid w:val="00C16ED7"/>
    <w:rsid w:val="00C179C3"/>
    <w:rsid w:val="00C207FE"/>
    <w:rsid w:val="00C21B3E"/>
    <w:rsid w:val="00C22BA9"/>
    <w:rsid w:val="00C2423C"/>
    <w:rsid w:val="00C259BB"/>
    <w:rsid w:val="00C27519"/>
    <w:rsid w:val="00C27652"/>
    <w:rsid w:val="00C27E63"/>
    <w:rsid w:val="00C314EA"/>
    <w:rsid w:val="00C329B3"/>
    <w:rsid w:val="00C3346A"/>
    <w:rsid w:val="00C3364F"/>
    <w:rsid w:val="00C3465A"/>
    <w:rsid w:val="00C35A12"/>
    <w:rsid w:val="00C36A7B"/>
    <w:rsid w:val="00C37E37"/>
    <w:rsid w:val="00C37E7A"/>
    <w:rsid w:val="00C402B2"/>
    <w:rsid w:val="00C4120D"/>
    <w:rsid w:val="00C43532"/>
    <w:rsid w:val="00C43CCC"/>
    <w:rsid w:val="00C442EF"/>
    <w:rsid w:val="00C5324A"/>
    <w:rsid w:val="00C53B27"/>
    <w:rsid w:val="00C54885"/>
    <w:rsid w:val="00C55B8B"/>
    <w:rsid w:val="00C57025"/>
    <w:rsid w:val="00C57348"/>
    <w:rsid w:val="00C57CD2"/>
    <w:rsid w:val="00C627F2"/>
    <w:rsid w:val="00C63541"/>
    <w:rsid w:val="00C63D38"/>
    <w:rsid w:val="00C6439A"/>
    <w:rsid w:val="00C65910"/>
    <w:rsid w:val="00C65B5C"/>
    <w:rsid w:val="00C67A17"/>
    <w:rsid w:val="00C70B8B"/>
    <w:rsid w:val="00C7111C"/>
    <w:rsid w:val="00C723F0"/>
    <w:rsid w:val="00C72615"/>
    <w:rsid w:val="00C7269E"/>
    <w:rsid w:val="00C81DEA"/>
    <w:rsid w:val="00C825D7"/>
    <w:rsid w:val="00C87D28"/>
    <w:rsid w:val="00C90170"/>
    <w:rsid w:val="00C906D9"/>
    <w:rsid w:val="00C90E69"/>
    <w:rsid w:val="00C90F0C"/>
    <w:rsid w:val="00C90FF5"/>
    <w:rsid w:val="00C916DD"/>
    <w:rsid w:val="00C922B3"/>
    <w:rsid w:val="00C92644"/>
    <w:rsid w:val="00C92C2D"/>
    <w:rsid w:val="00C93E1C"/>
    <w:rsid w:val="00C9555B"/>
    <w:rsid w:val="00C9555E"/>
    <w:rsid w:val="00C97966"/>
    <w:rsid w:val="00C97D66"/>
    <w:rsid w:val="00CA16CB"/>
    <w:rsid w:val="00CA4303"/>
    <w:rsid w:val="00CA4EFE"/>
    <w:rsid w:val="00CA4FD6"/>
    <w:rsid w:val="00CA572C"/>
    <w:rsid w:val="00CA5B81"/>
    <w:rsid w:val="00CA762C"/>
    <w:rsid w:val="00CB13D8"/>
    <w:rsid w:val="00CB33DA"/>
    <w:rsid w:val="00CB365D"/>
    <w:rsid w:val="00CB4D45"/>
    <w:rsid w:val="00CB5235"/>
    <w:rsid w:val="00CB6B37"/>
    <w:rsid w:val="00CB7578"/>
    <w:rsid w:val="00CB7ABC"/>
    <w:rsid w:val="00CB7EA3"/>
    <w:rsid w:val="00CC097A"/>
    <w:rsid w:val="00CC3BF2"/>
    <w:rsid w:val="00CC4252"/>
    <w:rsid w:val="00CC5578"/>
    <w:rsid w:val="00CC5DEB"/>
    <w:rsid w:val="00CD1768"/>
    <w:rsid w:val="00CD3C27"/>
    <w:rsid w:val="00CD4C40"/>
    <w:rsid w:val="00CD5768"/>
    <w:rsid w:val="00CD7C43"/>
    <w:rsid w:val="00CE1B59"/>
    <w:rsid w:val="00CE2ADD"/>
    <w:rsid w:val="00CE2D7D"/>
    <w:rsid w:val="00CE4665"/>
    <w:rsid w:val="00CE5588"/>
    <w:rsid w:val="00CE5D76"/>
    <w:rsid w:val="00CE684E"/>
    <w:rsid w:val="00CF0894"/>
    <w:rsid w:val="00CF1CBC"/>
    <w:rsid w:val="00CF593C"/>
    <w:rsid w:val="00CF6FCF"/>
    <w:rsid w:val="00CF7537"/>
    <w:rsid w:val="00D032D6"/>
    <w:rsid w:val="00D03460"/>
    <w:rsid w:val="00D05492"/>
    <w:rsid w:val="00D07902"/>
    <w:rsid w:val="00D11458"/>
    <w:rsid w:val="00D121BD"/>
    <w:rsid w:val="00D1398B"/>
    <w:rsid w:val="00D14D96"/>
    <w:rsid w:val="00D158F5"/>
    <w:rsid w:val="00D17795"/>
    <w:rsid w:val="00D17A8C"/>
    <w:rsid w:val="00D2045A"/>
    <w:rsid w:val="00D2319A"/>
    <w:rsid w:val="00D269E5"/>
    <w:rsid w:val="00D26EFA"/>
    <w:rsid w:val="00D322C2"/>
    <w:rsid w:val="00D32AD0"/>
    <w:rsid w:val="00D33981"/>
    <w:rsid w:val="00D33B30"/>
    <w:rsid w:val="00D33B8D"/>
    <w:rsid w:val="00D35222"/>
    <w:rsid w:val="00D41163"/>
    <w:rsid w:val="00D41697"/>
    <w:rsid w:val="00D41A0B"/>
    <w:rsid w:val="00D440AA"/>
    <w:rsid w:val="00D44C68"/>
    <w:rsid w:val="00D457A2"/>
    <w:rsid w:val="00D46A0E"/>
    <w:rsid w:val="00D47203"/>
    <w:rsid w:val="00D4742B"/>
    <w:rsid w:val="00D47592"/>
    <w:rsid w:val="00D507A5"/>
    <w:rsid w:val="00D50D35"/>
    <w:rsid w:val="00D52C9A"/>
    <w:rsid w:val="00D537C1"/>
    <w:rsid w:val="00D53F0D"/>
    <w:rsid w:val="00D547D5"/>
    <w:rsid w:val="00D55BF7"/>
    <w:rsid w:val="00D61F1E"/>
    <w:rsid w:val="00D63EE3"/>
    <w:rsid w:val="00D65BA8"/>
    <w:rsid w:val="00D6700A"/>
    <w:rsid w:val="00D67B90"/>
    <w:rsid w:val="00D70BB9"/>
    <w:rsid w:val="00D70EB2"/>
    <w:rsid w:val="00D722C6"/>
    <w:rsid w:val="00D730D9"/>
    <w:rsid w:val="00D761E9"/>
    <w:rsid w:val="00D77316"/>
    <w:rsid w:val="00D77E34"/>
    <w:rsid w:val="00D826F7"/>
    <w:rsid w:val="00D82C19"/>
    <w:rsid w:val="00D84501"/>
    <w:rsid w:val="00D84674"/>
    <w:rsid w:val="00D854AB"/>
    <w:rsid w:val="00D85B4C"/>
    <w:rsid w:val="00D86163"/>
    <w:rsid w:val="00D90152"/>
    <w:rsid w:val="00D90334"/>
    <w:rsid w:val="00D92AF8"/>
    <w:rsid w:val="00D942F6"/>
    <w:rsid w:val="00D96DE4"/>
    <w:rsid w:val="00D97824"/>
    <w:rsid w:val="00DA028E"/>
    <w:rsid w:val="00DA06D3"/>
    <w:rsid w:val="00DA230C"/>
    <w:rsid w:val="00DA2500"/>
    <w:rsid w:val="00DA4817"/>
    <w:rsid w:val="00DA50B4"/>
    <w:rsid w:val="00DA5B73"/>
    <w:rsid w:val="00DA782F"/>
    <w:rsid w:val="00DB2947"/>
    <w:rsid w:val="00DB406E"/>
    <w:rsid w:val="00DB548E"/>
    <w:rsid w:val="00DB620A"/>
    <w:rsid w:val="00DB65EC"/>
    <w:rsid w:val="00DC2390"/>
    <w:rsid w:val="00DC2897"/>
    <w:rsid w:val="00DC5A01"/>
    <w:rsid w:val="00DC6B18"/>
    <w:rsid w:val="00DC72A9"/>
    <w:rsid w:val="00DC796E"/>
    <w:rsid w:val="00DD2752"/>
    <w:rsid w:val="00DD2B23"/>
    <w:rsid w:val="00DD3660"/>
    <w:rsid w:val="00DD415C"/>
    <w:rsid w:val="00DDACFC"/>
    <w:rsid w:val="00DE090E"/>
    <w:rsid w:val="00DE24E8"/>
    <w:rsid w:val="00DF237B"/>
    <w:rsid w:val="00DF24C0"/>
    <w:rsid w:val="00DF31F0"/>
    <w:rsid w:val="00DF3AC2"/>
    <w:rsid w:val="00DF54C8"/>
    <w:rsid w:val="00DF571F"/>
    <w:rsid w:val="00DF5A1B"/>
    <w:rsid w:val="00DF78DC"/>
    <w:rsid w:val="00E00199"/>
    <w:rsid w:val="00E003BC"/>
    <w:rsid w:val="00E037DD"/>
    <w:rsid w:val="00E04F98"/>
    <w:rsid w:val="00E103DE"/>
    <w:rsid w:val="00E109BC"/>
    <w:rsid w:val="00E10CF3"/>
    <w:rsid w:val="00E114C3"/>
    <w:rsid w:val="00E12081"/>
    <w:rsid w:val="00E13AB8"/>
    <w:rsid w:val="00E16D4F"/>
    <w:rsid w:val="00E207E2"/>
    <w:rsid w:val="00E23A03"/>
    <w:rsid w:val="00E244DE"/>
    <w:rsid w:val="00E24A8D"/>
    <w:rsid w:val="00E2527B"/>
    <w:rsid w:val="00E268CB"/>
    <w:rsid w:val="00E26EB7"/>
    <w:rsid w:val="00E272D9"/>
    <w:rsid w:val="00E34176"/>
    <w:rsid w:val="00E3458F"/>
    <w:rsid w:val="00E37C10"/>
    <w:rsid w:val="00E40CBA"/>
    <w:rsid w:val="00E418D4"/>
    <w:rsid w:val="00E420E0"/>
    <w:rsid w:val="00E42503"/>
    <w:rsid w:val="00E42C9D"/>
    <w:rsid w:val="00E42EF2"/>
    <w:rsid w:val="00E43EAA"/>
    <w:rsid w:val="00E450B5"/>
    <w:rsid w:val="00E4547A"/>
    <w:rsid w:val="00E45AD9"/>
    <w:rsid w:val="00E462C9"/>
    <w:rsid w:val="00E463B4"/>
    <w:rsid w:val="00E46E5E"/>
    <w:rsid w:val="00E46E6B"/>
    <w:rsid w:val="00E47CF0"/>
    <w:rsid w:val="00E53E8C"/>
    <w:rsid w:val="00E548CE"/>
    <w:rsid w:val="00E60212"/>
    <w:rsid w:val="00E60A09"/>
    <w:rsid w:val="00E60BFC"/>
    <w:rsid w:val="00E60F30"/>
    <w:rsid w:val="00E64153"/>
    <w:rsid w:val="00E646FE"/>
    <w:rsid w:val="00E64AF5"/>
    <w:rsid w:val="00E679D0"/>
    <w:rsid w:val="00E73676"/>
    <w:rsid w:val="00E739B9"/>
    <w:rsid w:val="00E740D9"/>
    <w:rsid w:val="00E75EB1"/>
    <w:rsid w:val="00E76D42"/>
    <w:rsid w:val="00E773F1"/>
    <w:rsid w:val="00E778F5"/>
    <w:rsid w:val="00E807EA"/>
    <w:rsid w:val="00E81B44"/>
    <w:rsid w:val="00E83739"/>
    <w:rsid w:val="00E83FAF"/>
    <w:rsid w:val="00E849E7"/>
    <w:rsid w:val="00E8555C"/>
    <w:rsid w:val="00E87B01"/>
    <w:rsid w:val="00E87E53"/>
    <w:rsid w:val="00E904DF"/>
    <w:rsid w:val="00E90ED5"/>
    <w:rsid w:val="00E91396"/>
    <w:rsid w:val="00E914DC"/>
    <w:rsid w:val="00E92313"/>
    <w:rsid w:val="00E92665"/>
    <w:rsid w:val="00E92ADC"/>
    <w:rsid w:val="00E93675"/>
    <w:rsid w:val="00E94F15"/>
    <w:rsid w:val="00E95743"/>
    <w:rsid w:val="00E959FD"/>
    <w:rsid w:val="00EA042E"/>
    <w:rsid w:val="00EA4E06"/>
    <w:rsid w:val="00EA5129"/>
    <w:rsid w:val="00EA7B35"/>
    <w:rsid w:val="00EB030C"/>
    <w:rsid w:val="00EB2164"/>
    <w:rsid w:val="00EB2A81"/>
    <w:rsid w:val="00EB2B90"/>
    <w:rsid w:val="00EB441C"/>
    <w:rsid w:val="00EB55CC"/>
    <w:rsid w:val="00EB580D"/>
    <w:rsid w:val="00EB6360"/>
    <w:rsid w:val="00EB658C"/>
    <w:rsid w:val="00EB6685"/>
    <w:rsid w:val="00EB6981"/>
    <w:rsid w:val="00EB6FE7"/>
    <w:rsid w:val="00EB7960"/>
    <w:rsid w:val="00EC01D1"/>
    <w:rsid w:val="00EC0787"/>
    <w:rsid w:val="00EC1B0D"/>
    <w:rsid w:val="00EC24A5"/>
    <w:rsid w:val="00EC260A"/>
    <w:rsid w:val="00EC39CA"/>
    <w:rsid w:val="00EC3AB4"/>
    <w:rsid w:val="00EC3CF5"/>
    <w:rsid w:val="00EC3FEF"/>
    <w:rsid w:val="00EC4075"/>
    <w:rsid w:val="00EC4479"/>
    <w:rsid w:val="00EC4C8B"/>
    <w:rsid w:val="00EC4CFF"/>
    <w:rsid w:val="00EC4FB9"/>
    <w:rsid w:val="00EC503B"/>
    <w:rsid w:val="00EC7739"/>
    <w:rsid w:val="00EC7F54"/>
    <w:rsid w:val="00ED14B3"/>
    <w:rsid w:val="00ED3F55"/>
    <w:rsid w:val="00ED4866"/>
    <w:rsid w:val="00ED593E"/>
    <w:rsid w:val="00ED641E"/>
    <w:rsid w:val="00EE01C9"/>
    <w:rsid w:val="00EE079D"/>
    <w:rsid w:val="00EE0A3A"/>
    <w:rsid w:val="00EE4553"/>
    <w:rsid w:val="00EE50DD"/>
    <w:rsid w:val="00EE5BD9"/>
    <w:rsid w:val="00EE7BFF"/>
    <w:rsid w:val="00EF04EF"/>
    <w:rsid w:val="00EF2EA2"/>
    <w:rsid w:val="00EF3183"/>
    <w:rsid w:val="00EF335C"/>
    <w:rsid w:val="00EF39D9"/>
    <w:rsid w:val="00EF491F"/>
    <w:rsid w:val="00EF570C"/>
    <w:rsid w:val="00EF741A"/>
    <w:rsid w:val="00F00DB1"/>
    <w:rsid w:val="00F01C55"/>
    <w:rsid w:val="00F0208C"/>
    <w:rsid w:val="00F02114"/>
    <w:rsid w:val="00F02657"/>
    <w:rsid w:val="00F036AB"/>
    <w:rsid w:val="00F046BE"/>
    <w:rsid w:val="00F0539D"/>
    <w:rsid w:val="00F0602F"/>
    <w:rsid w:val="00F131C5"/>
    <w:rsid w:val="00F14A2E"/>
    <w:rsid w:val="00F14AE1"/>
    <w:rsid w:val="00F175F0"/>
    <w:rsid w:val="00F211BC"/>
    <w:rsid w:val="00F2136F"/>
    <w:rsid w:val="00F21857"/>
    <w:rsid w:val="00F21CBB"/>
    <w:rsid w:val="00F22E16"/>
    <w:rsid w:val="00F230ED"/>
    <w:rsid w:val="00F23651"/>
    <w:rsid w:val="00F2389B"/>
    <w:rsid w:val="00F23A6D"/>
    <w:rsid w:val="00F24A6A"/>
    <w:rsid w:val="00F25781"/>
    <w:rsid w:val="00F26097"/>
    <w:rsid w:val="00F26526"/>
    <w:rsid w:val="00F26DA5"/>
    <w:rsid w:val="00F27351"/>
    <w:rsid w:val="00F3052D"/>
    <w:rsid w:val="00F309E6"/>
    <w:rsid w:val="00F32F5C"/>
    <w:rsid w:val="00F33209"/>
    <w:rsid w:val="00F35E42"/>
    <w:rsid w:val="00F3648F"/>
    <w:rsid w:val="00F36741"/>
    <w:rsid w:val="00F37011"/>
    <w:rsid w:val="00F3786C"/>
    <w:rsid w:val="00F4166B"/>
    <w:rsid w:val="00F450FC"/>
    <w:rsid w:val="00F45D93"/>
    <w:rsid w:val="00F47A2A"/>
    <w:rsid w:val="00F5104A"/>
    <w:rsid w:val="00F510A5"/>
    <w:rsid w:val="00F517AC"/>
    <w:rsid w:val="00F52056"/>
    <w:rsid w:val="00F533F7"/>
    <w:rsid w:val="00F542CD"/>
    <w:rsid w:val="00F5587C"/>
    <w:rsid w:val="00F55B5C"/>
    <w:rsid w:val="00F56284"/>
    <w:rsid w:val="00F566D4"/>
    <w:rsid w:val="00F57DB4"/>
    <w:rsid w:val="00F61E22"/>
    <w:rsid w:val="00F671B1"/>
    <w:rsid w:val="00F672EC"/>
    <w:rsid w:val="00F72B35"/>
    <w:rsid w:val="00F734DE"/>
    <w:rsid w:val="00F7391C"/>
    <w:rsid w:val="00F76F29"/>
    <w:rsid w:val="00F77454"/>
    <w:rsid w:val="00F803F9"/>
    <w:rsid w:val="00F808CD"/>
    <w:rsid w:val="00F80F2D"/>
    <w:rsid w:val="00F815A5"/>
    <w:rsid w:val="00F8226A"/>
    <w:rsid w:val="00F822F6"/>
    <w:rsid w:val="00F82A03"/>
    <w:rsid w:val="00F82F2F"/>
    <w:rsid w:val="00F834D2"/>
    <w:rsid w:val="00F835F3"/>
    <w:rsid w:val="00F83DCB"/>
    <w:rsid w:val="00F84F14"/>
    <w:rsid w:val="00F859E2"/>
    <w:rsid w:val="00F85AB9"/>
    <w:rsid w:val="00F90E2E"/>
    <w:rsid w:val="00F94B77"/>
    <w:rsid w:val="00F95AD1"/>
    <w:rsid w:val="00FA2722"/>
    <w:rsid w:val="00FA3EEA"/>
    <w:rsid w:val="00FA44A8"/>
    <w:rsid w:val="00FA4E17"/>
    <w:rsid w:val="00FA4FEC"/>
    <w:rsid w:val="00FA5F4D"/>
    <w:rsid w:val="00FA69B4"/>
    <w:rsid w:val="00FB0F04"/>
    <w:rsid w:val="00FB23DA"/>
    <w:rsid w:val="00FB37E4"/>
    <w:rsid w:val="00FB3DD3"/>
    <w:rsid w:val="00FB4343"/>
    <w:rsid w:val="00FB5778"/>
    <w:rsid w:val="00FB639C"/>
    <w:rsid w:val="00FC0BD2"/>
    <w:rsid w:val="00FC10EC"/>
    <w:rsid w:val="00FC2949"/>
    <w:rsid w:val="00FC32AB"/>
    <w:rsid w:val="00FC3A51"/>
    <w:rsid w:val="00FC543A"/>
    <w:rsid w:val="00FC5872"/>
    <w:rsid w:val="00FC5C97"/>
    <w:rsid w:val="00FD0520"/>
    <w:rsid w:val="00FD144B"/>
    <w:rsid w:val="00FD2457"/>
    <w:rsid w:val="00FD33F8"/>
    <w:rsid w:val="00FD34A6"/>
    <w:rsid w:val="00FD49C6"/>
    <w:rsid w:val="00FD61DD"/>
    <w:rsid w:val="00FD6862"/>
    <w:rsid w:val="00FD7C61"/>
    <w:rsid w:val="00FE0271"/>
    <w:rsid w:val="00FE1E2A"/>
    <w:rsid w:val="00FE2388"/>
    <w:rsid w:val="00FE2CEF"/>
    <w:rsid w:val="00FE31B9"/>
    <w:rsid w:val="00FE3441"/>
    <w:rsid w:val="00FE546F"/>
    <w:rsid w:val="00FE5D23"/>
    <w:rsid w:val="00FF080E"/>
    <w:rsid w:val="00FF1950"/>
    <w:rsid w:val="00FF199D"/>
    <w:rsid w:val="00FF3DE9"/>
    <w:rsid w:val="00FF56D2"/>
    <w:rsid w:val="00FF67B2"/>
    <w:rsid w:val="00FF7D51"/>
    <w:rsid w:val="016BACA2"/>
    <w:rsid w:val="055B09DF"/>
    <w:rsid w:val="09A8B437"/>
    <w:rsid w:val="0D4C87EE"/>
    <w:rsid w:val="115F8C94"/>
    <w:rsid w:val="14E14E2F"/>
    <w:rsid w:val="15949E47"/>
    <w:rsid w:val="1B8A686B"/>
    <w:rsid w:val="203DC0C5"/>
    <w:rsid w:val="23D975B6"/>
    <w:rsid w:val="2A74E9DD"/>
    <w:rsid w:val="2DF6DE63"/>
    <w:rsid w:val="32CA4F86"/>
    <w:rsid w:val="32D8A5F9"/>
    <w:rsid w:val="3601F048"/>
    <w:rsid w:val="379DC0A9"/>
    <w:rsid w:val="3E05C334"/>
    <w:rsid w:val="3FAB73C8"/>
    <w:rsid w:val="400DC124"/>
    <w:rsid w:val="40D6A256"/>
    <w:rsid w:val="44843137"/>
    <w:rsid w:val="44E11BA5"/>
    <w:rsid w:val="4F1DD956"/>
    <w:rsid w:val="50CFFDC3"/>
    <w:rsid w:val="568A6745"/>
    <w:rsid w:val="594CE40D"/>
    <w:rsid w:val="5C062848"/>
    <w:rsid w:val="5F1BD1DD"/>
    <w:rsid w:val="60688E03"/>
    <w:rsid w:val="6253729F"/>
    <w:rsid w:val="62EC7045"/>
    <w:rsid w:val="63FA4100"/>
    <w:rsid w:val="6A11D2E0"/>
    <w:rsid w:val="6AFC4B41"/>
    <w:rsid w:val="6B16F4C6"/>
    <w:rsid w:val="7926A1CD"/>
    <w:rsid w:val="7B5A4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C9E6"/>
  <w15:docId w15:val="{90399114-D285-4615-A70D-1189CE7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DA"/>
    <w:pPr>
      <w:spacing w:after="80"/>
    </w:pPr>
  </w:style>
  <w:style w:type="paragraph" w:styleId="Heading1">
    <w:name w:val="heading 1"/>
    <w:basedOn w:val="Normal"/>
    <w:next w:val="Normal"/>
    <w:link w:val="Heading1Char"/>
    <w:autoRedefine/>
    <w:uiPriority w:val="9"/>
    <w:qFormat/>
    <w:rsid w:val="00A96DDD"/>
    <w:pPr>
      <w:keepNext/>
      <w:keepLines/>
      <w:numPr>
        <w:numId w:val="1"/>
      </w:numPr>
      <w:spacing w:before="280" w:after="28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A82A63"/>
    <w:pPr>
      <w:keepNext/>
      <w:keepLines/>
      <w:numPr>
        <w:ilvl w:val="1"/>
        <w:numId w:val="1"/>
      </w:numPr>
      <w:spacing w:before="240" w:after="24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4245D3"/>
    <w:pPr>
      <w:keepNext/>
      <w:keepLines/>
      <w:numPr>
        <w:ilvl w:val="2"/>
      </w:numPr>
      <w:spacing w:before="200" w:after="240"/>
      <w:jc w:val="both"/>
      <w:outlineLvl w:val="2"/>
    </w:pPr>
    <w:rPr>
      <w:rFonts w:eastAsiaTheme="majorEastAsia" w:cstheme="majorBidi"/>
      <w:b/>
      <w:bCs/>
    </w:rPr>
  </w:style>
  <w:style w:type="paragraph" w:styleId="Heading4">
    <w:name w:val="heading 4"/>
    <w:basedOn w:val="Normal"/>
    <w:next w:val="Normal"/>
    <w:link w:val="Heading4Char"/>
    <w:uiPriority w:val="9"/>
    <w:unhideWhenUsed/>
    <w:qFormat/>
    <w:rsid w:val="00C36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EC"/>
    <w:rPr>
      <w:rFonts w:ascii="Tahoma" w:hAnsi="Tahoma" w:cs="Tahoma"/>
      <w:sz w:val="16"/>
      <w:szCs w:val="16"/>
    </w:rPr>
  </w:style>
  <w:style w:type="paragraph" w:styleId="NormalWeb">
    <w:name w:val="Normal (Web)"/>
    <w:basedOn w:val="Normal"/>
    <w:uiPriority w:val="99"/>
    <w:semiHidden/>
    <w:unhideWhenUsed/>
    <w:rsid w:val="00D41A0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D41A0B"/>
    <w:rPr>
      <w:color w:val="0000FF"/>
      <w:u w:val="single"/>
    </w:rPr>
  </w:style>
  <w:style w:type="character" w:customStyle="1" w:styleId="apple-converted-space">
    <w:name w:val="apple-converted-space"/>
    <w:basedOn w:val="DefaultParagraphFont"/>
    <w:rsid w:val="00D41A0B"/>
  </w:style>
  <w:style w:type="paragraph" w:styleId="Caption">
    <w:name w:val="caption"/>
    <w:basedOn w:val="Normal"/>
    <w:next w:val="Normal"/>
    <w:autoRedefine/>
    <w:uiPriority w:val="35"/>
    <w:unhideWhenUsed/>
    <w:qFormat/>
    <w:rsid w:val="00B72C4F"/>
    <w:pPr>
      <w:spacing w:line="240" w:lineRule="auto"/>
      <w:jc w:val="center"/>
    </w:pPr>
    <w:rPr>
      <w:b/>
      <w:bCs/>
      <w:sz w:val="18"/>
      <w:szCs w:val="18"/>
    </w:rPr>
  </w:style>
  <w:style w:type="table" w:styleId="TableGrid">
    <w:name w:val="Table Grid"/>
    <w:basedOn w:val="TableNormal"/>
    <w:uiPriority w:val="59"/>
    <w:rsid w:val="00DF5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628EA"/>
  </w:style>
  <w:style w:type="paragraph" w:styleId="Header">
    <w:name w:val="header"/>
    <w:basedOn w:val="Normal"/>
    <w:link w:val="HeaderChar"/>
    <w:uiPriority w:val="99"/>
    <w:unhideWhenUsed/>
    <w:rsid w:val="002628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8EA"/>
  </w:style>
  <w:style w:type="paragraph" w:styleId="Footer">
    <w:name w:val="footer"/>
    <w:basedOn w:val="Normal"/>
    <w:link w:val="FooterChar"/>
    <w:uiPriority w:val="99"/>
    <w:unhideWhenUsed/>
    <w:rsid w:val="002628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8EA"/>
  </w:style>
  <w:style w:type="character" w:customStyle="1" w:styleId="Heading1Char">
    <w:name w:val="Heading 1 Char"/>
    <w:basedOn w:val="DefaultParagraphFont"/>
    <w:link w:val="Heading1"/>
    <w:uiPriority w:val="9"/>
    <w:rsid w:val="00A96DDD"/>
    <w:rPr>
      <w:rFonts w:eastAsiaTheme="majorEastAsia" w:cstheme="majorBidi"/>
      <w:b/>
      <w:bCs/>
      <w:sz w:val="32"/>
      <w:szCs w:val="28"/>
    </w:rPr>
  </w:style>
  <w:style w:type="character" w:customStyle="1" w:styleId="Heading2Char">
    <w:name w:val="Heading 2 Char"/>
    <w:basedOn w:val="DefaultParagraphFont"/>
    <w:link w:val="Heading2"/>
    <w:uiPriority w:val="9"/>
    <w:rsid w:val="00A82A63"/>
    <w:rPr>
      <w:rFonts w:eastAsiaTheme="majorEastAsia" w:cstheme="majorBidi"/>
      <w:b/>
      <w:bCs/>
      <w:sz w:val="28"/>
      <w:szCs w:val="26"/>
    </w:rPr>
  </w:style>
  <w:style w:type="numbering" w:customStyle="1" w:styleId="NumberHeadings">
    <w:name w:val="Number Headings"/>
    <w:uiPriority w:val="99"/>
    <w:rsid w:val="0003624C"/>
    <w:pPr>
      <w:numPr>
        <w:numId w:val="1"/>
      </w:numPr>
    </w:pPr>
  </w:style>
  <w:style w:type="paragraph" w:styleId="TOCHeading">
    <w:name w:val="TOC Heading"/>
    <w:basedOn w:val="Heading1"/>
    <w:next w:val="Normal"/>
    <w:uiPriority w:val="39"/>
    <w:unhideWhenUsed/>
    <w:qFormat/>
    <w:rsid w:val="00F33209"/>
    <w:pPr>
      <w:numPr>
        <w:numId w:val="0"/>
      </w:numPr>
      <w:spacing w:before="480" w:after="0"/>
      <w:outlineLvl w:val="9"/>
    </w:pPr>
    <w:rPr>
      <w:rFonts w:asciiTheme="majorHAnsi" w:hAnsiTheme="majorHAnsi"/>
      <w:color w:val="365F91" w:themeColor="accent1" w:themeShade="BF"/>
      <w:sz w:val="28"/>
      <w:lang w:val="en-US" w:eastAsia="ja-JP"/>
    </w:rPr>
  </w:style>
  <w:style w:type="character" w:customStyle="1" w:styleId="Heading3Char">
    <w:name w:val="Heading 3 Char"/>
    <w:basedOn w:val="DefaultParagraphFont"/>
    <w:link w:val="Heading3"/>
    <w:uiPriority w:val="9"/>
    <w:rsid w:val="004245D3"/>
    <w:rPr>
      <w:rFonts w:eastAsiaTheme="majorEastAsia" w:cstheme="majorBidi"/>
      <w:b/>
      <w:bCs/>
    </w:rPr>
  </w:style>
  <w:style w:type="paragraph" w:styleId="TOC1">
    <w:name w:val="toc 1"/>
    <w:basedOn w:val="Normal"/>
    <w:next w:val="Normal"/>
    <w:autoRedefine/>
    <w:uiPriority w:val="39"/>
    <w:unhideWhenUsed/>
    <w:rsid w:val="007A00C9"/>
    <w:pPr>
      <w:tabs>
        <w:tab w:val="left" w:pos="440"/>
        <w:tab w:val="right" w:leader="dot" w:pos="8494"/>
      </w:tabs>
      <w:spacing w:after="100"/>
    </w:pPr>
    <w:rPr>
      <w:noProof/>
    </w:rPr>
  </w:style>
  <w:style w:type="paragraph" w:styleId="TOC2">
    <w:name w:val="toc 2"/>
    <w:basedOn w:val="Normal"/>
    <w:next w:val="Normal"/>
    <w:autoRedefine/>
    <w:uiPriority w:val="39"/>
    <w:unhideWhenUsed/>
    <w:rsid w:val="00F33209"/>
    <w:pPr>
      <w:spacing w:after="100"/>
      <w:ind w:left="220"/>
    </w:pPr>
  </w:style>
  <w:style w:type="paragraph" w:styleId="TableofFigures">
    <w:name w:val="table of figures"/>
    <w:basedOn w:val="Normal"/>
    <w:next w:val="Normal"/>
    <w:uiPriority w:val="99"/>
    <w:unhideWhenUsed/>
    <w:rsid w:val="00951A37"/>
    <w:pPr>
      <w:spacing w:after="0"/>
    </w:pPr>
  </w:style>
  <w:style w:type="character" w:customStyle="1" w:styleId="Heading4Char">
    <w:name w:val="Heading 4 Char"/>
    <w:basedOn w:val="DefaultParagraphFont"/>
    <w:link w:val="Heading4"/>
    <w:uiPriority w:val="9"/>
    <w:rsid w:val="00C36A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A1F32"/>
    <w:pPr>
      <w:ind w:left="720"/>
      <w:contextualSpacing/>
    </w:pPr>
  </w:style>
  <w:style w:type="character" w:styleId="PlaceholderText">
    <w:name w:val="Placeholder Text"/>
    <w:basedOn w:val="DefaultParagraphFont"/>
    <w:uiPriority w:val="99"/>
    <w:semiHidden/>
    <w:rsid w:val="00580A6F"/>
    <w:rPr>
      <w:color w:val="808080"/>
    </w:rPr>
  </w:style>
  <w:style w:type="character" w:styleId="UnresolvedMention">
    <w:name w:val="Unresolved Mention"/>
    <w:basedOn w:val="DefaultParagraphFont"/>
    <w:uiPriority w:val="99"/>
    <w:semiHidden/>
    <w:unhideWhenUsed/>
    <w:rsid w:val="00EB658C"/>
    <w:rPr>
      <w:color w:val="605E5C"/>
      <w:shd w:val="clear" w:color="auto" w:fill="E1DFDD"/>
    </w:rPr>
  </w:style>
  <w:style w:type="paragraph" w:styleId="NoSpacing">
    <w:name w:val="No Spacing"/>
    <w:uiPriority w:val="1"/>
    <w:qFormat/>
    <w:rsid w:val="00FA2722"/>
    <w:pPr>
      <w:spacing w:after="0" w:line="240" w:lineRule="auto"/>
    </w:pPr>
  </w:style>
  <w:style w:type="paragraph" w:styleId="TOC3">
    <w:name w:val="toc 3"/>
    <w:basedOn w:val="Normal"/>
    <w:next w:val="Normal"/>
    <w:autoRedefine/>
    <w:uiPriority w:val="39"/>
    <w:unhideWhenUsed/>
    <w:rsid w:val="005C3250"/>
    <w:pPr>
      <w:spacing w:after="100"/>
      <w:ind w:left="440"/>
    </w:pPr>
  </w:style>
  <w:style w:type="paragraph" w:customStyle="1" w:styleId="Figuras">
    <w:name w:val="Figuras"/>
    <w:basedOn w:val="Normal"/>
    <w:link w:val="FigurasCarter"/>
    <w:autoRedefine/>
    <w:qFormat/>
    <w:rsid w:val="00E64AF5"/>
    <w:pPr>
      <w:jc w:val="center"/>
    </w:pPr>
    <w:rPr>
      <w:b/>
    </w:rPr>
  </w:style>
  <w:style w:type="character" w:customStyle="1" w:styleId="FigurasCarter">
    <w:name w:val="Figuras Caráter"/>
    <w:basedOn w:val="DefaultParagraphFont"/>
    <w:link w:val="Figuras"/>
    <w:rsid w:val="00E64AF5"/>
    <w:rPr>
      <w:b/>
    </w:rPr>
  </w:style>
  <w:style w:type="paragraph" w:styleId="Bibliography">
    <w:name w:val="Bibliography"/>
    <w:basedOn w:val="Normal"/>
    <w:next w:val="Normal"/>
    <w:uiPriority w:val="37"/>
    <w:unhideWhenUsed/>
    <w:rsid w:val="00F5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17">
      <w:bodyDiv w:val="1"/>
      <w:marLeft w:val="0"/>
      <w:marRight w:val="0"/>
      <w:marTop w:val="0"/>
      <w:marBottom w:val="0"/>
      <w:divBdr>
        <w:top w:val="none" w:sz="0" w:space="0" w:color="auto"/>
        <w:left w:val="none" w:sz="0" w:space="0" w:color="auto"/>
        <w:bottom w:val="none" w:sz="0" w:space="0" w:color="auto"/>
        <w:right w:val="none" w:sz="0" w:space="0" w:color="auto"/>
      </w:divBdr>
    </w:div>
    <w:div w:id="28800103">
      <w:bodyDiv w:val="1"/>
      <w:marLeft w:val="0"/>
      <w:marRight w:val="0"/>
      <w:marTop w:val="0"/>
      <w:marBottom w:val="0"/>
      <w:divBdr>
        <w:top w:val="none" w:sz="0" w:space="0" w:color="auto"/>
        <w:left w:val="none" w:sz="0" w:space="0" w:color="auto"/>
        <w:bottom w:val="none" w:sz="0" w:space="0" w:color="auto"/>
        <w:right w:val="none" w:sz="0" w:space="0" w:color="auto"/>
      </w:divBdr>
    </w:div>
    <w:div w:id="35547469">
      <w:bodyDiv w:val="1"/>
      <w:marLeft w:val="0"/>
      <w:marRight w:val="0"/>
      <w:marTop w:val="0"/>
      <w:marBottom w:val="0"/>
      <w:divBdr>
        <w:top w:val="none" w:sz="0" w:space="0" w:color="auto"/>
        <w:left w:val="none" w:sz="0" w:space="0" w:color="auto"/>
        <w:bottom w:val="none" w:sz="0" w:space="0" w:color="auto"/>
        <w:right w:val="none" w:sz="0" w:space="0" w:color="auto"/>
      </w:divBdr>
    </w:div>
    <w:div w:id="60713044">
      <w:bodyDiv w:val="1"/>
      <w:marLeft w:val="0"/>
      <w:marRight w:val="0"/>
      <w:marTop w:val="0"/>
      <w:marBottom w:val="0"/>
      <w:divBdr>
        <w:top w:val="none" w:sz="0" w:space="0" w:color="auto"/>
        <w:left w:val="none" w:sz="0" w:space="0" w:color="auto"/>
        <w:bottom w:val="none" w:sz="0" w:space="0" w:color="auto"/>
        <w:right w:val="none" w:sz="0" w:space="0" w:color="auto"/>
      </w:divBdr>
    </w:div>
    <w:div w:id="79521343">
      <w:bodyDiv w:val="1"/>
      <w:marLeft w:val="0"/>
      <w:marRight w:val="0"/>
      <w:marTop w:val="0"/>
      <w:marBottom w:val="0"/>
      <w:divBdr>
        <w:top w:val="none" w:sz="0" w:space="0" w:color="auto"/>
        <w:left w:val="none" w:sz="0" w:space="0" w:color="auto"/>
        <w:bottom w:val="none" w:sz="0" w:space="0" w:color="auto"/>
        <w:right w:val="none" w:sz="0" w:space="0" w:color="auto"/>
      </w:divBdr>
    </w:div>
    <w:div w:id="133833472">
      <w:bodyDiv w:val="1"/>
      <w:marLeft w:val="0"/>
      <w:marRight w:val="0"/>
      <w:marTop w:val="0"/>
      <w:marBottom w:val="0"/>
      <w:divBdr>
        <w:top w:val="none" w:sz="0" w:space="0" w:color="auto"/>
        <w:left w:val="none" w:sz="0" w:space="0" w:color="auto"/>
        <w:bottom w:val="none" w:sz="0" w:space="0" w:color="auto"/>
        <w:right w:val="none" w:sz="0" w:space="0" w:color="auto"/>
      </w:divBdr>
    </w:div>
    <w:div w:id="158734218">
      <w:bodyDiv w:val="1"/>
      <w:marLeft w:val="0"/>
      <w:marRight w:val="0"/>
      <w:marTop w:val="0"/>
      <w:marBottom w:val="0"/>
      <w:divBdr>
        <w:top w:val="none" w:sz="0" w:space="0" w:color="auto"/>
        <w:left w:val="none" w:sz="0" w:space="0" w:color="auto"/>
        <w:bottom w:val="none" w:sz="0" w:space="0" w:color="auto"/>
        <w:right w:val="none" w:sz="0" w:space="0" w:color="auto"/>
      </w:divBdr>
    </w:div>
    <w:div w:id="160243420">
      <w:bodyDiv w:val="1"/>
      <w:marLeft w:val="0"/>
      <w:marRight w:val="0"/>
      <w:marTop w:val="0"/>
      <w:marBottom w:val="0"/>
      <w:divBdr>
        <w:top w:val="none" w:sz="0" w:space="0" w:color="auto"/>
        <w:left w:val="none" w:sz="0" w:space="0" w:color="auto"/>
        <w:bottom w:val="none" w:sz="0" w:space="0" w:color="auto"/>
        <w:right w:val="none" w:sz="0" w:space="0" w:color="auto"/>
      </w:divBdr>
    </w:div>
    <w:div w:id="160968120">
      <w:bodyDiv w:val="1"/>
      <w:marLeft w:val="0"/>
      <w:marRight w:val="0"/>
      <w:marTop w:val="0"/>
      <w:marBottom w:val="0"/>
      <w:divBdr>
        <w:top w:val="none" w:sz="0" w:space="0" w:color="auto"/>
        <w:left w:val="none" w:sz="0" w:space="0" w:color="auto"/>
        <w:bottom w:val="none" w:sz="0" w:space="0" w:color="auto"/>
        <w:right w:val="none" w:sz="0" w:space="0" w:color="auto"/>
      </w:divBdr>
    </w:div>
    <w:div w:id="162625861">
      <w:bodyDiv w:val="1"/>
      <w:marLeft w:val="0"/>
      <w:marRight w:val="0"/>
      <w:marTop w:val="0"/>
      <w:marBottom w:val="0"/>
      <w:divBdr>
        <w:top w:val="none" w:sz="0" w:space="0" w:color="auto"/>
        <w:left w:val="none" w:sz="0" w:space="0" w:color="auto"/>
        <w:bottom w:val="none" w:sz="0" w:space="0" w:color="auto"/>
        <w:right w:val="none" w:sz="0" w:space="0" w:color="auto"/>
      </w:divBdr>
    </w:div>
    <w:div w:id="173494982">
      <w:bodyDiv w:val="1"/>
      <w:marLeft w:val="0"/>
      <w:marRight w:val="0"/>
      <w:marTop w:val="0"/>
      <w:marBottom w:val="0"/>
      <w:divBdr>
        <w:top w:val="none" w:sz="0" w:space="0" w:color="auto"/>
        <w:left w:val="none" w:sz="0" w:space="0" w:color="auto"/>
        <w:bottom w:val="none" w:sz="0" w:space="0" w:color="auto"/>
        <w:right w:val="none" w:sz="0" w:space="0" w:color="auto"/>
      </w:divBdr>
    </w:div>
    <w:div w:id="186874302">
      <w:bodyDiv w:val="1"/>
      <w:marLeft w:val="0"/>
      <w:marRight w:val="0"/>
      <w:marTop w:val="0"/>
      <w:marBottom w:val="0"/>
      <w:divBdr>
        <w:top w:val="none" w:sz="0" w:space="0" w:color="auto"/>
        <w:left w:val="none" w:sz="0" w:space="0" w:color="auto"/>
        <w:bottom w:val="none" w:sz="0" w:space="0" w:color="auto"/>
        <w:right w:val="none" w:sz="0" w:space="0" w:color="auto"/>
      </w:divBdr>
    </w:div>
    <w:div w:id="249973881">
      <w:bodyDiv w:val="1"/>
      <w:marLeft w:val="0"/>
      <w:marRight w:val="0"/>
      <w:marTop w:val="0"/>
      <w:marBottom w:val="0"/>
      <w:divBdr>
        <w:top w:val="none" w:sz="0" w:space="0" w:color="auto"/>
        <w:left w:val="none" w:sz="0" w:space="0" w:color="auto"/>
        <w:bottom w:val="none" w:sz="0" w:space="0" w:color="auto"/>
        <w:right w:val="none" w:sz="0" w:space="0" w:color="auto"/>
      </w:divBdr>
    </w:div>
    <w:div w:id="279148731">
      <w:bodyDiv w:val="1"/>
      <w:marLeft w:val="0"/>
      <w:marRight w:val="0"/>
      <w:marTop w:val="0"/>
      <w:marBottom w:val="0"/>
      <w:divBdr>
        <w:top w:val="none" w:sz="0" w:space="0" w:color="auto"/>
        <w:left w:val="none" w:sz="0" w:space="0" w:color="auto"/>
        <w:bottom w:val="none" w:sz="0" w:space="0" w:color="auto"/>
        <w:right w:val="none" w:sz="0" w:space="0" w:color="auto"/>
      </w:divBdr>
    </w:div>
    <w:div w:id="285279512">
      <w:bodyDiv w:val="1"/>
      <w:marLeft w:val="0"/>
      <w:marRight w:val="0"/>
      <w:marTop w:val="0"/>
      <w:marBottom w:val="0"/>
      <w:divBdr>
        <w:top w:val="none" w:sz="0" w:space="0" w:color="auto"/>
        <w:left w:val="none" w:sz="0" w:space="0" w:color="auto"/>
        <w:bottom w:val="none" w:sz="0" w:space="0" w:color="auto"/>
        <w:right w:val="none" w:sz="0" w:space="0" w:color="auto"/>
      </w:divBdr>
    </w:div>
    <w:div w:id="297415639">
      <w:bodyDiv w:val="1"/>
      <w:marLeft w:val="0"/>
      <w:marRight w:val="0"/>
      <w:marTop w:val="0"/>
      <w:marBottom w:val="0"/>
      <w:divBdr>
        <w:top w:val="none" w:sz="0" w:space="0" w:color="auto"/>
        <w:left w:val="none" w:sz="0" w:space="0" w:color="auto"/>
        <w:bottom w:val="none" w:sz="0" w:space="0" w:color="auto"/>
        <w:right w:val="none" w:sz="0" w:space="0" w:color="auto"/>
      </w:divBdr>
    </w:div>
    <w:div w:id="349454213">
      <w:bodyDiv w:val="1"/>
      <w:marLeft w:val="0"/>
      <w:marRight w:val="0"/>
      <w:marTop w:val="0"/>
      <w:marBottom w:val="0"/>
      <w:divBdr>
        <w:top w:val="none" w:sz="0" w:space="0" w:color="auto"/>
        <w:left w:val="none" w:sz="0" w:space="0" w:color="auto"/>
        <w:bottom w:val="none" w:sz="0" w:space="0" w:color="auto"/>
        <w:right w:val="none" w:sz="0" w:space="0" w:color="auto"/>
      </w:divBdr>
    </w:div>
    <w:div w:id="390688424">
      <w:bodyDiv w:val="1"/>
      <w:marLeft w:val="0"/>
      <w:marRight w:val="0"/>
      <w:marTop w:val="0"/>
      <w:marBottom w:val="0"/>
      <w:divBdr>
        <w:top w:val="none" w:sz="0" w:space="0" w:color="auto"/>
        <w:left w:val="none" w:sz="0" w:space="0" w:color="auto"/>
        <w:bottom w:val="none" w:sz="0" w:space="0" w:color="auto"/>
        <w:right w:val="none" w:sz="0" w:space="0" w:color="auto"/>
      </w:divBdr>
    </w:div>
    <w:div w:id="394742783">
      <w:bodyDiv w:val="1"/>
      <w:marLeft w:val="0"/>
      <w:marRight w:val="0"/>
      <w:marTop w:val="0"/>
      <w:marBottom w:val="0"/>
      <w:divBdr>
        <w:top w:val="none" w:sz="0" w:space="0" w:color="auto"/>
        <w:left w:val="none" w:sz="0" w:space="0" w:color="auto"/>
        <w:bottom w:val="none" w:sz="0" w:space="0" w:color="auto"/>
        <w:right w:val="none" w:sz="0" w:space="0" w:color="auto"/>
      </w:divBdr>
    </w:div>
    <w:div w:id="404186961">
      <w:bodyDiv w:val="1"/>
      <w:marLeft w:val="0"/>
      <w:marRight w:val="0"/>
      <w:marTop w:val="0"/>
      <w:marBottom w:val="0"/>
      <w:divBdr>
        <w:top w:val="none" w:sz="0" w:space="0" w:color="auto"/>
        <w:left w:val="none" w:sz="0" w:space="0" w:color="auto"/>
        <w:bottom w:val="none" w:sz="0" w:space="0" w:color="auto"/>
        <w:right w:val="none" w:sz="0" w:space="0" w:color="auto"/>
      </w:divBdr>
    </w:div>
    <w:div w:id="428232458">
      <w:bodyDiv w:val="1"/>
      <w:marLeft w:val="0"/>
      <w:marRight w:val="0"/>
      <w:marTop w:val="0"/>
      <w:marBottom w:val="0"/>
      <w:divBdr>
        <w:top w:val="none" w:sz="0" w:space="0" w:color="auto"/>
        <w:left w:val="none" w:sz="0" w:space="0" w:color="auto"/>
        <w:bottom w:val="none" w:sz="0" w:space="0" w:color="auto"/>
        <w:right w:val="none" w:sz="0" w:space="0" w:color="auto"/>
      </w:divBdr>
    </w:div>
    <w:div w:id="430710565">
      <w:bodyDiv w:val="1"/>
      <w:marLeft w:val="0"/>
      <w:marRight w:val="0"/>
      <w:marTop w:val="0"/>
      <w:marBottom w:val="0"/>
      <w:divBdr>
        <w:top w:val="none" w:sz="0" w:space="0" w:color="auto"/>
        <w:left w:val="none" w:sz="0" w:space="0" w:color="auto"/>
        <w:bottom w:val="none" w:sz="0" w:space="0" w:color="auto"/>
        <w:right w:val="none" w:sz="0" w:space="0" w:color="auto"/>
      </w:divBdr>
    </w:div>
    <w:div w:id="435254026">
      <w:bodyDiv w:val="1"/>
      <w:marLeft w:val="0"/>
      <w:marRight w:val="0"/>
      <w:marTop w:val="0"/>
      <w:marBottom w:val="0"/>
      <w:divBdr>
        <w:top w:val="none" w:sz="0" w:space="0" w:color="auto"/>
        <w:left w:val="none" w:sz="0" w:space="0" w:color="auto"/>
        <w:bottom w:val="none" w:sz="0" w:space="0" w:color="auto"/>
        <w:right w:val="none" w:sz="0" w:space="0" w:color="auto"/>
      </w:divBdr>
    </w:div>
    <w:div w:id="479271195">
      <w:bodyDiv w:val="1"/>
      <w:marLeft w:val="0"/>
      <w:marRight w:val="0"/>
      <w:marTop w:val="0"/>
      <w:marBottom w:val="0"/>
      <w:divBdr>
        <w:top w:val="none" w:sz="0" w:space="0" w:color="auto"/>
        <w:left w:val="none" w:sz="0" w:space="0" w:color="auto"/>
        <w:bottom w:val="none" w:sz="0" w:space="0" w:color="auto"/>
        <w:right w:val="none" w:sz="0" w:space="0" w:color="auto"/>
      </w:divBdr>
    </w:div>
    <w:div w:id="481124284">
      <w:bodyDiv w:val="1"/>
      <w:marLeft w:val="0"/>
      <w:marRight w:val="0"/>
      <w:marTop w:val="0"/>
      <w:marBottom w:val="0"/>
      <w:divBdr>
        <w:top w:val="none" w:sz="0" w:space="0" w:color="auto"/>
        <w:left w:val="none" w:sz="0" w:space="0" w:color="auto"/>
        <w:bottom w:val="none" w:sz="0" w:space="0" w:color="auto"/>
        <w:right w:val="none" w:sz="0" w:space="0" w:color="auto"/>
      </w:divBdr>
    </w:div>
    <w:div w:id="501314979">
      <w:bodyDiv w:val="1"/>
      <w:marLeft w:val="0"/>
      <w:marRight w:val="0"/>
      <w:marTop w:val="0"/>
      <w:marBottom w:val="0"/>
      <w:divBdr>
        <w:top w:val="none" w:sz="0" w:space="0" w:color="auto"/>
        <w:left w:val="none" w:sz="0" w:space="0" w:color="auto"/>
        <w:bottom w:val="none" w:sz="0" w:space="0" w:color="auto"/>
        <w:right w:val="none" w:sz="0" w:space="0" w:color="auto"/>
      </w:divBdr>
    </w:div>
    <w:div w:id="530799637">
      <w:bodyDiv w:val="1"/>
      <w:marLeft w:val="0"/>
      <w:marRight w:val="0"/>
      <w:marTop w:val="0"/>
      <w:marBottom w:val="0"/>
      <w:divBdr>
        <w:top w:val="none" w:sz="0" w:space="0" w:color="auto"/>
        <w:left w:val="none" w:sz="0" w:space="0" w:color="auto"/>
        <w:bottom w:val="none" w:sz="0" w:space="0" w:color="auto"/>
        <w:right w:val="none" w:sz="0" w:space="0" w:color="auto"/>
      </w:divBdr>
    </w:div>
    <w:div w:id="537593078">
      <w:bodyDiv w:val="1"/>
      <w:marLeft w:val="0"/>
      <w:marRight w:val="0"/>
      <w:marTop w:val="0"/>
      <w:marBottom w:val="0"/>
      <w:divBdr>
        <w:top w:val="none" w:sz="0" w:space="0" w:color="auto"/>
        <w:left w:val="none" w:sz="0" w:space="0" w:color="auto"/>
        <w:bottom w:val="none" w:sz="0" w:space="0" w:color="auto"/>
        <w:right w:val="none" w:sz="0" w:space="0" w:color="auto"/>
      </w:divBdr>
    </w:div>
    <w:div w:id="542326890">
      <w:bodyDiv w:val="1"/>
      <w:marLeft w:val="0"/>
      <w:marRight w:val="0"/>
      <w:marTop w:val="0"/>
      <w:marBottom w:val="0"/>
      <w:divBdr>
        <w:top w:val="none" w:sz="0" w:space="0" w:color="auto"/>
        <w:left w:val="none" w:sz="0" w:space="0" w:color="auto"/>
        <w:bottom w:val="none" w:sz="0" w:space="0" w:color="auto"/>
        <w:right w:val="none" w:sz="0" w:space="0" w:color="auto"/>
      </w:divBdr>
    </w:div>
    <w:div w:id="562834995">
      <w:bodyDiv w:val="1"/>
      <w:marLeft w:val="0"/>
      <w:marRight w:val="0"/>
      <w:marTop w:val="0"/>
      <w:marBottom w:val="0"/>
      <w:divBdr>
        <w:top w:val="none" w:sz="0" w:space="0" w:color="auto"/>
        <w:left w:val="none" w:sz="0" w:space="0" w:color="auto"/>
        <w:bottom w:val="none" w:sz="0" w:space="0" w:color="auto"/>
        <w:right w:val="none" w:sz="0" w:space="0" w:color="auto"/>
      </w:divBdr>
    </w:div>
    <w:div w:id="592203062">
      <w:bodyDiv w:val="1"/>
      <w:marLeft w:val="0"/>
      <w:marRight w:val="0"/>
      <w:marTop w:val="0"/>
      <w:marBottom w:val="0"/>
      <w:divBdr>
        <w:top w:val="none" w:sz="0" w:space="0" w:color="auto"/>
        <w:left w:val="none" w:sz="0" w:space="0" w:color="auto"/>
        <w:bottom w:val="none" w:sz="0" w:space="0" w:color="auto"/>
        <w:right w:val="none" w:sz="0" w:space="0" w:color="auto"/>
      </w:divBdr>
      <w:divsChild>
        <w:div w:id="2022003081">
          <w:marLeft w:val="0"/>
          <w:marRight w:val="0"/>
          <w:marTop w:val="0"/>
          <w:marBottom w:val="0"/>
          <w:divBdr>
            <w:top w:val="none" w:sz="0" w:space="0" w:color="auto"/>
            <w:left w:val="none" w:sz="0" w:space="0" w:color="auto"/>
            <w:bottom w:val="none" w:sz="0" w:space="0" w:color="auto"/>
            <w:right w:val="none" w:sz="0" w:space="0" w:color="auto"/>
          </w:divBdr>
          <w:divsChild>
            <w:div w:id="2113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280">
      <w:bodyDiv w:val="1"/>
      <w:marLeft w:val="0"/>
      <w:marRight w:val="0"/>
      <w:marTop w:val="0"/>
      <w:marBottom w:val="0"/>
      <w:divBdr>
        <w:top w:val="none" w:sz="0" w:space="0" w:color="auto"/>
        <w:left w:val="none" w:sz="0" w:space="0" w:color="auto"/>
        <w:bottom w:val="none" w:sz="0" w:space="0" w:color="auto"/>
        <w:right w:val="none" w:sz="0" w:space="0" w:color="auto"/>
      </w:divBdr>
    </w:div>
    <w:div w:id="598029287">
      <w:bodyDiv w:val="1"/>
      <w:marLeft w:val="0"/>
      <w:marRight w:val="0"/>
      <w:marTop w:val="0"/>
      <w:marBottom w:val="0"/>
      <w:divBdr>
        <w:top w:val="none" w:sz="0" w:space="0" w:color="auto"/>
        <w:left w:val="none" w:sz="0" w:space="0" w:color="auto"/>
        <w:bottom w:val="none" w:sz="0" w:space="0" w:color="auto"/>
        <w:right w:val="none" w:sz="0" w:space="0" w:color="auto"/>
      </w:divBdr>
    </w:div>
    <w:div w:id="604657501">
      <w:bodyDiv w:val="1"/>
      <w:marLeft w:val="0"/>
      <w:marRight w:val="0"/>
      <w:marTop w:val="0"/>
      <w:marBottom w:val="0"/>
      <w:divBdr>
        <w:top w:val="none" w:sz="0" w:space="0" w:color="auto"/>
        <w:left w:val="none" w:sz="0" w:space="0" w:color="auto"/>
        <w:bottom w:val="none" w:sz="0" w:space="0" w:color="auto"/>
        <w:right w:val="none" w:sz="0" w:space="0" w:color="auto"/>
      </w:divBdr>
    </w:div>
    <w:div w:id="639310651">
      <w:bodyDiv w:val="1"/>
      <w:marLeft w:val="0"/>
      <w:marRight w:val="0"/>
      <w:marTop w:val="0"/>
      <w:marBottom w:val="0"/>
      <w:divBdr>
        <w:top w:val="none" w:sz="0" w:space="0" w:color="auto"/>
        <w:left w:val="none" w:sz="0" w:space="0" w:color="auto"/>
        <w:bottom w:val="none" w:sz="0" w:space="0" w:color="auto"/>
        <w:right w:val="none" w:sz="0" w:space="0" w:color="auto"/>
      </w:divBdr>
    </w:div>
    <w:div w:id="663169756">
      <w:bodyDiv w:val="1"/>
      <w:marLeft w:val="0"/>
      <w:marRight w:val="0"/>
      <w:marTop w:val="0"/>
      <w:marBottom w:val="0"/>
      <w:divBdr>
        <w:top w:val="none" w:sz="0" w:space="0" w:color="auto"/>
        <w:left w:val="none" w:sz="0" w:space="0" w:color="auto"/>
        <w:bottom w:val="none" w:sz="0" w:space="0" w:color="auto"/>
        <w:right w:val="none" w:sz="0" w:space="0" w:color="auto"/>
      </w:divBdr>
    </w:div>
    <w:div w:id="722606943">
      <w:bodyDiv w:val="1"/>
      <w:marLeft w:val="0"/>
      <w:marRight w:val="0"/>
      <w:marTop w:val="0"/>
      <w:marBottom w:val="0"/>
      <w:divBdr>
        <w:top w:val="none" w:sz="0" w:space="0" w:color="auto"/>
        <w:left w:val="none" w:sz="0" w:space="0" w:color="auto"/>
        <w:bottom w:val="none" w:sz="0" w:space="0" w:color="auto"/>
        <w:right w:val="none" w:sz="0" w:space="0" w:color="auto"/>
      </w:divBdr>
    </w:div>
    <w:div w:id="750391337">
      <w:bodyDiv w:val="1"/>
      <w:marLeft w:val="0"/>
      <w:marRight w:val="0"/>
      <w:marTop w:val="0"/>
      <w:marBottom w:val="0"/>
      <w:divBdr>
        <w:top w:val="none" w:sz="0" w:space="0" w:color="auto"/>
        <w:left w:val="none" w:sz="0" w:space="0" w:color="auto"/>
        <w:bottom w:val="none" w:sz="0" w:space="0" w:color="auto"/>
        <w:right w:val="none" w:sz="0" w:space="0" w:color="auto"/>
      </w:divBdr>
    </w:div>
    <w:div w:id="769349640">
      <w:bodyDiv w:val="1"/>
      <w:marLeft w:val="0"/>
      <w:marRight w:val="0"/>
      <w:marTop w:val="0"/>
      <w:marBottom w:val="0"/>
      <w:divBdr>
        <w:top w:val="none" w:sz="0" w:space="0" w:color="auto"/>
        <w:left w:val="none" w:sz="0" w:space="0" w:color="auto"/>
        <w:bottom w:val="none" w:sz="0" w:space="0" w:color="auto"/>
        <w:right w:val="none" w:sz="0" w:space="0" w:color="auto"/>
      </w:divBdr>
    </w:div>
    <w:div w:id="771702333">
      <w:bodyDiv w:val="1"/>
      <w:marLeft w:val="0"/>
      <w:marRight w:val="0"/>
      <w:marTop w:val="0"/>
      <w:marBottom w:val="0"/>
      <w:divBdr>
        <w:top w:val="none" w:sz="0" w:space="0" w:color="auto"/>
        <w:left w:val="none" w:sz="0" w:space="0" w:color="auto"/>
        <w:bottom w:val="none" w:sz="0" w:space="0" w:color="auto"/>
        <w:right w:val="none" w:sz="0" w:space="0" w:color="auto"/>
      </w:divBdr>
    </w:div>
    <w:div w:id="781000117">
      <w:bodyDiv w:val="1"/>
      <w:marLeft w:val="0"/>
      <w:marRight w:val="0"/>
      <w:marTop w:val="0"/>
      <w:marBottom w:val="0"/>
      <w:divBdr>
        <w:top w:val="none" w:sz="0" w:space="0" w:color="auto"/>
        <w:left w:val="none" w:sz="0" w:space="0" w:color="auto"/>
        <w:bottom w:val="none" w:sz="0" w:space="0" w:color="auto"/>
        <w:right w:val="none" w:sz="0" w:space="0" w:color="auto"/>
      </w:divBdr>
    </w:div>
    <w:div w:id="787898129">
      <w:bodyDiv w:val="1"/>
      <w:marLeft w:val="0"/>
      <w:marRight w:val="0"/>
      <w:marTop w:val="0"/>
      <w:marBottom w:val="0"/>
      <w:divBdr>
        <w:top w:val="none" w:sz="0" w:space="0" w:color="auto"/>
        <w:left w:val="none" w:sz="0" w:space="0" w:color="auto"/>
        <w:bottom w:val="none" w:sz="0" w:space="0" w:color="auto"/>
        <w:right w:val="none" w:sz="0" w:space="0" w:color="auto"/>
      </w:divBdr>
    </w:div>
    <w:div w:id="788738315">
      <w:bodyDiv w:val="1"/>
      <w:marLeft w:val="0"/>
      <w:marRight w:val="0"/>
      <w:marTop w:val="0"/>
      <w:marBottom w:val="0"/>
      <w:divBdr>
        <w:top w:val="none" w:sz="0" w:space="0" w:color="auto"/>
        <w:left w:val="none" w:sz="0" w:space="0" w:color="auto"/>
        <w:bottom w:val="none" w:sz="0" w:space="0" w:color="auto"/>
        <w:right w:val="none" w:sz="0" w:space="0" w:color="auto"/>
      </w:divBdr>
    </w:div>
    <w:div w:id="788821960">
      <w:bodyDiv w:val="1"/>
      <w:marLeft w:val="0"/>
      <w:marRight w:val="0"/>
      <w:marTop w:val="0"/>
      <w:marBottom w:val="0"/>
      <w:divBdr>
        <w:top w:val="none" w:sz="0" w:space="0" w:color="auto"/>
        <w:left w:val="none" w:sz="0" w:space="0" w:color="auto"/>
        <w:bottom w:val="none" w:sz="0" w:space="0" w:color="auto"/>
        <w:right w:val="none" w:sz="0" w:space="0" w:color="auto"/>
      </w:divBdr>
    </w:div>
    <w:div w:id="799229801">
      <w:bodyDiv w:val="1"/>
      <w:marLeft w:val="0"/>
      <w:marRight w:val="0"/>
      <w:marTop w:val="0"/>
      <w:marBottom w:val="0"/>
      <w:divBdr>
        <w:top w:val="none" w:sz="0" w:space="0" w:color="auto"/>
        <w:left w:val="none" w:sz="0" w:space="0" w:color="auto"/>
        <w:bottom w:val="none" w:sz="0" w:space="0" w:color="auto"/>
        <w:right w:val="none" w:sz="0" w:space="0" w:color="auto"/>
      </w:divBdr>
    </w:div>
    <w:div w:id="827866309">
      <w:bodyDiv w:val="1"/>
      <w:marLeft w:val="0"/>
      <w:marRight w:val="0"/>
      <w:marTop w:val="0"/>
      <w:marBottom w:val="0"/>
      <w:divBdr>
        <w:top w:val="none" w:sz="0" w:space="0" w:color="auto"/>
        <w:left w:val="none" w:sz="0" w:space="0" w:color="auto"/>
        <w:bottom w:val="none" w:sz="0" w:space="0" w:color="auto"/>
        <w:right w:val="none" w:sz="0" w:space="0" w:color="auto"/>
      </w:divBdr>
    </w:div>
    <w:div w:id="844249344">
      <w:bodyDiv w:val="1"/>
      <w:marLeft w:val="0"/>
      <w:marRight w:val="0"/>
      <w:marTop w:val="0"/>
      <w:marBottom w:val="0"/>
      <w:divBdr>
        <w:top w:val="none" w:sz="0" w:space="0" w:color="auto"/>
        <w:left w:val="none" w:sz="0" w:space="0" w:color="auto"/>
        <w:bottom w:val="none" w:sz="0" w:space="0" w:color="auto"/>
        <w:right w:val="none" w:sz="0" w:space="0" w:color="auto"/>
      </w:divBdr>
    </w:div>
    <w:div w:id="850098683">
      <w:bodyDiv w:val="1"/>
      <w:marLeft w:val="0"/>
      <w:marRight w:val="0"/>
      <w:marTop w:val="0"/>
      <w:marBottom w:val="0"/>
      <w:divBdr>
        <w:top w:val="none" w:sz="0" w:space="0" w:color="auto"/>
        <w:left w:val="none" w:sz="0" w:space="0" w:color="auto"/>
        <w:bottom w:val="none" w:sz="0" w:space="0" w:color="auto"/>
        <w:right w:val="none" w:sz="0" w:space="0" w:color="auto"/>
      </w:divBdr>
    </w:div>
    <w:div w:id="851188080">
      <w:bodyDiv w:val="1"/>
      <w:marLeft w:val="0"/>
      <w:marRight w:val="0"/>
      <w:marTop w:val="0"/>
      <w:marBottom w:val="0"/>
      <w:divBdr>
        <w:top w:val="none" w:sz="0" w:space="0" w:color="auto"/>
        <w:left w:val="none" w:sz="0" w:space="0" w:color="auto"/>
        <w:bottom w:val="none" w:sz="0" w:space="0" w:color="auto"/>
        <w:right w:val="none" w:sz="0" w:space="0" w:color="auto"/>
      </w:divBdr>
    </w:div>
    <w:div w:id="879827418">
      <w:bodyDiv w:val="1"/>
      <w:marLeft w:val="0"/>
      <w:marRight w:val="0"/>
      <w:marTop w:val="0"/>
      <w:marBottom w:val="0"/>
      <w:divBdr>
        <w:top w:val="none" w:sz="0" w:space="0" w:color="auto"/>
        <w:left w:val="none" w:sz="0" w:space="0" w:color="auto"/>
        <w:bottom w:val="none" w:sz="0" w:space="0" w:color="auto"/>
        <w:right w:val="none" w:sz="0" w:space="0" w:color="auto"/>
      </w:divBdr>
    </w:div>
    <w:div w:id="951015089">
      <w:bodyDiv w:val="1"/>
      <w:marLeft w:val="0"/>
      <w:marRight w:val="0"/>
      <w:marTop w:val="0"/>
      <w:marBottom w:val="0"/>
      <w:divBdr>
        <w:top w:val="none" w:sz="0" w:space="0" w:color="auto"/>
        <w:left w:val="none" w:sz="0" w:space="0" w:color="auto"/>
        <w:bottom w:val="none" w:sz="0" w:space="0" w:color="auto"/>
        <w:right w:val="none" w:sz="0" w:space="0" w:color="auto"/>
      </w:divBdr>
    </w:div>
    <w:div w:id="956179527">
      <w:bodyDiv w:val="1"/>
      <w:marLeft w:val="0"/>
      <w:marRight w:val="0"/>
      <w:marTop w:val="0"/>
      <w:marBottom w:val="0"/>
      <w:divBdr>
        <w:top w:val="none" w:sz="0" w:space="0" w:color="auto"/>
        <w:left w:val="none" w:sz="0" w:space="0" w:color="auto"/>
        <w:bottom w:val="none" w:sz="0" w:space="0" w:color="auto"/>
        <w:right w:val="none" w:sz="0" w:space="0" w:color="auto"/>
      </w:divBdr>
    </w:div>
    <w:div w:id="1009987194">
      <w:bodyDiv w:val="1"/>
      <w:marLeft w:val="0"/>
      <w:marRight w:val="0"/>
      <w:marTop w:val="0"/>
      <w:marBottom w:val="0"/>
      <w:divBdr>
        <w:top w:val="none" w:sz="0" w:space="0" w:color="auto"/>
        <w:left w:val="none" w:sz="0" w:space="0" w:color="auto"/>
        <w:bottom w:val="none" w:sz="0" w:space="0" w:color="auto"/>
        <w:right w:val="none" w:sz="0" w:space="0" w:color="auto"/>
      </w:divBdr>
    </w:div>
    <w:div w:id="1021663243">
      <w:bodyDiv w:val="1"/>
      <w:marLeft w:val="0"/>
      <w:marRight w:val="0"/>
      <w:marTop w:val="0"/>
      <w:marBottom w:val="0"/>
      <w:divBdr>
        <w:top w:val="none" w:sz="0" w:space="0" w:color="auto"/>
        <w:left w:val="none" w:sz="0" w:space="0" w:color="auto"/>
        <w:bottom w:val="none" w:sz="0" w:space="0" w:color="auto"/>
        <w:right w:val="none" w:sz="0" w:space="0" w:color="auto"/>
      </w:divBdr>
    </w:div>
    <w:div w:id="1034115944">
      <w:bodyDiv w:val="1"/>
      <w:marLeft w:val="0"/>
      <w:marRight w:val="0"/>
      <w:marTop w:val="0"/>
      <w:marBottom w:val="0"/>
      <w:divBdr>
        <w:top w:val="none" w:sz="0" w:space="0" w:color="auto"/>
        <w:left w:val="none" w:sz="0" w:space="0" w:color="auto"/>
        <w:bottom w:val="none" w:sz="0" w:space="0" w:color="auto"/>
        <w:right w:val="none" w:sz="0" w:space="0" w:color="auto"/>
      </w:divBdr>
    </w:div>
    <w:div w:id="1053045840">
      <w:bodyDiv w:val="1"/>
      <w:marLeft w:val="0"/>
      <w:marRight w:val="0"/>
      <w:marTop w:val="0"/>
      <w:marBottom w:val="0"/>
      <w:divBdr>
        <w:top w:val="none" w:sz="0" w:space="0" w:color="auto"/>
        <w:left w:val="none" w:sz="0" w:space="0" w:color="auto"/>
        <w:bottom w:val="none" w:sz="0" w:space="0" w:color="auto"/>
        <w:right w:val="none" w:sz="0" w:space="0" w:color="auto"/>
      </w:divBdr>
    </w:div>
    <w:div w:id="1069116076">
      <w:bodyDiv w:val="1"/>
      <w:marLeft w:val="0"/>
      <w:marRight w:val="0"/>
      <w:marTop w:val="0"/>
      <w:marBottom w:val="0"/>
      <w:divBdr>
        <w:top w:val="none" w:sz="0" w:space="0" w:color="auto"/>
        <w:left w:val="none" w:sz="0" w:space="0" w:color="auto"/>
        <w:bottom w:val="none" w:sz="0" w:space="0" w:color="auto"/>
        <w:right w:val="none" w:sz="0" w:space="0" w:color="auto"/>
      </w:divBdr>
    </w:div>
    <w:div w:id="1103184663">
      <w:bodyDiv w:val="1"/>
      <w:marLeft w:val="0"/>
      <w:marRight w:val="0"/>
      <w:marTop w:val="0"/>
      <w:marBottom w:val="0"/>
      <w:divBdr>
        <w:top w:val="none" w:sz="0" w:space="0" w:color="auto"/>
        <w:left w:val="none" w:sz="0" w:space="0" w:color="auto"/>
        <w:bottom w:val="none" w:sz="0" w:space="0" w:color="auto"/>
        <w:right w:val="none" w:sz="0" w:space="0" w:color="auto"/>
      </w:divBdr>
    </w:div>
    <w:div w:id="1115098681">
      <w:bodyDiv w:val="1"/>
      <w:marLeft w:val="0"/>
      <w:marRight w:val="0"/>
      <w:marTop w:val="0"/>
      <w:marBottom w:val="0"/>
      <w:divBdr>
        <w:top w:val="none" w:sz="0" w:space="0" w:color="auto"/>
        <w:left w:val="none" w:sz="0" w:space="0" w:color="auto"/>
        <w:bottom w:val="none" w:sz="0" w:space="0" w:color="auto"/>
        <w:right w:val="none" w:sz="0" w:space="0" w:color="auto"/>
      </w:divBdr>
    </w:div>
    <w:div w:id="1124348886">
      <w:bodyDiv w:val="1"/>
      <w:marLeft w:val="0"/>
      <w:marRight w:val="0"/>
      <w:marTop w:val="0"/>
      <w:marBottom w:val="0"/>
      <w:divBdr>
        <w:top w:val="none" w:sz="0" w:space="0" w:color="auto"/>
        <w:left w:val="none" w:sz="0" w:space="0" w:color="auto"/>
        <w:bottom w:val="none" w:sz="0" w:space="0" w:color="auto"/>
        <w:right w:val="none" w:sz="0" w:space="0" w:color="auto"/>
      </w:divBdr>
    </w:div>
    <w:div w:id="1132291023">
      <w:bodyDiv w:val="1"/>
      <w:marLeft w:val="0"/>
      <w:marRight w:val="0"/>
      <w:marTop w:val="0"/>
      <w:marBottom w:val="0"/>
      <w:divBdr>
        <w:top w:val="none" w:sz="0" w:space="0" w:color="auto"/>
        <w:left w:val="none" w:sz="0" w:space="0" w:color="auto"/>
        <w:bottom w:val="none" w:sz="0" w:space="0" w:color="auto"/>
        <w:right w:val="none" w:sz="0" w:space="0" w:color="auto"/>
      </w:divBdr>
    </w:div>
    <w:div w:id="1136097326">
      <w:bodyDiv w:val="1"/>
      <w:marLeft w:val="0"/>
      <w:marRight w:val="0"/>
      <w:marTop w:val="0"/>
      <w:marBottom w:val="0"/>
      <w:divBdr>
        <w:top w:val="none" w:sz="0" w:space="0" w:color="auto"/>
        <w:left w:val="none" w:sz="0" w:space="0" w:color="auto"/>
        <w:bottom w:val="none" w:sz="0" w:space="0" w:color="auto"/>
        <w:right w:val="none" w:sz="0" w:space="0" w:color="auto"/>
      </w:divBdr>
    </w:div>
    <w:div w:id="1141967993">
      <w:bodyDiv w:val="1"/>
      <w:marLeft w:val="0"/>
      <w:marRight w:val="0"/>
      <w:marTop w:val="0"/>
      <w:marBottom w:val="0"/>
      <w:divBdr>
        <w:top w:val="none" w:sz="0" w:space="0" w:color="auto"/>
        <w:left w:val="none" w:sz="0" w:space="0" w:color="auto"/>
        <w:bottom w:val="none" w:sz="0" w:space="0" w:color="auto"/>
        <w:right w:val="none" w:sz="0" w:space="0" w:color="auto"/>
      </w:divBdr>
    </w:div>
    <w:div w:id="1149245522">
      <w:bodyDiv w:val="1"/>
      <w:marLeft w:val="0"/>
      <w:marRight w:val="0"/>
      <w:marTop w:val="0"/>
      <w:marBottom w:val="0"/>
      <w:divBdr>
        <w:top w:val="none" w:sz="0" w:space="0" w:color="auto"/>
        <w:left w:val="none" w:sz="0" w:space="0" w:color="auto"/>
        <w:bottom w:val="none" w:sz="0" w:space="0" w:color="auto"/>
        <w:right w:val="none" w:sz="0" w:space="0" w:color="auto"/>
      </w:divBdr>
    </w:div>
    <w:div w:id="1155411088">
      <w:bodyDiv w:val="1"/>
      <w:marLeft w:val="0"/>
      <w:marRight w:val="0"/>
      <w:marTop w:val="0"/>
      <w:marBottom w:val="0"/>
      <w:divBdr>
        <w:top w:val="none" w:sz="0" w:space="0" w:color="auto"/>
        <w:left w:val="none" w:sz="0" w:space="0" w:color="auto"/>
        <w:bottom w:val="none" w:sz="0" w:space="0" w:color="auto"/>
        <w:right w:val="none" w:sz="0" w:space="0" w:color="auto"/>
      </w:divBdr>
    </w:div>
    <w:div w:id="1164472424">
      <w:bodyDiv w:val="1"/>
      <w:marLeft w:val="0"/>
      <w:marRight w:val="0"/>
      <w:marTop w:val="0"/>
      <w:marBottom w:val="0"/>
      <w:divBdr>
        <w:top w:val="none" w:sz="0" w:space="0" w:color="auto"/>
        <w:left w:val="none" w:sz="0" w:space="0" w:color="auto"/>
        <w:bottom w:val="none" w:sz="0" w:space="0" w:color="auto"/>
        <w:right w:val="none" w:sz="0" w:space="0" w:color="auto"/>
      </w:divBdr>
    </w:div>
    <w:div w:id="1171875566">
      <w:bodyDiv w:val="1"/>
      <w:marLeft w:val="0"/>
      <w:marRight w:val="0"/>
      <w:marTop w:val="0"/>
      <w:marBottom w:val="0"/>
      <w:divBdr>
        <w:top w:val="none" w:sz="0" w:space="0" w:color="auto"/>
        <w:left w:val="none" w:sz="0" w:space="0" w:color="auto"/>
        <w:bottom w:val="none" w:sz="0" w:space="0" w:color="auto"/>
        <w:right w:val="none" w:sz="0" w:space="0" w:color="auto"/>
      </w:divBdr>
    </w:div>
    <w:div w:id="1182890042">
      <w:bodyDiv w:val="1"/>
      <w:marLeft w:val="0"/>
      <w:marRight w:val="0"/>
      <w:marTop w:val="0"/>
      <w:marBottom w:val="0"/>
      <w:divBdr>
        <w:top w:val="none" w:sz="0" w:space="0" w:color="auto"/>
        <w:left w:val="none" w:sz="0" w:space="0" w:color="auto"/>
        <w:bottom w:val="none" w:sz="0" w:space="0" w:color="auto"/>
        <w:right w:val="none" w:sz="0" w:space="0" w:color="auto"/>
      </w:divBdr>
    </w:div>
    <w:div w:id="1191070687">
      <w:bodyDiv w:val="1"/>
      <w:marLeft w:val="0"/>
      <w:marRight w:val="0"/>
      <w:marTop w:val="0"/>
      <w:marBottom w:val="0"/>
      <w:divBdr>
        <w:top w:val="none" w:sz="0" w:space="0" w:color="auto"/>
        <w:left w:val="none" w:sz="0" w:space="0" w:color="auto"/>
        <w:bottom w:val="none" w:sz="0" w:space="0" w:color="auto"/>
        <w:right w:val="none" w:sz="0" w:space="0" w:color="auto"/>
      </w:divBdr>
    </w:div>
    <w:div w:id="1192300501">
      <w:bodyDiv w:val="1"/>
      <w:marLeft w:val="0"/>
      <w:marRight w:val="0"/>
      <w:marTop w:val="0"/>
      <w:marBottom w:val="0"/>
      <w:divBdr>
        <w:top w:val="none" w:sz="0" w:space="0" w:color="auto"/>
        <w:left w:val="none" w:sz="0" w:space="0" w:color="auto"/>
        <w:bottom w:val="none" w:sz="0" w:space="0" w:color="auto"/>
        <w:right w:val="none" w:sz="0" w:space="0" w:color="auto"/>
      </w:divBdr>
    </w:div>
    <w:div w:id="1210144720">
      <w:bodyDiv w:val="1"/>
      <w:marLeft w:val="0"/>
      <w:marRight w:val="0"/>
      <w:marTop w:val="0"/>
      <w:marBottom w:val="0"/>
      <w:divBdr>
        <w:top w:val="none" w:sz="0" w:space="0" w:color="auto"/>
        <w:left w:val="none" w:sz="0" w:space="0" w:color="auto"/>
        <w:bottom w:val="none" w:sz="0" w:space="0" w:color="auto"/>
        <w:right w:val="none" w:sz="0" w:space="0" w:color="auto"/>
      </w:divBdr>
    </w:div>
    <w:div w:id="1210726157">
      <w:bodyDiv w:val="1"/>
      <w:marLeft w:val="0"/>
      <w:marRight w:val="0"/>
      <w:marTop w:val="0"/>
      <w:marBottom w:val="0"/>
      <w:divBdr>
        <w:top w:val="none" w:sz="0" w:space="0" w:color="auto"/>
        <w:left w:val="none" w:sz="0" w:space="0" w:color="auto"/>
        <w:bottom w:val="none" w:sz="0" w:space="0" w:color="auto"/>
        <w:right w:val="none" w:sz="0" w:space="0" w:color="auto"/>
      </w:divBdr>
    </w:div>
    <w:div w:id="1217887883">
      <w:bodyDiv w:val="1"/>
      <w:marLeft w:val="0"/>
      <w:marRight w:val="0"/>
      <w:marTop w:val="0"/>
      <w:marBottom w:val="0"/>
      <w:divBdr>
        <w:top w:val="none" w:sz="0" w:space="0" w:color="auto"/>
        <w:left w:val="none" w:sz="0" w:space="0" w:color="auto"/>
        <w:bottom w:val="none" w:sz="0" w:space="0" w:color="auto"/>
        <w:right w:val="none" w:sz="0" w:space="0" w:color="auto"/>
      </w:divBdr>
    </w:div>
    <w:div w:id="1268076228">
      <w:bodyDiv w:val="1"/>
      <w:marLeft w:val="0"/>
      <w:marRight w:val="0"/>
      <w:marTop w:val="0"/>
      <w:marBottom w:val="0"/>
      <w:divBdr>
        <w:top w:val="none" w:sz="0" w:space="0" w:color="auto"/>
        <w:left w:val="none" w:sz="0" w:space="0" w:color="auto"/>
        <w:bottom w:val="none" w:sz="0" w:space="0" w:color="auto"/>
        <w:right w:val="none" w:sz="0" w:space="0" w:color="auto"/>
      </w:divBdr>
    </w:div>
    <w:div w:id="1282300964">
      <w:bodyDiv w:val="1"/>
      <w:marLeft w:val="0"/>
      <w:marRight w:val="0"/>
      <w:marTop w:val="0"/>
      <w:marBottom w:val="0"/>
      <w:divBdr>
        <w:top w:val="none" w:sz="0" w:space="0" w:color="auto"/>
        <w:left w:val="none" w:sz="0" w:space="0" w:color="auto"/>
        <w:bottom w:val="none" w:sz="0" w:space="0" w:color="auto"/>
        <w:right w:val="none" w:sz="0" w:space="0" w:color="auto"/>
      </w:divBdr>
    </w:div>
    <w:div w:id="1289968112">
      <w:bodyDiv w:val="1"/>
      <w:marLeft w:val="0"/>
      <w:marRight w:val="0"/>
      <w:marTop w:val="0"/>
      <w:marBottom w:val="0"/>
      <w:divBdr>
        <w:top w:val="none" w:sz="0" w:space="0" w:color="auto"/>
        <w:left w:val="none" w:sz="0" w:space="0" w:color="auto"/>
        <w:bottom w:val="none" w:sz="0" w:space="0" w:color="auto"/>
        <w:right w:val="none" w:sz="0" w:space="0" w:color="auto"/>
      </w:divBdr>
    </w:div>
    <w:div w:id="1294748460">
      <w:bodyDiv w:val="1"/>
      <w:marLeft w:val="0"/>
      <w:marRight w:val="0"/>
      <w:marTop w:val="0"/>
      <w:marBottom w:val="0"/>
      <w:divBdr>
        <w:top w:val="none" w:sz="0" w:space="0" w:color="auto"/>
        <w:left w:val="none" w:sz="0" w:space="0" w:color="auto"/>
        <w:bottom w:val="none" w:sz="0" w:space="0" w:color="auto"/>
        <w:right w:val="none" w:sz="0" w:space="0" w:color="auto"/>
      </w:divBdr>
    </w:div>
    <w:div w:id="1296644798">
      <w:bodyDiv w:val="1"/>
      <w:marLeft w:val="0"/>
      <w:marRight w:val="0"/>
      <w:marTop w:val="0"/>
      <w:marBottom w:val="0"/>
      <w:divBdr>
        <w:top w:val="none" w:sz="0" w:space="0" w:color="auto"/>
        <w:left w:val="none" w:sz="0" w:space="0" w:color="auto"/>
        <w:bottom w:val="none" w:sz="0" w:space="0" w:color="auto"/>
        <w:right w:val="none" w:sz="0" w:space="0" w:color="auto"/>
      </w:divBdr>
    </w:div>
    <w:div w:id="1300838866">
      <w:bodyDiv w:val="1"/>
      <w:marLeft w:val="0"/>
      <w:marRight w:val="0"/>
      <w:marTop w:val="0"/>
      <w:marBottom w:val="0"/>
      <w:divBdr>
        <w:top w:val="none" w:sz="0" w:space="0" w:color="auto"/>
        <w:left w:val="none" w:sz="0" w:space="0" w:color="auto"/>
        <w:bottom w:val="none" w:sz="0" w:space="0" w:color="auto"/>
        <w:right w:val="none" w:sz="0" w:space="0" w:color="auto"/>
      </w:divBdr>
    </w:div>
    <w:div w:id="1328971241">
      <w:bodyDiv w:val="1"/>
      <w:marLeft w:val="0"/>
      <w:marRight w:val="0"/>
      <w:marTop w:val="0"/>
      <w:marBottom w:val="0"/>
      <w:divBdr>
        <w:top w:val="none" w:sz="0" w:space="0" w:color="auto"/>
        <w:left w:val="none" w:sz="0" w:space="0" w:color="auto"/>
        <w:bottom w:val="none" w:sz="0" w:space="0" w:color="auto"/>
        <w:right w:val="none" w:sz="0" w:space="0" w:color="auto"/>
      </w:divBdr>
    </w:div>
    <w:div w:id="1335690643">
      <w:bodyDiv w:val="1"/>
      <w:marLeft w:val="0"/>
      <w:marRight w:val="0"/>
      <w:marTop w:val="0"/>
      <w:marBottom w:val="0"/>
      <w:divBdr>
        <w:top w:val="none" w:sz="0" w:space="0" w:color="auto"/>
        <w:left w:val="none" w:sz="0" w:space="0" w:color="auto"/>
        <w:bottom w:val="none" w:sz="0" w:space="0" w:color="auto"/>
        <w:right w:val="none" w:sz="0" w:space="0" w:color="auto"/>
      </w:divBdr>
    </w:div>
    <w:div w:id="1343052324">
      <w:bodyDiv w:val="1"/>
      <w:marLeft w:val="0"/>
      <w:marRight w:val="0"/>
      <w:marTop w:val="0"/>
      <w:marBottom w:val="0"/>
      <w:divBdr>
        <w:top w:val="none" w:sz="0" w:space="0" w:color="auto"/>
        <w:left w:val="none" w:sz="0" w:space="0" w:color="auto"/>
        <w:bottom w:val="none" w:sz="0" w:space="0" w:color="auto"/>
        <w:right w:val="none" w:sz="0" w:space="0" w:color="auto"/>
      </w:divBdr>
    </w:div>
    <w:div w:id="1399598086">
      <w:bodyDiv w:val="1"/>
      <w:marLeft w:val="0"/>
      <w:marRight w:val="0"/>
      <w:marTop w:val="0"/>
      <w:marBottom w:val="0"/>
      <w:divBdr>
        <w:top w:val="none" w:sz="0" w:space="0" w:color="auto"/>
        <w:left w:val="none" w:sz="0" w:space="0" w:color="auto"/>
        <w:bottom w:val="none" w:sz="0" w:space="0" w:color="auto"/>
        <w:right w:val="none" w:sz="0" w:space="0" w:color="auto"/>
      </w:divBdr>
    </w:div>
    <w:div w:id="1399788788">
      <w:bodyDiv w:val="1"/>
      <w:marLeft w:val="0"/>
      <w:marRight w:val="0"/>
      <w:marTop w:val="0"/>
      <w:marBottom w:val="0"/>
      <w:divBdr>
        <w:top w:val="none" w:sz="0" w:space="0" w:color="auto"/>
        <w:left w:val="none" w:sz="0" w:space="0" w:color="auto"/>
        <w:bottom w:val="none" w:sz="0" w:space="0" w:color="auto"/>
        <w:right w:val="none" w:sz="0" w:space="0" w:color="auto"/>
      </w:divBdr>
    </w:div>
    <w:div w:id="1405638005">
      <w:bodyDiv w:val="1"/>
      <w:marLeft w:val="0"/>
      <w:marRight w:val="0"/>
      <w:marTop w:val="0"/>
      <w:marBottom w:val="0"/>
      <w:divBdr>
        <w:top w:val="none" w:sz="0" w:space="0" w:color="auto"/>
        <w:left w:val="none" w:sz="0" w:space="0" w:color="auto"/>
        <w:bottom w:val="none" w:sz="0" w:space="0" w:color="auto"/>
        <w:right w:val="none" w:sz="0" w:space="0" w:color="auto"/>
      </w:divBdr>
    </w:div>
    <w:div w:id="1440103200">
      <w:bodyDiv w:val="1"/>
      <w:marLeft w:val="0"/>
      <w:marRight w:val="0"/>
      <w:marTop w:val="0"/>
      <w:marBottom w:val="0"/>
      <w:divBdr>
        <w:top w:val="none" w:sz="0" w:space="0" w:color="auto"/>
        <w:left w:val="none" w:sz="0" w:space="0" w:color="auto"/>
        <w:bottom w:val="none" w:sz="0" w:space="0" w:color="auto"/>
        <w:right w:val="none" w:sz="0" w:space="0" w:color="auto"/>
      </w:divBdr>
    </w:div>
    <w:div w:id="1453667113">
      <w:bodyDiv w:val="1"/>
      <w:marLeft w:val="0"/>
      <w:marRight w:val="0"/>
      <w:marTop w:val="0"/>
      <w:marBottom w:val="0"/>
      <w:divBdr>
        <w:top w:val="none" w:sz="0" w:space="0" w:color="auto"/>
        <w:left w:val="none" w:sz="0" w:space="0" w:color="auto"/>
        <w:bottom w:val="none" w:sz="0" w:space="0" w:color="auto"/>
        <w:right w:val="none" w:sz="0" w:space="0" w:color="auto"/>
      </w:divBdr>
    </w:div>
    <w:div w:id="1486822366">
      <w:bodyDiv w:val="1"/>
      <w:marLeft w:val="0"/>
      <w:marRight w:val="0"/>
      <w:marTop w:val="0"/>
      <w:marBottom w:val="0"/>
      <w:divBdr>
        <w:top w:val="none" w:sz="0" w:space="0" w:color="auto"/>
        <w:left w:val="none" w:sz="0" w:space="0" w:color="auto"/>
        <w:bottom w:val="none" w:sz="0" w:space="0" w:color="auto"/>
        <w:right w:val="none" w:sz="0" w:space="0" w:color="auto"/>
      </w:divBdr>
    </w:div>
    <w:div w:id="1500732189">
      <w:bodyDiv w:val="1"/>
      <w:marLeft w:val="0"/>
      <w:marRight w:val="0"/>
      <w:marTop w:val="0"/>
      <w:marBottom w:val="0"/>
      <w:divBdr>
        <w:top w:val="none" w:sz="0" w:space="0" w:color="auto"/>
        <w:left w:val="none" w:sz="0" w:space="0" w:color="auto"/>
        <w:bottom w:val="none" w:sz="0" w:space="0" w:color="auto"/>
        <w:right w:val="none" w:sz="0" w:space="0" w:color="auto"/>
      </w:divBdr>
    </w:div>
    <w:div w:id="1501196547">
      <w:bodyDiv w:val="1"/>
      <w:marLeft w:val="0"/>
      <w:marRight w:val="0"/>
      <w:marTop w:val="0"/>
      <w:marBottom w:val="0"/>
      <w:divBdr>
        <w:top w:val="none" w:sz="0" w:space="0" w:color="auto"/>
        <w:left w:val="none" w:sz="0" w:space="0" w:color="auto"/>
        <w:bottom w:val="none" w:sz="0" w:space="0" w:color="auto"/>
        <w:right w:val="none" w:sz="0" w:space="0" w:color="auto"/>
      </w:divBdr>
    </w:div>
    <w:div w:id="1508445413">
      <w:bodyDiv w:val="1"/>
      <w:marLeft w:val="0"/>
      <w:marRight w:val="0"/>
      <w:marTop w:val="0"/>
      <w:marBottom w:val="0"/>
      <w:divBdr>
        <w:top w:val="none" w:sz="0" w:space="0" w:color="auto"/>
        <w:left w:val="none" w:sz="0" w:space="0" w:color="auto"/>
        <w:bottom w:val="none" w:sz="0" w:space="0" w:color="auto"/>
        <w:right w:val="none" w:sz="0" w:space="0" w:color="auto"/>
      </w:divBdr>
    </w:div>
    <w:div w:id="1555239950">
      <w:bodyDiv w:val="1"/>
      <w:marLeft w:val="0"/>
      <w:marRight w:val="0"/>
      <w:marTop w:val="0"/>
      <w:marBottom w:val="0"/>
      <w:divBdr>
        <w:top w:val="none" w:sz="0" w:space="0" w:color="auto"/>
        <w:left w:val="none" w:sz="0" w:space="0" w:color="auto"/>
        <w:bottom w:val="none" w:sz="0" w:space="0" w:color="auto"/>
        <w:right w:val="none" w:sz="0" w:space="0" w:color="auto"/>
      </w:divBdr>
    </w:div>
    <w:div w:id="1563639537">
      <w:bodyDiv w:val="1"/>
      <w:marLeft w:val="0"/>
      <w:marRight w:val="0"/>
      <w:marTop w:val="0"/>
      <w:marBottom w:val="0"/>
      <w:divBdr>
        <w:top w:val="none" w:sz="0" w:space="0" w:color="auto"/>
        <w:left w:val="none" w:sz="0" w:space="0" w:color="auto"/>
        <w:bottom w:val="none" w:sz="0" w:space="0" w:color="auto"/>
        <w:right w:val="none" w:sz="0" w:space="0" w:color="auto"/>
      </w:divBdr>
    </w:div>
    <w:div w:id="1628850152">
      <w:bodyDiv w:val="1"/>
      <w:marLeft w:val="0"/>
      <w:marRight w:val="0"/>
      <w:marTop w:val="0"/>
      <w:marBottom w:val="0"/>
      <w:divBdr>
        <w:top w:val="none" w:sz="0" w:space="0" w:color="auto"/>
        <w:left w:val="none" w:sz="0" w:space="0" w:color="auto"/>
        <w:bottom w:val="none" w:sz="0" w:space="0" w:color="auto"/>
        <w:right w:val="none" w:sz="0" w:space="0" w:color="auto"/>
      </w:divBdr>
    </w:div>
    <w:div w:id="1629776445">
      <w:bodyDiv w:val="1"/>
      <w:marLeft w:val="0"/>
      <w:marRight w:val="0"/>
      <w:marTop w:val="0"/>
      <w:marBottom w:val="0"/>
      <w:divBdr>
        <w:top w:val="none" w:sz="0" w:space="0" w:color="auto"/>
        <w:left w:val="none" w:sz="0" w:space="0" w:color="auto"/>
        <w:bottom w:val="none" w:sz="0" w:space="0" w:color="auto"/>
        <w:right w:val="none" w:sz="0" w:space="0" w:color="auto"/>
      </w:divBdr>
    </w:div>
    <w:div w:id="1644457693">
      <w:bodyDiv w:val="1"/>
      <w:marLeft w:val="0"/>
      <w:marRight w:val="0"/>
      <w:marTop w:val="0"/>
      <w:marBottom w:val="0"/>
      <w:divBdr>
        <w:top w:val="none" w:sz="0" w:space="0" w:color="auto"/>
        <w:left w:val="none" w:sz="0" w:space="0" w:color="auto"/>
        <w:bottom w:val="none" w:sz="0" w:space="0" w:color="auto"/>
        <w:right w:val="none" w:sz="0" w:space="0" w:color="auto"/>
      </w:divBdr>
    </w:div>
    <w:div w:id="1647706752">
      <w:bodyDiv w:val="1"/>
      <w:marLeft w:val="0"/>
      <w:marRight w:val="0"/>
      <w:marTop w:val="0"/>
      <w:marBottom w:val="0"/>
      <w:divBdr>
        <w:top w:val="none" w:sz="0" w:space="0" w:color="auto"/>
        <w:left w:val="none" w:sz="0" w:space="0" w:color="auto"/>
        <w:bottom w:val="none" w:sz="0" w:space="0" w:color="auto"/>
        <w:right w:val="none" w:sz="0" w:space="0" w:color="auto"/>
      </w:divBdr>
    </w:div>
    <w:div w:id="1661277615">
      <w:bodyDiv w:val="1"/>
      <w:marLeft w:val="0"/>
      <w:marRight w:val="0"/>
      <w:marTop w:val="0"/>
      <w:marBottom w:val="0"/>
      <w:divBdr>
        <w:top w:val="none" w:sz="0" w:space="0" w:color="auto"/>
        <w:left w:val="none" w:sz="0" w:space="0" w:color="auto"/>
        <w:bottom w:val="none" w:sz="0" w:space="0" w:color="auto"/>
        <w:right w:val="none" w:sz="0" w:space="0" w:color="auto"/>
      </w:divBdr>
    </w:div>
    <w:div w:id="1720662519">
      <w:bodyDiv w:val="1"/>
      <w:marLeft w:val="0"/>
      <w:marRight w:val="0"/>
      <w:marTop w:val="0"/>
      <w:marBottom w:val="0"/>
      <w:divBdr>
        <w:top w:val="none" w:sz="0" w:space="0" w:color="auto"/>
        <w:left w:val="none" w:sz="0" w:space="0" w:color="auto"/>
        <w:bottom w:val="none" w:sz="0" w:space="0" w:color="auto"/>
        <w:right w:val="none" w:sz="0" w:space="0" w:color="auto"/>
      </w:divBdr>
    </w:div>
    <w:div w:id="1727871478">
      <w:bodyDiv w:val="1"/>
      <w:marLeft w:val="0"/>
      <w:marRight w:val="0"/>
      <w:marTop w:val="0"/>
      <w:marBottom w:val="0"/>
      <w:divBdr>
        <w:top w:val="none" w:sz="0" w:space="0" w:color="auto"/>
        <w:left w:val="none" w:sz="0" w:space="0" w:color="auto"/>
        <w:bottom w:val="none" w:sz="0" w:space="0" w:color="auto"/>
        <w:right w:val="none" w:sz="0" w:space="0" w:color="auto"/>
      </w:divBdr>
    </w:div>
    <w:div w:id="1728720281">
      <w:bodyDiv w:val="1"/>
      <w:marLeft w:val="0"/>
      <w:marRight w:val="0"/>
      <w:marTop w:val="0"/>
      <w:marBottom w:val="0"/>
      <w:divBdr>
        <w:top w:val="none" w:sz="0" w:space="0" w:color="auto"/>
        <w:left w:val="none" w:sz="0" w:space="0" w:color="auto"/>
        <w:bottom w:val="none" w:sz="0" w:space="0" w:color="auto"/>
        <w:right w:val="none" w:sz="0" w:space="0" w:color="auto"/>
      </w:divBdr>
    </w:div>
    <w:div w:id="1755972058">
      <w:bodyDiv w:val="1"/>
      <w:marLeft w:val="0"/>
      <w:marRight w:val="0"/>
      <w:marTop w:val="0"/>
      <w:marBottom w:val="0"/>
      <w:divBdr>
        <w:top w:val="none" w:sz="0" w:space="0" w:color="auto"/>
        <w:left w:val="none" w:sz="0" w:space="0" w:color="auto"/>
        <w:bottom w:val="none" w:sz="0" w:space="0" w:color="auto"/>
        <w:right w:val="none" w:sz="0" w:space="0" w:color="auto"/>
      </w:divBdr>
    </w:div>
    <w:div w:id="1763064072">
      <w:bodyDiv w:val="1"/>
      <w:marLeft w:val="0"/>
      <w:marRight w:val="0"/>
      <w:marTop w:val="0"/>
      <w:marBottom w:val="0"/>
      <w:divBdr>
        <w:top w:val="none" w:sz="0" w:space="0" w:color="auto"/>
        <w:left w:val="none" w:sz="0" w:space="0" w:color="auto"/>
        <w:bottom w:val="none" w:sz="0" w:space="0" w:color="auto"/>
        <w:right w:val="none" w:sz="0" w:space="0" w:color="auto"/>
      </w:divBdr>
    </w:div>
    <w:div w:id="1825848911">
      <w:bodyDiv w:val="1"/>
      <w:marLeft w:val="0"/>
      <w:marRight w:val="0"/>
      <w:marTop w:val="0"/>
      <w:marBottom w:val="0"/>
      <w:divBdr>
        <w:top w:val="none" w:sz="0" w:space="0" w:color="auto"/>
        <w:left w:val="none" w:sz="0" w:space="0" w:color="auto"/>
        <w:bottom w:val="none" w:sz="0" w:space="0" w:color="auto"/>
        <w:right w:val="none" w:sz="0" w:space="0" w:color="auto"/>
      </w:divBdr>
    </w:div>
    <w:div w:id="1846433744">
      <w:bodyDiv w:val="1"/>
      <w:marLeft w:val="0"/>
      <w:marRight w:val="0"/>
      <w:marTop w:val="0"/>
      <w:marBottom w:val="0"/>
      <w:divBdr>
        <w:top w:val="none" w:sz="0" w:space="0" w:color="auto"/>
        <w:left w:val="none" w:sz="0" w:space="0" w:color="auto"/>
        <w:bottom w:val="none" w:sz="0" w:space="0" w:color="auto"/>
        <w:right w:val="none" w:sz="0" w:space="0" w:color="auto"/>
      </w:divBdr>
    </w:div>
    <w:div w:id="1850485922">
      <w:bodyDiv w:val="1"/>
      <w:marLeft w:val="0"/>
      <w:marRight w:val="0"/>
      <w:marTop w:val="0"/>
      <w:marBottom w:val="0"/>
      <w:divBdr>
        <w:top w:val="none" w:sz="0" w:space="0" w:color="auto"/>
        <w:left w:val="none" w:sz="0" w:space="0" w:color="auto"/>
        <w:bottom w:val="none" w:sz="0" w:space="0" w:color="auto"/>
        <w:right w:val="none" w:sz="0" w:space="0" w:color="auto"/>
      </w:divBdr>
    </w:div>
    <w:div w:id="1873421848">
      <w:bodyDiv w:val="1"/>
      <w:marLeft w:val="0"/>
      <w:marRight w:val="0"/>
      <w:marTop w:val="0"/>
      <w:marBottom w:val="0"/>
      <w:divBdr>
        <w:top w:val="none" w:sz="0" w:space="0" w:color="auto"/>
        <w:left w:val="none" w:sz="0" w:space="0" w:color="auto"/>
        <w:bottom w:val="none" w:sz="0" w:space="0" w:color="auto"/>
        <w:right w:val="none" w:sz="0" w:space="0" w:color="auto"/>
      </w:divBdr>
    </w:div>
    <w:div w:id="1910768676">
      <w:bodyDiv w:val="1"/>
      <w:marLeft w:val="0"/>
      <w:marRight w:val="0"/>
      <w:marTop w:val="0"/>
      <w:marBottom w:val="0"/>
      <w:divBdr>
        <w:top w:val="none" w:sz="0" w:space="0" w:color="auto"/>
        <w:left w:val="none" w:sz="0" w:space="0" w:color="auto"/>
        <w:bottom w:val="none" w:sz="0" w:space="0" w:color="auto"/>
        <w:right w:val="none" w:sz="0" w:space="0" w:color="auto"/>
      </w:divBdr>
    </w:div>
    <w:div w:id="1942494646">
      <w:bodyDiv w:val="1"/>
      <w:marLeft w:val="0"/>
      <w:marRight w:val="0"/>
      <w:marTop w:val="0"/>
      <w:marBottom w:val="0"/>
      <w:divBdr>
        <w:top w:val="none" w:sz="0" w:space="0" w:color="auto"/>
        <w:left w:val="none" w:sz="0" w:space="0" w:color="auto"/>
        <w:bottom w:val="none" w:sz="0" w:space="0" w:color="auto"/>
        <w:right w:val="none" w:sz="0" w:space="0" w:color="auto"/>
      </w:divBdr>
    </w:div>
    <w:div w:id="1942715612">
      <w:bodyDiv w:val="1"/>
      <w:marLeft w:val="0"/>
      <w:marRight w:val="0"/>
      <w:marTop w:val="0"/>
      <w:marBottom w:val="0"/>
      <w:divBdr>
        <w:top w:val="none" w:sz="0" w:space="0" w:color="auto"/>
        <w:left w:val="none" w:sz="0" w:space="0" w:color="auto"/>
        <w:bottom w:val="none" w:sz="0" w:space="0" w:color="auto"/>
        <w:right w:val="none" w:sz="0" w:space="0" w:color="auto"/>
      </w:divBdr>
    </w:div>
    <w:div w:id="1972442998">
      <w:bodyDiv w:val="1"/>
      <w:marLeft w:val="0"/>
      <w:marRight w:val="0"/>
      <w:marTop w:val="0"/>
      <w:marBottom w:val="0"/>
      <w:divBdr>
        <w:top w:val="none" w:sz="0" w:space="0" w:color="auto"/>
        <w:left w:val="none" w:sz="0" w:space="0" w:color="auto"/>
        <w:bottom w:val="none" w:sz="0" w:space="0" w:color="auto"/>
        <w:right w:val="none" w:sz="0" w:space="0" w:color="auto"/>
      </w:divBdr>
      <w:divsChild>
        <w:div w:id="1794057638">
          <w:marLeft w:val="0"/>
          <w:marRight w:val="0"/>
          <w:marTop w:val="0"/>
          <w:marBottom w:val="0"/>
          <w:divBdr>
            <w:top w:val="none" w:sz="0" w:space="0" w:color="auto"/>
            <w:left w:val="none" w:sz="0" w:space="0" w:color="auto"/>
            <w:bottom w:val="none" w:sz="0" w:space="0" w:color="auto"/>
            <w:right w:val="none" w:sz="0" w:space="0" w:color="auto"/>
          </w:divBdr>
          <w:divsChild>
            <w:div w:id="10689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2595">
      <w:bodyDiv w:val="1"/>
      <w:marLeft w:val="0"/>
      <w:marRight w:val="0"/>
      <w:marTop w:val="0"/>
      <w:marBottom w:val="0"/>
      <w:divBdr>
        <w:top w:val="none" w:sz="0" w:space="0" w:color="auto"/>
        <w:left w:val="none" w:sz="0" w:space="0" w:color="auto"/>
        <w:bottom w:val="none" w:sz="0" w:space="0" w:color="auto"/>
        <w:right w:val="none" w:sz="0" w:space="0" w:color="auto"/>
      </w:divBdr>
    </w:div>
    <w:div w:id="2035226367">
      <w:bodyDiv w:val="1"/>
      <w:marLeft w:val="0"/>
      <w:marRight w:val="0"/>
      <w:marTop w:val="0"/>
      <w:marBottom w:val="0"/>
      <w:divBdr>
        <w:top w:val="none" w:sz="0" w:space="0" w:color="auto"/>
        <w:left w:val="none" w:sz="0" w:space="0" w:color="auto"/>
        <w:bottom w:val="none" w:sz="0" w:space="0" w:color="auto"/>
        <w:right w:val="none" w:sz="0" w:space="0" w:color="auto"/>
      </w:divBdr>
    </w:div>
    <w:div w:id="2044093598">
      <w:bodyDiv w:val="1"/>
      <w:marLeft w:val="0"/>
      <w:marRight w:val="0"/>
      <w:marTop w:val="0"/>
      <w:marBottom w:val="0"/>
      <w:divBdr>
        <w:top w:val="none" w:sz="0" w:space="0" w:color="auto"/>
        <w:left w:val="none" w:sz="0" w:space="0" w:color="auto"/>
        <w:bottom w:val="none" w:sz="0" w:space="0" w:color="auto"/>
        <w:right w:val="none" w:sz="0" w:space="0" w:color="auto"/>
      </w:divBdr>
    </w:div>
    <w:div w:id="2046757143">
      <w:bodyDiv w:val="1"/>
      <w:marLeft w:val="0"/>
      <w:marRight w:val="0"/>
      <w:marTop w:val="0"/>
      <w:marBottom w:val="0"/>
      <w:divBdr>
        <w:top w:val="none" w:sz="0" w:space="0" w:color="auto"/>
        <w:left w:val="none" w:sz="0" w:space="0" w:color="auto"/>
        <w:bottom w:val="none" w:sz="0" w:space="0" w:color="auto"/>
        <w:right w:val="none" w:sz="0" w:space="0" w:color="auto"/>
      </w:divBdr>
    </w:div>
    <w:div w:id="2055041122">
      <w:bodyDiv w:val="1"/>
      <w:marLeft w:val="0"/>
      <w:marRight w:val="0"/>
      <w:marTop w:val="0"/>
      <w:marBottom w:val="0"/>
      <w:divBdr>
        <w:top w:val="none" w:sz="0" w:space="0" w:color="auto"/>
        <w:left w:val="none" w:sz="0" w:space="0" w:color="auto"/>
        <w:bottom w:val="none" w:sz="0" w:space="0" w:color="auto"/>
        <w:right w:val="none" w:sz="0" w:space="0" w:color="auto"/>
      </w:divBdr>
    </w:div>
    <w:div w:id="2058627543">
      <w:bodyDiv w:val="1"/>
      <w:marLeft w:val="0"/>
      <w:marRight w:val="0"/>
      <w:marTop w:val="0"/>
      <w:marBottom w:val="0"/>
      <w:divBdr>
        <w:top w:val="none" w:sz="0" w:space="0" w:color="auto"/>
        <w:left w:val="none" w:sz="0" w:space="0" w:color="auto"/>
        <w:bottom w:val="none" w:sz="0" w:space="0" w:color="auto"/>
        <w:right w:val="none" w:sz="0" w:space="0" w:color="auto"/>
      </w:divBdr>
    </w:div>
    <w:div w:id="2071923355">
      <w:bodyDiv w:val="1"/>
      <w:marLeft w:val="0"/>
      <w:marRight w:val="0"/>
      <w:marTop w:val="0"/>
      <w:marBottom w:val="0"/>
      <w:divBdr>
        <w:top w:val="none" w:sz="0" w:space="0" w:color="auto"/>
        <w:left w:val="none" w:sz="0" w:space="0" w:color="auto"/>
        <w:bottom w:val="none" w:sz="0" w:space="0" w:color="auto"/>
        <w:right w:val="none" w:sz="0" w:space="0" w:color="auto"/>
      </w:divBdr>
    </w:div>
    <w:div w:id="2079015172">
      <w:bodyDiv w:val="1"/>
      <w:marLeft w:val="0"/>
      <w:marRight w:val="0"/>
      <w:marTop w:val="0"/>
      <w:marBottom w:val="0"/>
      <w:divBdr>
        <w:top w:val="none" w:sz="0" w:space="0" w:color="auto"/>
        <w:left w:val="none" w:sz="0" w:space="0" w:color="auto"/>
        <w:bottom w:val="none" w:sz="0" w:space="0" w:color="auto"/>
        <w:right w:val="none" w:sz="0" w:space="0" w:color="auto"/>
      </w:divBdr>
    </w:div>
    <w:div w:id="2079207627">
      <w:bodyDiv w:val="1"/>
      <w:marLeft w:val="0"/>
      <w:marRight w:val="0"/>
      <w:marTop w:val="0"/>
      <w:marBottom w:val="0"/>
      <w:divBdr>
        <w:top w:val="none" w:sz="0" w:space="0" w:color="auto"/>
        <w:left w:val="none" w:sz="0" w:space="0" w:color="auto"/>
        <w:bottom w:val="none" w:sz="0" w:space="0" w:color="auto"/>
        <w:right w:val="none" w:sz="0" w:space="0" w:color="auto"/>
      </w:divBdr>
    </w:div>
    <w:div w:id="2083018573">
      <w:bodyDiv w:val="1"/>
      <w:marLeft w:val="0"/>
      <w:marRight w:val="0"/>
      <w:marTop w:val="0"/>
      <w:marBottom w:val="0"/>
      <w:divBdr>
        <w:top w:val="none" w:sz="0" w:space="0" w:color="auto"/>
        <w:left w:val="none" w:sz="0" w:space="0" w:color="auto"/>
        <w:bottom w:val="none" w:sz="0" w:space="0" w:color="auto"/>
        <w:right w:val="none" w:sz="0" w:space="0" w:color="auto"/>
      </w:divBdr>
    </w:div>
    <w:div w:id="2090811368">
      <w:bodyDiv w:val="1"/>
      <w:marLeft w:val="0"/>
      <w:marRight w:val="0"/>
      <w:marTop w:val="0"/>
      <w:marBottom w:val="0"/>
      <w:divBdr>
        <w:top w:val="none" w:sz="0" w:space="0" w:color="auto"/>
        <w:left w:val="none" w:sz="0" w:space="0" w:color="auto"/>
        <w:bottom w:val="none" w:sz="0" w:space="0" w:color="auto"/>
        <w:right w:val="none" w:sz="0" w:space="0" w:color="auto"/>
      </w:divBdr>
    </w:div>
    <w:div w:id="21078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You23</b:Tag>
    <b:SourceType>InternetSite</b:SourceType>
    <b:Guid>{ABA75DB6-050B-43EA-AB46-47EA6EF7785B}</b:Guid>
    <b:Title>YouTube Trending Video Dataset (updated daily)</b:Title>
    <b:ProductionCompany>Kaggle</b:ProductionCompany>
    <b:YearAccessed>2023</b:YearAccessed>
    <b:MonthAccessed>10</b:MonthAccessed>
    <b:DayAccessed>23</b:DayAccessed>
    <b:URL>https://www.kaggle.com/datasets/rsrishav/youtube-trending-video-dataset?select=US_youtube_trending_data.csv%29</b:URL>
    <b:RefOrder>2</b:RefOrder>
  </b:Source>
  <b:Source>
    <b:Tag>Mos23</b:Tag>
    <b:SourceType>InternetSite</b:SourceType>
    <b:Guid>{39B9763E-CE74-4A70-9613-BD82F9CE341B}</b:Guid>
    <b:Title>Most Subscribed YouTube Channels</b:Title>
    <b:ProductionCompany>Kaggle</b:ProductionCompany>
    <b:YearAccessed>2023</b:YearAccessed>
    <b:MonthAccessed>11</b:MonthAccessed>
    <b:DayAccessed>7</b:DayAccessed>
    <b:URL>https://www.kaggle.com/datasets/surajjha101/top-youtube-channels-data</b:URL>
    <b:RefOrder>1</b:RefOrder>
  </b:Source>
</b:Sources>
</file>

<file path=customXml/itemProps1.xml><?xml version="1.0" encoding="utf-8"?>
<ds:datastoreItem xmlns:ds="http://schemas.openxmlformats.org/officeDocument/2006/customXml" ds:itemID="{58564E4F-876A-4B24-AA5A-13F4E434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14</Pages>
  <Words>1362</Words>
  <Characters>7766</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Superior Técnico</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Tavares</dc:creator>
  <cp:lastModifiedBy>Jose Francisco Jardim Fernandes</cp:lastModifiedBy>
  <cp:revision>356</cp:revision>
  <cp:lastPrinted>2023-01-26T02:30:00Z</cp:lastPrinted>
  <dcterms:created xsi:type="dcterms:W3CDTF">2023-06-07T14:59:00Z</dcterms:created>
  <dcterms:modified xsi:type="dcterms:W3CDTF">2023-11-12T13:31:00Z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