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77D53" w14:textId="2B2088A3" w:rsidR="00A2503F" w:rsidRDefault="00A2503F" w:rsidP="00A2503F">
      <w:pPr>
        <w:pStyle w:val="Title"/>
        <w:jc w:val="center"/>
      </w:pPr>
      <w:bookmarkStart w:id="0" w:name="_GoBack"/>
      <w:bookmarkEnd w:id="0"/>
      <w:r>
        <w:t>Team Bee Communication</w:t>
      </w:r>
    </w:p>
    <w:p w14:paraId="1A447D77" w14:textId="77777777" w:rsidR="00A2503F" w:rsidRDefault="00A2503F"/>
    <w:p w14:paraId="2C078E63" w14:textId="1429CDB9" w:rsidR="00BC3B65" w:rsidRDefault="00A2503F" w:rsidP="00A2503F">
      <w:pPr>
        <w:pStyle w:val="Heading1"/>
      </w:pPr>
      <w:r>
        <w:t>Communication Methods:</w:t>
      </w:r>
    </w:p>
    <w:p w14:paraId="1F049317" w14:textId="07EF0B1B" w:rsidR="416D148D" w:rsidRDefault="00A2503F" w:rsidP="492B1027">
      <w:r>
        <w:t xml:space="preserve">Due to the Hawkes Bay cyclone in February </w:t>
      </w:r>
      <w:r w:rsidR="001D6B03">
        <w:t xml:space="preserve">of </w:t>
      </w:r>
      <w:r>
        <w:t xml:space="preserve">2023, </w:t>
      </w:r>
      <w:r w:rsidR="00060247">
        <w:t xml:space="preserve">we were unable to work on this project face-to-face on campus. </w:t>
      </w:r>
      <w:r w:rsidR="00593266">
        <w:t>Because of this</w:t>
      </w:r>
      <w:r w:rsidR="002102D5">
        <w:t xml:space="preserve">, </w:t>
      </w:r>
      <w:r w:rsidR="00593266">
        <w:t xml:space="preserve">we used three main methods of online communication, each one achieving </w:t>
      </w:r>
      <w:r w:rsidR="0036303D">
        <w:t xml:space="preserve">a </w:t>
      </w:r>
      <w:r w:rsidR="002102D5">
        <w:t>different purpose.</w:t>
      </w:r>
    </w:p>
    <w:p w14:paraId="0D689FC7" w14:textId="1E3426E3" w:rsidR="00632E8A" w:rsidRPr="00632E8A" w:rsidRDefault="00632E8A" w:rsidP="492B1027">
      <w:pPr>
        <w:rPr>
          <w:b/>
          <w:bCs/>
          <w:u w:val="single"/>
        </w:rPr>
      </w:pPr>
      <w:r>
        <w:rPr>
          <w:b/>
          <w:bCs/>
          <w:u w:val="single"/>
        </w:rPr>
        <w:t>Trello:</w:t>
      </w:r>
    </w:p>
    <w:p w14:paraId="3DAD67DD" w14:textId="7C9CC7BB" w:rsidR="416D148D" w:rsidRDefault="416D148D" w:rsidP="492B1027">
      <w:r>
        <w:t xml:space="preserve"> </w:t>
      </w:r>
      <w:r>
        <w:rPr>
          <w:noProof/>
        </w:rPr>
        <w:drawing>
          <wp:inline distT="0" distB="0" distL="0" distR="0" wp14:anchorId="4CC0D230" wp14:editId="20952C55">
            <wp:extent cx="4349364" cy="2355906"/>
            <wp:effectExtent l="0" t="0" r="0" b="6350"/>
            <wp:docPr id="1929451180" name="Picture 192945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664" cy="235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8E840" w14:textId="4D01204B" w:rsidR="416D148D" w:rsidRDefault="00632E8A" w:rsidP="760E0840">
      <w:r>
        <w:t xml:space="preserve">Trello </w:t>
      </w:r>
      <w:r w:rsidR="416D148D">
        <w:t xml:space="preserve">allowed us to create </w:t>
      </w:r>
      <w:r w:rsidR="00DC1ECF">
        <w:t>and a</w:t>
      </w:r>
      <w:r w:rsidR="00175B2C">
        <w:t>llocate</w:t>
      </w:r>
      <w:r w:rsidR="00DC1ECF">
        <w:t xml:space="preserve"> the most important tasks of our project</w:t>
      </w:r>
      <w:r w:rsidR="416D148D">
        <w:t>. We had multiple sections such as to do, in progress, problems, meetings and done.</w:t>
      </w:r>
      <w:r w:rsidR="00175B2C">
        <w:t xml:space="preserve"> Our tasks were assigned to each of these categories depending on where we were in the project</w:t>
      </w:r>
      <w:r w:rsidR="00775FD5">
        <w:t>, which allowed us to keep track of what we were doing and what was yet to come.</w:t>
      </w:r>
      <w:r w:rsidR="416D148D">
        <w:t xml:space="preserve"> We </w:t>
      </w:r>
      <w:r w:rsidR="00E50CD1">
        <w:t xml:space="preserve">allocated </w:t>
      </w:r>
      <w:r w:rsidR="001F1A2A">
        <w:t>the</w:t>
      </w:r>
      <w:r w:rsidR="416D148D">
        <w:t xml:space="preserve"> different tasks </w:t>
      </w:r>
      <w:r w:rsidR="00440246">
        <w:t>between ourselves</w:t>
      </w:r>
      <w:r>
        <w:t>,</w:t>
      </w:r>
      <w:r w:rsidR="416D148D">
        <w:t xml:space="preserve"> some </w:t>
      </w:r>
      <w:r w:rsidR="00440246">
        <w:t>individual</w:t>
      </w:r>
      <w:r>
        <w:t>,</w:t>
      </w:r>
      <w:r w:rsidR="416D148D">
        <w:t xml:space="preserve"> some </w:t>
      </w:r>
      <w:r w:rsidR="00440246">
        <w:t>collaborative</w:t>
      </w:r>
      <w:r w:rsidR="416D148D">
        <w:t xml:space="preserve">. We also </w:t>
      </w:r>
      <w:r w:rsidR="00440246">
        <w:t>dedicated a category to team meetings, where the duration and dates were recorded as evidence.</w:t>
      </w:r>
    </w:p>
    <w:p w14:paraId="39DC8F4D" w14:textId="2F9485FC" w:rsidR="0F6166C7" w:rsidRPr="00440246" w:rsidRDefault="00440246" w:rsidP="592A9C45">
      <w:pPr>
        <w:rPr>
          <w:b/>
          <w:bCs/>
          <w:u w:val="single"/>
        </w:rPr>
      </w:pPr>
      <w:r w:rsidRPr="00440246">
        <w:rPr>
          <w:b/>
          <w:bCs/>
          <w:u w:val="single"/>
        </w:rPr>
        <w:t>GitHub</w:t>
      </w:r>
      <w:r w:rsidR="0F6166C7" w:rsidRPr="00440246">
        <w:rPr>
          <w:b/>
          <w:bCs/>
          <w:u w:val="single"/>
        </w:rPr>
        <w:t>:</w:t>
      </w:r>
    </w:p>
    <w:p w14:paraId="2DF79551" w14:textId="36E0037D" w:rsidR="4CF426AB" w:rsidRDefault="00C827A4" w:rsidP="00356141">
      <w:pPr>
        <w:rPr>
          <w:noProof/>
        </w:rPr>
      </w:pPr>
      <w:r>
        <w:t xml:space="preserve">GitHub was likely the most important tool used in the development process, as it not only allowed us to manage the </w:t>
      </w:r>
      <w:r w:rsidR="00D100F0">
        <w:t xml:space="preserve">project’s source code, but also provided </w:t>
      </w:r>
      <w:r w:rsidR="001226B4">
        <w:t xml:space="preserve">an issues tab </w:t>
      </w:r>
      <w:r w:rsidR="00D100F0">
        <w:t xml:space="preserve">where we could </w:t>
      </w:r>
      <w:r w:rsidR="001226B4">
        <w:t>give progress updates for our various tasks</w:t>
      </w:r>
      <w:r w:rsidR="00C17737">
        <w:t xml:space="preserve"> to be documented</w:t>
      </w:r>
      <w:r w:rsidR="001226B4">
        <w:t>.</w:t>
      </w:r>
      <w:r w:rsidR="00DE5886">
        <w:t xml:space="preserve"> </w:t>
      </w:r>
      <w:r w:rsidR="00F60344">
        <w:t>Our project was stored</w:t>
      </w:r>
      <w:r w:rsidR="00C17737">
        <w:t xml:space="preserve"> </w:t>
      </w:r>
      <w:r w:rsidR="008A467C">
        <w:t>both as a “</w:t>
      </w:r>
      <w:proofErr w:type="spellStart"/>
      <w:r w:rsidR="008A467C">
        <w:t>wpress</w:t>
      </w:r>
      <w:proofErr w:type="spellEnd"/>
      <w:r w:rsidR="008A467C">
        <w:t xml:space="preserve">” file, containing both the WordPress </w:t>
      </w:r>
      <w:r w:rsidR="00BC101D">
        <w:t>file</w:t>
      </w:r>
      <w:r w:rsidR="00FA5EC7">
        <w:t xml:space="preserve"> and the plugins we had added to it</w:t>
      </w:r>
      <w:r w:rsidR="003A7263">
        <w:t xml:space="preserve">, </w:t>
      </w:r>
      <w:r w:rsidR="00BC101D">
        <w:t>as well as</w:t>
      </w:r>
      <w:r w:rsidR="003A7263">
        <w:t xml:space="preserve"> the individual plugin files so that we could make small updates to our work without needing to reinstall the entire project. </w:t>
      </w:r>
      <w:r w:rsidR="00006D2D">
        <w:t>As for the GitHub issues page, it worked</w:t>
      </w:r>
      <w:r w:rsidR="00174680">
        <w:t xml:space="preserve"> very similarly to Trello</w:t>
      </w:r>
      <w:r w:rsidR="00CD5187">
        <w:t xml:space="preserve"> in that we could create tasks and assign them to people. </w:t>
      </w:r>
      <w:r w:rsidR="009D7BE3">
        <w:t>Trello was still better for progress tracking</w:t>
      </w:r>
      <w:r w:rsidR="00B03BE5">
        <w:t xml:space="preserve">, but this </w:t>
      </w:r>
      <w:r w:rsidR="00326051">
        <w:t>was</w:t>
      </w:r>
      <w:r w:rsidR="00B03BE5">
        <w:t xml:space="preserve"> a good place for updates</w:t>
      </w:r>
      <w:r w:rsidR="00071BBC">
        <w:t xml:space="preserve"> through text and images.</w:t>
      </w:r>
      <w:r w:rsidR="00111F1D" w:rsidRPr="00111F1D">
        <w:rPr>
          <w:noProof/>
        </w:rPr>
        <w:t xml:space="preserve"> </w:t>
      </w:r>
      <w:r w:rsidR="00111F1D">
        <w:rPr>
          <w:noProof/>
        </w:rPr>
        <w:drawing>
          <wp:inline distT="0" distB="0" distL="0" distR="0" wp14:anchorId="3C1ED3B1" wp14:editId="101BA694">
            <wp:extent cx="5943600" cy="3667125"/>
            <wp:effectExtent l="0" t="0" r="0" b="9525"/>
            <wp:docPr id="15103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06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5F98" w14:textId="14C61CE0" w:rsidR="00356141" w:rsidRDefault="00356141" w:rsidP="00356141">
      <w:pPr>
        <w:jc w:val="center"/>
      </w:pPr>
      <w:r>
        <w:rPr>
          <w:noProof/>
        </w:rPr>
        <w:drawing>
          <wp:inline distT="0" distB="0" distL="0" distR="0" wp14:anchorId="0F4E70EE" wp14:editId="3A83EDB1">
            <wp:extent cx="5943600" cy="3265170"/>
            <wp:effectExtent l="0" t="0" r="0" b="0"/>
            <wp:docPr id="5855601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6015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6A245" w14:textId="77777777" w:rsidR="001226B4" w:rsidRPr="001226B4" w:rsidRDefault="0F6166C7" w:rsidP="4CF426AB">
      <w:pPr>
        <w:rPr>
          <w:b/>
          <w:bCs/>
          <w:u w:val="single"/>
        </w:rPr>
      </w:pPr>
      <w:r w:rsidRPr="001226B4">
        <w:rPr>
          <w:b/>
          <w:bCs/>
          <w:u w:val="single"/>
        </w:rPr>
        <w:t xml:space="preserve">Discord: </w:t>
      </w:r>
    </w:p>
    <w:p w14:paraId="48B7F3FE" w14:textId="6C5B3FC7" w:rsidR="0F6166C7" w:rsidRDefault="0F6166C7" w:rsidP="4CF426AB">
      <w:r>
        <w:t xml:space="preserve">This is </w:t>
      </w:r>
      <w:r w:rsidR="00CB23A9">
        <w:t>where</w:t>
      </w:r>
      <w:r>
        <w:t xml:space="preserve"> we regularly talked about our tasks and how we were doing </w:t>
      </w:r>
      <w:r w:rsidR="00CB23A9">
        <w:t>with</w:t>
      </w:r>
      <w:r>
        <w:t xml:space="preserve"> them. During our team meetings we would heavily discuss any issues we would have and try </w:t>
      </w:r>
      <w:r w:rsidR="00CB23A9">
        <w:t>to work</w:t>
      </w:r>
      <w:r>
        <w:t xml:space="preserve"> on the problems together. </w:t>
      </w:r>
      <w:r w:rsidR="00CB23A9">
        <w:t>These meetings</w:t>
      </w:r>
      <w:r>
        <w:t xml:space="preserve"> were h</w:t>
      </w:r>
      <w:r w:rsidR="3CB3633F">
        <w:t xml:space="preserve">ighly conducive blocks of work that heavily aided our completion of the project. </w:t>
      </w:r>
    </w:p>
    <w:p w14:paraId="0C301DA0" w14:textId="751A454D" w:rsidR="3CB3633F" w:rsidRDefault="3CB3633F" w:rsidP="0942A470">
      <w:r>
        <w:t>Below is a list of team meetings as screenshots:</w:t>
      </w:r>
    </w:p>
    <w:p w14:paraId="0FC7FEB6" w14:textId="707CE2A6" w:rsidR="432A194A" w:rsidRDefault="432A194A" w:rsidP="3349838F">
      <w:r>
        <w:rPr>
          <w:noProof/>
        </w:rPr>
        <w:drawing>
          <wp:inline distT="0" distB="0" distL="0" distR="0" wp14:anchorId="61FF5CD7" wp14:editId="3349838F">
            <wp:extent cx="4572000" cy="1809750"/>
            <wp:effectExtent l="0" t="0" r="0" b="0"/>
            <wp:docPr id="315560111" name="Picture 315560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11322" w14:textId="6D285BC5" w:rsidR="737E74EC" w:rsidRDefault="55670D86" w:rsidP="6D285BC5">
      <w:r>
        <w:rPr>
          <w:noProof/>
        </w:rPr>
        <w:drawing>
          <wp:inline distT="0" distB="0" distL="0" distR="0" wp14:anchorId="1B97893C" wp14:editId="16212778">
            <wp:extent cx="4572000" cy="2286000"/>
            <wp:effectExtent l="0" t="0" r="0" b="0"/>
            <wp:docPr id="1018399597" name="Picture 1018399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C536" w14:textId="6D285BC5" w:rsidR="737E74EC" w:rsidRDefault="69476E25" w:rsidP="23079806">
      <w:r>
        <w:rPr>
          <w:noProof/>
        </w:rPr>
        <w:drawing>
          <wp:inline distT="0" distB="0" distL="0" distR="0" wp14:anchorId="3F6AA880" wp14:editId="69476E25">
            <wp:extent cx="4572000" cy="1714500"/>
            <wp:effectExtent l="0" t="0" r="0" b="0"/>
            <wp:docPr id="1290595692" name="Picture 1290595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9BFC" w14:textId="751A454D" w:rsidR="737E74EC" w:rsidRDefault="522BDD3D" w:rsidP="737E74EC">
      <w:r>
        <w:rPr>
          <w:noProof/>
        </w:rPr>
        <w:drawing>
          <wp:inline distT="0" distB="0" distL="0" distR="0" wp14:anchorId="45FF7FC0" wp14:editId="522BDD3D">
            <wp:extent cx="4572000" cy="1381125"/>
            <wp:effectExtent l="0" t="0" r="0" b="0"/>
            <wp:docPr id="1150963153" name="Picture 115096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96315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962F4" w14:textId="54726DE2" w:rsidR="0B4430E4" w:rsidRDefault="0B4430E4" w:rsidP="63F06C63">
      <w:r>
        <w:rPr>
          <w:noProof/>
        </w:rPr>
        <w:drawing>
          <wp:inline distT="0" distB="0" distL="0" distR="0" wp14:anchorId="49CECAF9" wp14:editId="0FE5C81C">
            <wp:extent cx="4572000" cy="2219325"/>
            <wp:effectExtent l="0" t="0" r="0" b="0"/>
            <wp:docPr id="1622697254" name="Picture 1622697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C38F1" w14:textId="0942A470" w:rsidR="0942A470" w:rsidRDefault="0942A470" w:rsidP="0942A470"/>
    <w:p w14:paraId="55052BDE" w14:textId="0942A470" w:rsidR="0942A470" w:rsidRDefault="0942A470" w:rsidP="0942A470"/>
    <w:p w14:paraId="421AE9CA" w14:textId="3D0149D9" w:rsidR="492B1027" w:rsidRDefault="492B1027" w:rsidP="492B1027"/>
    <w:p w14:paraId="72FD944E" w14:textId="3AE034AC" w:rsidR="694F864E" w:rsidRDefault="694F864E" w:rsidP="492B1027"/>
    <w:sectPr w:rsidR="694F8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4689AD"/>
    <w:rsid w:val="00006D2D"/>
    <w:rsid w:val="00060247"/>
    <w:rsid w:val="00071BBC"/>
    <w:rsid w:val="000803B5"/>
    <w:rsid w:val="00111F1D"/>
    <w:rsid w:val="001226B4"/>
    <w:rsid w:val="00174680"/>
    <w:rsid w:val="00175B2C"/>
    <w:rsid w:val="001D6B03"/>
    <w:rsid w:val="001F1A2A"/>
    <w:rsid w:val="002102D5"/>
    <w:rsid w:val="00326051"/>
    <w:rsid w:val="00356141"/>
    <w:rsid w:val="0036303D"/>
    <w:rsid w:val="003A7263"/>
    <w:rsid w:val="003C6284"/>
    <w:rsid w:val="00440246"/>
    <w:rsid w:val="00593266"/>
    <w:rsid w:val="00632E8A"/>
    <w:rsid w:val="006B6214"/>
    <w:rsid w:val="006D2566"/>
    <w:rsid w:val="00727D9F"/>
    <w:rsid w:val="00775FD5"/>
    <w:rsid w:val="008A467C"/>
    <w:rsid w:val="009D7BE3"/>
    <w:rsid w:val="00A2503F"/>
    <w:rsid w:val="00A36FB4"/>
    <w:rsid w:val="00B03BE5"/>
    <w:rsid w:val="00BC101D"/>
    <w:rsid w:val="00BC3B65"/>
    <w:rsid w:val="00BD14FC"/>
    <w:rsid w:val="00C17737"/>
    <w:rsid w:val="00C80BDC"/>
    <w:rsid w:val="00C827A4"/>
    <w:rsid w:val="00CB23A9"/>
    <w:rsid w:val="00CD5187"/>
    <w:rsid w:val="00D100F0"/>
    <w:rsid w:val="00D2336F"/>
    <w:rsid w:val="00D44085"/>
    <w:rsid w:val="00DC1ECF"/>
    <w:rsid w:val="00DE5886"/>
    <w:rsid w:val="00E50CD1"/>
    <w:rsid w:val="00E53AE9"/>
    <w:rsid w:val="00F60344"/>
    <w:rsid w:val="00FA5EC7"/>
    <w:rsid w:val="0942A470"/>
    <w:rsid w:val="0B4430E4"/>
    <w:rsid w:val="0F6166C7"/>
    <w:rsid w:val="16212778"/>
    <w:rsid w:val="23079806"/>
    <w:rsid w:val="3349838F"/>
    <w:rsid w:val="3CB3633F"/>
    <w:rsid w:val="414689AD"/>
    <w:rsid w:val="416D148D"/>
    <w:rsid w:val="432A194A"/>
    <w:rsid w:val="456DB219"/>
    <w:rsid w:val="492B1027"/>
    <w:rsid w:val="4CF426AB"/>
    <w:rsid w:val="522BDD3D"/>
    <w:rsid w:val="55670D86"/>
    <w:rsid w:val="56A61635"/>
    <w:rsid w:val="592A9C45"/>
    <w:rsid w:val="5EAE085C"/>
    <w:rsid w:val="60AE1E2C"/>
    <w:rsid w:val="63F06C63"/>
    <w:rsid w:val="69476E25"/>
    <w:rsid w:val="694F864E"/>
    <w:rsid w:val="6D285BC5"/>
    <w:rsid w:val="6ED44DAA"/>
    <w:rsid w:val="737E74EC"/>
    <w:rsid w:val="760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89AD"/>
  <w15:chartTrackingRefBased/>
  <w15:docId w15:val="{D2DA8936-23FC-4752-8894-19493C9F9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0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20/10/relationships/intelligence" Target="intelligence2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288</Words>
  <Characters>1646</Characters>
  <Application>Microsoft Office Word</Application>
  <DocSecurity>4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 Samuel Taine</dc:creator>
  <cp:keywords/>
  <dc:description/>
  <cp:lastModifiedBy>Kennedy Samuel Taine</cp:lastModifiedBy>
  <cp:revision>41</cp:revision>
  <dcterms:created xsi:type="dcterms:W3CDTF">2023-06-25T22:04:00Z</dcterms:created>
  <dcterms:modified xsi:type="dcterms:W3CDTF">2023-06-25T22:37:00Z</dcterms:modified>
</cp:coreProperties>
</file>