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125" w:rsidRDefault="00A44D72" w:rsidP="00A44D72">
      <w:pPr>
        <w:pStyle w:val="Ttulo1"/>
        <w:jc w:val="center"/>
        <w:rPr>
          <w:color w:val="FF0000"/>
          <w:sz w:val="44"/>
          <w:szCs w:val="44"/>
        </w:rPr>
      </w:pPr>
      <w:r w:rsidRPr="00A44D72">
        <w:rPr>
          <w:color w:val="FF0000"/>
          <w:sz w:val="44"/>
          <w:szCs w:val="44"/>
        </w:rPr>
        <w:t xml:space="preserve">TP4 - </w:t>
      </w:r>
      <w:proofErr w:type="spellStart"/>
      <w:r w:rsidRPr="00A44D72">
        <w:rPr>
          <w:color w:val="FF0000"/>
          <w:sz w:val="44"/>
          <w:szCs w:val="44"/>
        </w:rPr>
        <w:t>Diseño</w:t>
      </w:r>
      <w:proofErr w:type="spellEnd"/>
      <w:r w:rsidRPr="00A44D72">
        <w:rPr>
          <w:color w:val="FF0000"/>
          <w:sz w:val="44"/>
          <w:szCs w:val="44"/>
        </w:rPr>
        <w:t xml:space="preserve"> de Sistema de </w:t>
      </w:r>
      <w:proofErr w:type="spellStart"/>
      <w:r w:rsidRPr="00A44D72">
        <w:rPr>
          <w:color w:val="FF0000"/>
          <w:sz w:val="44"/>
          <w:szCs w:val="44"/>
        </w:rPr>
        <w:t>Gestión</w:t>
      </w:r>
      <w:proofErr w:type="spellEnd"/>
      <w:r w:rsidRPr="00A44D72">
        <w:rPr>
          <w:color w:val="FF0000"/>
          <w:sz w:val="44"/>
          <w:szCs w:val="44"/>
        </w:rPr>
        <w:t xml:space="preserve"> de Stock</w:t>
      </w:r>
    </w:p>
    <w:p w:rsidR="00A44D72" w:rsidRPr="00A44D72" w:rsidRDefault="00A44D72" w:rsidP="00A44D72"/>
    <w:p w:rsidR="007A0125" w:rsidRDefault="00A44D72" w:rsidP="00A44D72">
      <w:pPr>
        <w:jc w:val="center"/>
      </w:pPr>
      <w:proofErr w:type="spellStart"/>
      <w:r>
        <w:t>Asignatura</w:t>
      </w:r>
      <w:proofErr w:type="spellEnd"/>
      <w:r>
        <w:t xml:space="preserve">: Base de </w:t>
      </w:r>
      <w:proofErr w:type="spellStart"/>
      <w:r>
        <w:t>Datos</w:t>
      </w:r>
      <w:proofErr w:type="spellEnd"/>
      <w:r>
        <w:t xml:space="preserve"> I</w:t>
      </w:r>
    </w:p>
    <w:p w:rsidR="007A0125" w:rsidRDefault="00A44D72" w:rsidP="00A44D72">
      <w:pPr>
        <w:jc w:val="center"/>
      </w:pPr>
      <w:proofErr w:type="spellStart"/>
      <w:r>
        <w:t>Alumno</w:t>
      </w:r>
      <w:proofErr w:type="spellEnd"/>
      <w:r>
        <w:t>: Valentin Chacon</w:t>
      </w:r>
    </w:p>
    <w:p w:rsidR="007A0125" w:rsidRDefault="00A44D72" w:rsidP="00A44D72">
      <w:pPr>
        <w:jc w:val="center"/>
      </w:pPr>
      <w:r>
        <w:t>Curso: 6° E - Tecnicatura en Programación</w:t>
      </w:r>
    </w:p>
    <w:p w:rsidR="007A0125" w:rsidRDefault="00A44D72" w:rsidP="00A44D72">
      <w:pPr>
        <w:jc w:val="center"/>
      </w:pPr>
      <w:r>
        <w:t xml:space="preserve">Docente: </w:t>
      </w:r>
      <w:proofErr w:type="spellStart"/>
      <w:r>
        <w:t>Moisés</w:t>
      </w:r>
      <w:proofErr w:type="spellEnd"/>
      <w:r>
        <w:t xml:space="preserve"> </w:t>
      </w:r>
      <w:proofErr w:type="spellStart"/>
      <w:r>
        <w:t>Tinte</w:t>
      </w:r>
      <w:proofErr w:type="spellEnd"/>
    </w:p>
    <w:p w:rsidR="007A0125" w:rsidRPr="00A44D72" w:rsidRDefault="00A44D72">
      <w:pPr>
        <w:pStyle w:val="Ttulo2"/>
        <w:rPr>
          <w:sz w:val="32"/>
          <w:szCs w:val="32"/>
        </w:rPr>
      </w:pPr>
      <w:r w:rsidRPr="00A44D72">
        <w:rPr>
          <w:sz w:val="32"/>
          <w:szCs w:val="32"/>
        </w:rPr>
        <w:t xml:space="preserve">1. Análisis </w:t>
      </w:r>
      <w:proofErr w:type="gramStart"/>
      <w:r w:rsidRPr="00A44D72">
        <w:rPr>
          <w:sz w:val="32"/>
          <w:szCs w:val="32"/>
        </w:rPr>
        <w:t>del</w:t>
      </w:r>
      <w:proofErr w:type="gramEnd"/>
      <w:r w:rsidRPr="00A44D72">
        <w:rPr>
          <w:sz w:val="32"/>
          <w:szCs w:val="32"/>
        </w:rPr>
        <w:t xml:space="preserve"> Caso de Estudio</w:t>
      </w:r>
    </w:p>
    <w:p w:rsidR="007A0125" w:rsidRDefault="00A44D72">
      <w:r>
        <w:t xml:space="preserve">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stock está destinado a </w:t>
      </w:r>
      <w:proofErr w:type="gramStart"/>
      <w:r>
        <w:t>un</w:t>
      </w:r>
      <w:proofErr w:type="gramEnd"/>
      <w:r>
        <w:t xml:space="preserve"> comercio </w:t>
      </w:r>
      <w:r>
        <w:t>multirubro que vende productos de kiosco, librería y regalería. Este sistema debe permitir controlar el inventario de productos, registrar compras y manejar un sistema de libretas donde los clientes puedan comprar a cuenta.</w:t>
      </w:r>
    </w:p>
    <w:p w:rsidR="007A0125" w:rsidRPr="00A44D72" w:rsidRDefault="00A44D72">
      <w:pPr>
        <w:pStyle w:val="Ttulo2"/>
        <w:rPr>
          <w:sz w:val="32"/>
          <w:szCs w:val="32"/>
        </w:rPr>
      </w:pPr>
      <w:r w:rsidRPr="00A44D72">
        <w:rPr>
          <w:sz w:val="32"/>
          <w:szCs w:val="32"/>
        </w:rPr>
        <w:t>2. Entidades Identificadas</w:t>
      </w:r>
    </w:p>
    <w:p w:rsidR="007A0125" w:rsidRDefault="00A44D72">
      <w:r>
        <w:t xml:space="preserve">- </w:t>
      </w:r>
      <w:proofErr w:type="spellStart"/>
      <w:r>
        <w:t>Cli</w:t>
      </w:r>
      <w:r>
        <w:t>ente</w:t>
      </w:r>
      <w:proofErr w:type="spellEnd"/>
    </w:p>
    <w:p w:rsidR="007A0125" w:rsidRDefault="00A44D72">
      <w:r>
        <w:t>- Compra</w:t>
      </w:r>
    </w:p>
    <w:p w:rsidR="007A0125" w:rsidRDefault="00A44D72">
      <w:r>
        <w:t>- Detalle_Compra</w:t>
      </w:r>
    </w:p>
    <w:p w:rsidR="007A0125" w:rsidRDefault="00A44D72">
      <w:r>
        <w:t>- Producto</w:t>
      </w:r>
    </w:p>
    <w:p w:rsidR="007A0125" w:rsidRDefault="00A44D72">
      <w:r>
        <w:t>- Rubro</w:t>
      </w:r>
    </w:p>
    <w:p w:rsidR="007A0125" w:rsidRDefault="00A44D72">
      <w:r>
        <w:t>- Proveedor</w:t>
      </w:r>
    </w:p>
    <w:p w:rsidR="007A0125" w:rsidRDefault="00A44D72">
      <w:r>
        <w:t>- Libreta</w:t>
      </w:r>
    </w:p>
    <w:p w:rsidR="007A0125" w:rsidRDefault="00A44D72">
      <w:r>
        <w:t>- Movimiento</w:t>
      </w:r>
    </w:p>
    <w:p w:rsidR="007A0125" w:rsidRPr="00A44D72" w:rsidRDefault="00A44D72">
      <w:pPr>
        <w:pStyle w:val="Ttulo2"/>
        <w:rPr>
          <w:sz w:val="32"/>
          <w:szCs w:val="32"/>
        </w:rPr>
      </w:pPr>
      <w:r w:rsidRPr="00A44D72">
        <w:rPr>
          <w:sz w:val="32"/>
          <w:szCs w:val="32"/>
        </w:rPr>
        <w:t>3. Atributos de Cada Entidad</w:t>
      </w:r>
    </w:p>
    <w:p w:rsidR="007A0125" w:rsidRDefault="00A44D72">
      <w:r>
        <w:t>Cliente: id_cliente (PK), nombre, apellido, dirección, teléfono</w:t>
      </w:r>
    </w:p>
    <w:p w:rsidR="007A0125" w:rsidRDefault="00A44D72">
      <w:r>
        <w:t>Compra: id_compra (PK), fecha, id_cliente (FK), forma_pago, total_compra</w:t>
      </w:r>
    </w:p>
    <w:p w:rsidR="007A0125" w:rsidRDefault="00A44D72">
      <w:r>
        <w:t>Detal</w:t>
      </w:r>
      <w:r>
        <w:t>le_Compra: id_detalle_compra (PK), id_compra (FK), id_producto (FK), cantidad, precio_unitario</w:t>
      </w:r>
    </w:p>
    <w:p w:rsidR="007A0125" w:rsidRDefault="00A44D72">
      <w:r>
        <w:t>Producto: id_producto (PK), nombre, precio, stock, id_rubro (FK), id_proveedor (FK)</w:t>
      </w:r>
    </w:p>
    <w:p w:rsidR="007A0125" w:rsidRDefault="00A44D72">
      <w:r>
        <w:t>Rubro: id_rubro (PK), nombre</w:t>
      </w:r>
    </w:p>
    <w:p w:rsidR="007A0125" w:rsidRDefault="00A44D72">
      <w:r>
        <w:lastRenderedPageBreak/>
        <w:t>Proveedor: id_proveedor (PK), nombre, cuit, telé</w:t>
      </w:r>
      <w:r>
        <w:t>fono, email</w:t>
      </w:r>
    </w:p>
    <w:p w:rsidR="007A0125" w:rsidRDefault="00A44D72">
      <w:r>
        <w:t>Libreta: id_libreta (PK), id_cliente (FK), saldo_actual</w:t>
      </w:r>
    </w:p>
    <w:p w:rsidR="007A0125" w:rsidRDefault="00A44D72">
      <w:r>
        <w:t>Movimiento: id_movimiento (PK), id_libreta (FK), fecha, forma_pago, monto, observaciones</w:t>
      </w:r>
    </w:p>
    <w:p w:rsidR="007A0125" w:rsidRPr="00A44D72" w:rsidRDefault="00A44D72">
      <w:pPr>
        <w:pStyle w:val="Ttulo2"/>
        <w:rPr>
          <w:sz w:val="32"/>
          <w:szCs w:val="32"/>
        </w:rPr>
      </w:pPr>
      <w:r w:rsidRPr="00A44D72">
        <w:rPr>
          <w:sz w:val="32"/>
          <w:szCs w:val="32"/>
        </w:rPr>
        <w:t>4. Relaciones y Justificación</w:t>
      </w:r>
    </w:p>
    <w:p w:rsidR="007A0125" w:rsidRDefault="00A44D72">
      <w:r>
        <w:t>Un cliente puede realizar muchas compras → Relación 1</w:t>
      </w:r>
      <w:proofErr w:type="gramStart"/>
      <w:r>
        <w:t>:N</w:t>
      </w:r>
      <w:proofErr w:type="gramEnd"/>
      <w:r>
        <w:t xml:space="preserve"> entre Cliente</w:t>
      </w:r>
      <w:r>
        <w:t xml:space="preserve"> y Compra.</w:t>
      </w:r>
    </w:p>
    <w:p w:rsidR="007A0125" w:rsidRDefault="00A44D72">
      <w:r>
        <w:t>Una compra incluye muchos productos a través de Detalle_Compra → Relación 1:N entre Compra y Detalle_Compra.</w:t>
      </w:r>
    </w:p>
    <w:p w:rsidR="007A0125" w:rsidRDefault="00A44D72">
      <w:r>
        <w:t>Un producto puede estar en muchos Detalle_Compra → Relación 1:N entre Producto y Detalle_Compra.</w:t>
      </w:r>
    </w:p>
    <w:p w:rsidR="007A0125" w:rsidRDefault="00A44D72">
      <w:r>
        <w:t xml:space="preserve">Un producto pertenece a un rubro → </w:t>
      </w:r>
      <w:r>
        <w:t>Relación N:1 entre Producto y Rubro.</w:t>
      </w:r>
    </w:p>
    <w:p w:rsidR="007A0125" w:rsidRDefault="00A44D72">
      <w:r>
        <w:t>Un producto tiene un proveedor → Relación N:1 entre Producto y Proveedor.</w:t>
      </w:r>
    </w:p>
    <w:p w:rsidR="007A0125" w:rsidRDefault="00A44D72">
      <w:r>
        <w:t>Un cliente puede tener una libreta → Relación 1:1 opcional entre Cliente y Libreta.</w:t>
      </w:r>
    </w:p>
    <w:p w:rsidR="007A0125" w:rsidRDefault="00A44D72">
      <w:r>
        <w:t xml:space="preserve">Una libreta registra muchos movimientos → Relación 1:N entre </w:t>
      </w:r>
      <w:r>
        <w:t>Libreta y Movimiento.</w:t>
      </w:r>
    </w:p>
    <w:p w:rsidR="007A0125" w:rsidRPr="00A44D72" w:rsidRDefault="00A44D72">
      <w:pPr>
        <w:pStyle w:val="Ttulo2"/>
        <w:rPr>
          <w:sz w:val="32"/>
          <w:szCs w:val="32"/>
        </w:rPr>
      </w:pPr>
      <w:r w:rsidRPr="00A44D72">
        <w:rPr>
          <w:sz w:val="32"/>
          <w:szCs w:val="32"/>
        </w:rPr>
        <w:t xml:space="preserve">5. Funcionamiento </w:t>
      </w:r>
      <w:proofErr w:type="gramStart"/>
      <w:r w:rsidRPr="00A44D72">
        <w:rPr>
          <w:sz w:val="32"/>
          <w:szCs w:val="32"/>
        </w:rPr>
        <w:t>del</w:t>
      </w:r>
      <w:proofErr w:type="gramEnd"/>
      <w:r w:rsidRPr="00A44D72">
        <w:rPr>
          <w:sz w:val="32"/>
          <w:szCs w:val="32"/>
        </w:rPr>
        <w:t xml:space="preserve"> Sistema de Libretas</w:t>
      </w:r>
    </w:p>
    <w:p w:rsidR="007A0125" w:rsidRDefault="00A44D72">
      <w:r>
        <w:t>Cada cliente puede tener una libreta asociada donde se registran todas las compras a cuenta y los pagos que realiza. Cada movimiento en la libreta queda guardado con el monto, tipo (compra o p</w:t>
      </w:r>
      <w:r>
        <w:t>ago), fecha y observaciones. Esto permite llevar un control preciso de las deudas y los pagos realizados por cada cliente.</w:t>
      </w:r>
    </w:p>
    <w:p w:rsidR="007A0125" w:rsidRPr="00A44D72" w:rsidRDefault="00A44D72">
      <w:pPr>
        <w:pStyle w:val="Ttulo2"/>
        <w:rPr>
          <w:sz w:val="32"/>
          <w:szCs w:val="32"/>
        </w:rPr>
      </w:pPr>
      <w:r w:rsidRPr="00A44D72">
        <w:rPr>
          <w:sz w:val="32"/>
          <w:szCs w:val="32"/>
        </w:rPr>
        <w:t xml:space="preserve">6. Justificación </w:t>
      </w:r>
      <w:proofErr w:type="gramStart"/>
      <w:r w:rsidRPr="00A44D72">
        <w:rPr>
          <w:sz w:val="32"/>
          <w:szCs w:val="32"/>
        </w:rPr>
        <w:t>del</w:t>
      </w:r>
      <w:proofErr w:type="gramEnd"/>
      <w:r w:rsidRPr="00A44D72">
        <w:rPr>
          <w:sz w:val="32"/>
          <w:szCs w:val="32"/>
        </w:rPr>
        <w:t xml:space="preserve"> Diseño</w:t>
      </w:r>
    </w:p>
    <w:p w:rsidR="007A0125" w:rsidRDefault="00A44D72">
      <w:r>
        <w:t xml:space="preserve">El diseño propuesto cubre todas las operaciones esenciales </w:t>
      </w:r>
      <w:proofErr w:type="gramStart"/>
      <w:r>
        <w:t>del</w:t>
      </w:r>
      <w:proofErr w:type="gramEnd"/>
      <w:r>
        <w:t xml:space="preserve"> comercio: gestión de stock, compras de cli</w:t>
      </w:r>
      <w:r>
        <w:t xml:space="preserve">entes, registro de productos por rubro y proveedor, y un sistema de libretas </w:t>
      </w:r>
      <w:bookmarkStart w:id="0" w:name="_GoBack"/>
      <w:bookmarkEnd w:id="0"/>
      <w:r>
        <w:t>detallado. Las relaciones están normalizadas y permiten un modelo relacional robusto, flexible y preparado para implementar en una base de datos relacional.</w:t>
      </w:r>
    </w:p>
    <w:sectPr w:rsidR="007A01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125"/>
    <w:rsid w:val="00A44D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02DDAB1-752A-49BA-BA14-FDA653F8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2A0DB1-94A6-4932-9DB8-7857B6977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2025-06-30T08:58:00Z</dcterms:modified>
  <cp:category/>
</cp:coreProperties>
</file>