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1D41D5"/>
          <w:sz w:val="28"/>
          <w:szCs w:val="28"/>
          <w:lang w:val="en-GB"/>
        </w:rPr>
      </w:pPr>
      <w:r>
        <w:rPr>
          <w:b/>
          <w:bCs/>
          <w:color w:val="1D41D5"/>
          <w:sz w:val="28"/>
          <w:szCs w:val="28"/>
          <w:lang w:val="en-GB"/>
        </w:rPr>
        <w:t>PREDICTION STRATEGY</w:t>
      </w:r>
      <w:bookmarkStart w:id="0" w:name="_GoBack"/>
      <w:bookmarkEnd w:id="0"/>
    </w:p>
    <w:p>
      <w:pPr>
        <w:rPr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>Download Real Mexico Stock data using yahoo API</w:t>
      </w:r>
    </w:p>
    <w:p>
      <w:pPr>
        <w:numPr>
          <w:ilvl w:val="0"/>
          <w:numId w:val="0"/>
        </w:numPr>
        <w:ind w:firstLine="420" w:firstLineChars="0"/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>Use appropriate folder to download data into the folders</w:t>
      </w:r>
    </w:p>
    <w:p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Populate the second CSV and predict Daily OHLC for all Stocks(Predictions.csv)</w:t>
      </w:r>
    </w:p>
    <w:p>
      <w:pPr>
        <w:numPr>
          <w:ilvl w:val="0"/>
          <w:numId w:val="1"/>
        </w:numPr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>Calculate Fibonacci Pivot Points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24"/>
          <w:lang w:val="en-GB"/>
        </w:rPr>
      </w:pPr>
      <w:r>
        <w:rPr>
          <w:rFonts w:hint="default"/>
          <w:color w:val="FF0000"/>
          <w:sz w:val="24"/>
          <w:szCs w:val="24"/>
          <w:lang w:val="en-GB"/>
        </w:rPr>
        <w:t>I. Use implied volatility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4"/>
          <w:szCs w:val="24"/>
          <w:lang w:val="en-GB"/>
        </w:rPr>
      </w:pPr>
      <w:r>
        <w:rPr>
          <w:rFonts w:hint="default"/>
          <w:color w:val="FF0000"/>
          <w:sz w:val="24"/>
          <w:szCs w:val="24"/>
          <w:lang w:val="en-GB"/>
        </w:rPr>
        <w:t>II. PLT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For each Stock Recommend an action ( Buy / Sell / Hold ) based on the following Conditions.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1D41D5"/>
          <w:sz w:val="28"/>
          <w:szCs w:val="28"/>
          <w:lang w:val="en-GB"/>
        </w:rPr>
      </w:pPr>
      <w:r>
        <w:rPr>
          <w:rFonts w:hint="default"/>
          <w:b/>
          <w:bCs/>
          <w:color w:val="1D41D5"/>
          <w:sz w:val="28"/>
          <w:szCs w:val="28"/>
          <w:lang w:val="en-GB"/>
        </w:rPr>
        <w:t>Trading Strategies.</w:t>
      </w:r>
    </w:p>
    <w:p>
      <w:pPr>
        <w:numPr>
          <w:ilvl w:val="0"/>
          <w:numId w:val="0"/>
        </w:numPr>
        <w:rPr>
          <w:rFonts w:hint="default"/>
          <w:b/>
          <w:bCs/>
          <w:color w:val="1D41D5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Swing / Intraday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Swing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To make a better decision, we will be using three indicators: Bollinger Bands (upper line, middle line,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and bottom line), MACD, and Relative Strength Index as shown from top to bottom of the below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figure.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Buy Decision must satisfy three conditions: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signal is below the bottom line of Bollinger Bands,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MACD in uptrend and has a cross intersection,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Relative Strength Index is in uptrend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Sell Decision must satisfy three conditions: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signal is above the upper line of Bollinger Bands,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MACD in downtrend and has a cross intersection,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The Relative Strength Index is in downtrend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Hold Decision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No signal if neither of the above conditions are satisfied.</w:t>
      </w:r>
    </w:p>
    <w:p>
      <w:pPr>
        <w:numPr>
          <w:ilvl w:val="0"/>
          <w:numId w:val="0"/>
        </w:numPr>
        <w:rPr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color w:val="0D0DF1"/>
          <w:sz w:val="24"/>
          <w:szCs w:val="24"/>
          <w:lang w:val="en-GB"/>
        </w:rPr>
      </w:pPr>
      <w:r>
        <w:rPr>
          <w:color w:val="0D0DF1"/>
          <w:sz w:val="24"/>
          <w:szCs w:val="24"/>
          <w:lang w:val="en-GB"/>
        </w:rPr>
        <w:t>I mean, how would we work it in ... if EEM is going down, then hold ? or since EEM is going down, then it is a buy day , since there is a good chance , we might find some good bargains 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+F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4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258BF"/>
    <w:multiLevelType w:val="singleLevel"/>
    <w:tmpl w:val="5BB25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440597"/>
    <w:rsid w:val="45F24CEC"/>
    <w:rsid w:val="4A7D3BF5"/>
    <w:rsid w:val="7A9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2018-10-01T17:22:00Z</dcterms:created>
  <dc:creator>kennedy</dc:creator>
  <cp:lastModifiedBy>kennedy</cp:lastModifiedBy>
  <dcterms:modified xsi:type="dcterms:W3CDTF">2018-11-23T03:27:08Z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