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RETRAINING MOBILENET TO DETECT SYNTHETICALLY GENERATED GAUGE IMAGES USING TENSORFLOW:</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Reference: </w:t>
      </w:r>
      <w:hyperlink r:id="rId6">
        <w:r w:rsidDel="00000000" w:rsidR="00000000" w:rsidRPr="00000000">
          <w:rPr>
            <w:color w:val="1155cc"/>
            <w:u w:val="single"/>
            <w:rtl w:val="0"/>
          </w:rPr>
          <w:t xml:space="preserve">https://codelabs.developers.google.com/codelabs/tensorflow-for-poets/#0</w:t>
        </w:r>
      </w:hyperlink>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git clone </w:t>
      </w:r>
      <w:hyperlink r:id="rId7">
        <w:r w:rsidDel="00000000" w:rsidR="00000000" w:rsidRPr="00000000">
          <w:rPr>
            <w:color w:val="1155cc"/>
            <w:u w:val="single"/>
            <w:rtl w:val="0"/>
          </w:rPr>
          <w:t xml:space="preserve">https://github.com/googlecodelabs/tensorflow-for-poets-2</w:t>
        </w:r>
      </w:hyperlink>
      <w:r w:rsidDel="00000000" w:rsidR="00000000" w:rsidRPr="00000000">
        <w:rPr>
          <w:rtl w:val="0"/>
        </w:rPr>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ind w:left="0" w:firstLine="0"/>
        <w:contextualSpacing w:val="0"/>
        <w:rPr/>
      </w:pPr>
      <w:r w:rsidDel="00000000" w:rsidR="00000000" w:rsidRPr="00000000">
        <w:rPr>
          <w:rtl w:val="0"/>
        </w:rPr>
        <w:t xml:space="preserve">cd tensorflow-for-poets-2</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ind w:left="0" w:firstLine="0"/>
        <w:contextualSpacing w:val="0"/>
        <w:rPr>
          <w:b w:val="1"/>
        </w:rPr>
      </w:pPr>
      <w:r w:rsidDel="00000000" w:rsidR="00000000" w:rsidRPr="00000000">
        <w:rPr>
          <w:b w:val="1"/>
          <w:rtl w:val="0"/>
        </w:rPr>
        <w:t xml:space="preserve">      2. Set IMAGE_SIZE and ARCHITECTURE variables. </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IMAGE_SIZE=224</w:t>
      </w:r>
    </w:p>
    <w:p w:rsidR="00000000" w:rsidDel="00000000" w:rsidP="00000000" w:rsidRDefault="00000000" w:rsidRPr="00000000" w14:paraId="0000000B">
      <w:pPr>
        <w:contextualSpacing w:val="0"/>
        <w:rPr/>
      </w:pPr>
      <w:r w:rsidDel="00000000" w:rsidR="00000000" w:rsidRPr="00000000">
        <w:rPr>
          <w:rtl w:val="0"/>
        </w:rPr>
        <w:t xml:space="preserve">ARCHITECTURE="mobilenet_0.50_${IMAGE_SIZE}"</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      3. Run the retraining script with path to the gauge images folders</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python -m scripts.retrain \</w:t>
      </w:r>
    </w:p>
    <w:p w:rsidR="00000000" w:rsidDel="00000000" w:rsidP="00000000" w:rsidRDefault="00000000" w:rsidRPr="00000000" w14:paraId="00000010">
      <w:pPr>
        <w:contextualSpacing w:val="0"/>
        <w:rPr/>
      </w:pPr>
      <w:r w:rsidDel="00000000" w:rsidR="00000000" w:rsidRPr="00000000">
        <w:rPr>
          <w:rtl w:val="0"/>
        </w:rPr>
        <w:t xml:space="preserve">  --bottleneck_dir=tf_files/bottlenecks \</w:t>
      </w:r>
    </w:p>
    <w:p w:rsidR="00000000" w:rsidDel="00000000" w:rsidP="00000000" w:rsidRDefault="00000000" w:rsidRPr="00000000" w14:paraId="00000011">
      <w:pPr>
        <w:contextualSpacing w:val="0"/>
        <w:rPr/>
      </w:pPr>
      <w:r w:rsidDel="00000000" w:rsidR="00000000" w:rsidRPr="00000000">
        <w:rPr>
          <w:rtl w:val="0"/>
        </w:rPr>
        <w:t xml:space="preserve">  --how_many_training_steps=5000 \</w:t>
      </w:r>
    </w:p>
    <w:p w:rsidR="00000000" w:rsidDel="00000000" w:rsidP="00000000" w:rsidRDefault="00000000" w:rsidRPr="00000000" w14:paraId="00000012">
      <w:pPr>
        <w:contextualSpacing w:val="0"/>
        <w:rPr/>
      </w:pPr>
      <w:r w:rsidDel="00000000" w:rsidR="00000000" w:rsidRPr="00000000">
        <w:rPr>
          <w:rtl w:val="0"/>
        </w:rPr>
        <w:t xml:space="preserve">  --model_dir=tf_files/models/ \</w:t>
      </w:r>
    </w:p>
    <w:p w:rsidR="00000000" w:rsidDel="00000000" w:rsidP="00000000" w:rsidRDefault="00000000" w:rsidRPr="00000000" w14:paraId="00000013">
      <w:pPr>
        <w:contextualSpacing w:val="0"/>
        <w:rPr/>
      </w:pPr>
      <w:r w:rsidDel="00000000" w:rsidR="00000000" w:rsidRPr="00000000">
        <w:rPr>
          <w:rtl w:val="0"/>
        </w:rPr>
        <w:t xml:space="preserve">  --summaries_dir=tf_files/training_summaries/"${ARCHITECTURE}" \</w:t>
      </w:r>
    </w:p>
    <w:p w:rsidR="00000000" w:rsidDel="00000000" w:rsidP="00000000" w:rsidRDefault="00000000" w:rsidRPr="00000000" w14:paraId="00000014">
      <w:pPr>
        <w:contextualSpacing w:val="0"/>
        <w:rPr/>
      </w:pPr>
      <w:r w:rsidDel="00000000" w:rsidR="00000000" w:rsidRPr="00000000">
        <w:rPr>
          <w:rtl w:val="0"/>
        </w:rPr>
        <w:t xml:space="preserve">  --output_graph=tf_files/retrained_graph.pb \</w:t>
      </w:r>
    </w:p>
    <w:p w:rsidR="00000000" w:rsidDel="00000000" w:rsidP="00000000" w:rsidRDefault="00000000" w:rsidRPr="00000000" w14:paraId="00000015">
      <w:pPr>
        <w:contextualSpacing w:val="0"/>
        <w:rPr/>
      </w:pPr>
      <w:r w:rsidDel="00000000" w:rsidR="00000000" w:rsidRPr="00000000">
        <w:rPr>
          <w:rtl w:val="0"/>
        </w:rPr>
        <w:t xml:space="preserve">  --output_labels=tf_files/retrained_labels.txt \</w:t>
      </w:r>
    </w:p>
    <w:p w:rsidR="00000000" w:rsidDel="00000000" w:rsidP="00000000" w:rsidRDefault="00000000" w:rsidRPr="00000000" w14:paraId="00000016">
      <w:pPr>
        <w:contextualSpacing w:val="0"/>
        <w:rPr/>
      </w:pPr>
      <w:r w:rsidDel="00000000" w:rsidR="00000000" w:rsidRPr="00000000">
        <w:rPr>
          <w:rtl w:val="0"/>
        </w:rPr>
        <w:t xml:space="preserve">  --architecture="${ARCHITECTURE}" \</w:t>
      </w:r>
    </w:p>
    <w:p w:rsidR="00000000" w:rsidDel="00000000" w:rsidP="00000000" w:rsidRDefault="00000000" w:rsidRPr="00000000" w14:paraId="00000017">
      <w:pPr>
        <w:contextualSpacing w:val="0"/>
        <w:rPr/>
      </w:pPr>
      <w:r w:rsidDel="00000000" w:rsidR="00000000" w:rsidRPr="00000000">
        <w:rPr>
          <w:rtl w:val="0"/>
        </w:rPr>
        <w:t xml:space="preserve">  --image_dir=tf_files/tf_gauges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Note- tf_gauges folder contains subfolders with gauge images for every class. Each sub-folder is named after one of the categories and contains only images from that category. </w:t>
      </w:r>
      <w:r w:rsidDel="00000000" w:rsidR="00000000" w:rsidRPr="00000000">
        <w:rPr>
          <w:rFonts w:ascii="Roboto" w:cs="Roboto" w:eastAsia="Roboto" w:hAnsi="Roboto"/>
          <w:b w:val="1"/>
          <w:sz w:val="21"/>
          <w:szCs w:val="21"/>
          <w:highlight w:val="white"/>
          <w:rtl w:val="0"/>
        </w:rPr>
        <w:t xml:space="preserve">The classification script uses the sub folder names as label names, and the images inside each folder should be pictures that correspond to that label.</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python -m scripts.label_image \</w:t>
      </w:r>
    </w:p>
    <w:p w:rsidR="00000000" w:rsidDel="00000000" w:rsidP="00000000" w:rsidRDefault="00000000" w:rsidRPr="00000000" w14:paraId="0000001C">
      <w:pPr>
        <w:contextualSpacing w:val="0"/>
        <w:rPr/>
      </w:pPr>
      <w:r w:rsidDel="00000000" w:rsidR="00000000" w:rsidRPr="00000000">
        <w:rPr>
          <w:rtl w:val="0"/>
        </w:rPr>
        <w:t xml:space="preserve">    --graph=tf_files/retrained_graph.pb  \</w:t>
      </w:r>
    </w:p>
    <w:p w:rsidR="00000000" w:rsidDel="00000000" w:rsidP="00000000" w:rsidRDefault="00000000" w:rsidRPr="00000000" w14:paraId="0000001D">
      <w:pPr>
        <w:contextualSpacing w:val="0"/>
        <w:rPr/>
      </w:pPr>
      <w:r w:rsidDel="00000000" w:rsidR="00000000" w:rsidRPr="00000000">
        <w:rPr>
          <w:rtl w:val="0"/>
        </w:rPr>
        <w:t xml:space="preserve">    --image=tf_files/flower_photos/daisy/21652746_cc379e0eea_m.jpg</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sz w:val="28"/>
          <w:szCs w:val="28"/>
        </w:rPr>
      </w:pPr>
      <w:r w:rsidDel="00000000" w:rsidR="00000000" w:rsidRPr="00000000">
        <w:rPr>
          <w:rtl w:val="0"/>
        </w:rPr>
      </w:r>
    </w:p>
    <w:p w:rsidR="00000000" w:rsidDel="00000000" w:rsidP="00000000" w:rsidRDefault="00000000" w:rsidRPr="00000000" w14:paraId="00000020">
      <w:pPr>
        <w:contextualSpacing w:val="0"/>
        <w:rPr>
          <w:b w:val="1"/>
          <w:sz w:val="28"/>
          <w:szCs w:val="28"/>
        </w:rPr>
      </w:pPr>
      <w:r w:rsidDel="00000000" w:rsidR="00000000" w:rsidRPr="00000000">
        <w:rPr>
          <w:b w:val="1"/>
          <w:sz w:val="28"/>
          <w:szCs w:val="28"/>
          <w:rtl w:val="0"/>
        </w:rPr>
        <w:t xml:space="preserve">PORTING THE TRAINED MODEL TO ANDROID PHONE FOR REAL TIME GAUGE READING DETECTION:</w:t>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Reference: </w:t>
      </w:r>
      <w:hyperlink r:id="rId8">
        <w:r w:rsidDel="00000000" w:rsidR="00000000" w:rsidRPr="00000000">
          <w:rPr>
            <w:color w:val="1155cc"/>
            <w:u w:val="single"/>
            <w:rtl w:val="0"/>
          </w:rPr>
          <w:t xml:space="preserve">https://codelabs.developers.google.com/codelabs/tensorflow-for-poets/#0</w:t>
        </w:r>
      </w:hyperlink>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3"/>
        </w:numPr>
        <w:ind w:left="720" w:hanging="360"/>
        <w:rPr>
          <w:b w:val="1"/>
          <w:u w:val="none"/>
        </w:rPr>
      </w:pPr>
      <w:r w:rsidDel="00000000" w:rsidR="00000000" w:rsidRPr="00000000">
        <w:rPr>
          <w:b w:val="1"/>
          <w:rtl w:val="0"/>
        </w:rPr>
        <w:t xml:space="preserve">Optimize the model using the following script.</w:t>
      </w: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python -m tensorflow.python.tools.optimize_for_inference \</w:t>
      </w:r>
    </w:p>
    <w:p w:rsidR="00000000" w:rsidDel="00000000" w:rsidP="00000000" w:rsidRDefault="00000000" w:rsidRPr="00000000" w14:paraId="00000027">
      <w:pPr>
        <w:contextualSpacing w:val="0"/>
        <w:rPr/>
      </w:pPr>
      <w:r w:rsidDel="00000000" w:rsidR="00000000" w:rsidRPr="00000000">
        <w:rPr>
          <w:rtl w:val="0"/>
        </w:rPr>
        <w:t xml:space="preserve">  --input=tf_files/retrained_graph.pb \</w:t>
      </w:r>
    </w:p>
    <w:p w:rsidR="00000000" w:rsidDel="00000000" w:rsidP="00000000" w:rsidRDefault="00000000" w:rsidRPr="00000000" w14:paraId="00000028">
      <w:pPr>
        <w:contextualSpacing w:val="0"/>
        <w:rPr/>
      </w:pPr>
      <w:r w:rsidDel="00000000" w:rsidR="00000000" w:rsidRPr="00000000">
        <w:rPr>
          <w:rtl w:val="0"/>
        </w:rPr>
        <w:t xml:space="preserve">  --output=tf_files/optimized_graph.pb \</w:t>
      </w:r>
    </w:p>
    <w:p w:rsidR="00000000" w:rsidDel="00000000" w:rsidP="00000000" w:rsidRDefault="00000000" w:rsidRPr="00000000" w14:paraId="00000029">
      <w:pPr>
        <w:contextualSpacing w:val="0"/>
        <w:rPr/>
      </w:pPr>
      <w:r w:rsidDel="00000000" w:rsidR="00000000" w:rsidRPr="00000000">
        <w:rPr>
          <w:rtl w:val="0"/>
        </w:rPr>
        <w:t xml:space="preserve">  --input_names="input" \</w:t>
      </w:r>
    </w:p>
    <w:p w:rsidR="00000000" w:rsidDel="00000000" w:rsidP="00000000" w:rsidRDefault="00000000" w:rsidRPr="00000000" w14:paraId="0000002A">
      <w:pPr>
        <w:contextualSpacing w:val="0"/>
        <w:rPr/>
      </w:pPr>
      <w:r w:rsidDel="00000000" w:rsidR="00000000" w:rsidRPr="00000000">
        <w:rPr>
          <w:rtl w:val="0"/>
        </w:rPr>
        <w:t xml:space="preserve">  --output_names="final_result"</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Note: Running this script creates a new file at </w:t>
      </w:r>
      <w:r w:rsidDel="00000000" w:rsidR="00000000" w:rsidRPr="00000000">
        <w:rPr>
          <w:sz w:val="21"/>
          <w:szCs w:val="21"/>
          <w:shd w:fill="e8eaed" w:val="clear"/>
          <w:rtl w:val="0"/>
        </w:rPr>
        <w:t xml:space="preserve">tf_files/optimized_graph.pb</w:t>
      </w:r>
      <w:r w:rsidDel="00000000" w:rsidR="00000000" w:rsidRPr="00000000">
        <w:rPr>
          <w:rFonts w:ascii="Roboto" w:cs="Roboto" w:eastAsia="Roboto" w:hAnsi="Roboto"/>
          <w:sz w:val="21"/>
          <w:szCs w:val="21"/>
          <w:highlight w:val="white"/>
          <w:rtl w:val="0"/>
        </w:rPr>
        <w:t xml:space="preserve">.</w:t>
      </w:r>
    </w:p>
    <w:p w:rsidR="00000000" w:rsidDel="00000000" w:rsidP="00000000" w:rsidRDefault="00000000" w:rsidRPr="00000000" w14:paraId="0000002E">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2F">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0">
      <w:pPr>
        <w:ind w:firstLine="720"/>
        <w:contextualSpacing w:val="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2. Add your model files to the project</w:t>
      </w:r>
    </w:p>
    <w:p w:rsidR="00000000" w:rsidDel="00000000" w:rsidP="00000000" w:rsidRDefault="00000000" w:rsidRPr="00000000" w14:paraId="00000031">
      <w:pPr>
        <w:contextualSpacing w:val="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32">
      <w:pPr>
        <w:contextualSpacing w:val="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The demo project is configured to search for a graph.pb, and a labels.txt files in the android/tfmobile/assets directory. Replace those two files with your versions. </w:t>
      </w:r>
    </w:p>
    <w:p w:rsidR="00000000" w:rsidDel="00000000" w:rsidP="00000000" w:rsidRDefault="00000000" w:rsidRPr="00000000" w14:paraId="00000033">
      <w:pPr>
        <w:contextualSpacing w:val="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34">
      <w:pPr>
        <w:contextualSpacing w:val="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The following command accomplishes this task:</w:t>
      </w:r>
    </w:p>
    <w:p w:rsidR="00000000" w:rsidDel="00000000" w:rsidP="00000000" w:rsidRDefault="00000000" w:rsidRPr="00000000" w14:paraId="00000035">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6">
      <w:pP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cp tf_files/rounded_graph.pb android/tfmobile/assets/graph.pb</w:t>
      </w:r>
    </w:p>
    <w:p w:rsidR="00000000" w:rsidDel="00000000" w:rsidP="00000000" w:rsidRDefault="00000000" w:rsidRPr="00000000" w14:paraId="00000037">
      <w:pP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cp tf_files/retrained_labels.txt android/tfmobile/assets/labels.txt </w:t>
      </w:r>
    </w:p>
    <w:p w:rsidR="00000000" w:rsidDel="00000000" w:rsidP="00000000" w:rsidRDefault="00000000" w:rsidRPr="00000000" w14:paraId="00000038">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9">
      <w:pPr>
        <w:ind w:firstLine="720"/>
        <w:contextualSpacing w:val="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3. Change the output_name in ClassifierActivity.java</w:t>
      </w:r>
    </w:p>
    <w:p w:rsidR="00000000" w:rsidDel="00000000" w:rsidP="00000000" w:rsidRDefault="00000000" w:rsidRPr="00000000" w14:paraId="0000003A">
      <w:pPr>
        <w:contextualSpacing w:val="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3B">
      <w:pPr>
        <w:contextualSpacing w:val="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 xml:space="preserve">The TensorFlow Interface used by the app requires that you ask for your results by name. The app is currently set up to read the output of the baseline MobileNet, named "MobilenetV1/Predictions/Softmax". The output node for our model has a different name: "final_result". Open ClassifierActivity.java and update the OUTPUT_NAME variable as follows:</w:t>
      </w:r>
    </w:p>
    <w:p w:rsidR="00000000" w:rsidDel="00000000" w:rsidP="00000000" w:rsidRDefault="00000000" w:rsidRPr="00000000" w14:paraId="0000003C">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D">
      <w:pP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ClassifierActivity.java</w:t>
      </w:r>
    </w:p>
    <w:p w:rsidR="00000000" w:rsidDel="00000000" w:rsidP="00000000" w:rsidRDefault="00000000" w:rsidRPr="00000000" w14:paraId="0000003E">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3F">
      <w:pP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private static final String INPUT_NAME = "input";</w:t>
      </w:r>
    </w:p>
    <w:p w:rsidR="00000000" w:rsidDel="00000000" w:rsidP="00000000" w:rsidRDefault="00000000" w:rsidRPr="00000000" w14:paraId="00000040">
      <w:pP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  private static final String OUTPUT_NAME = "final_result";</w:t>
      </w:r>
    </w:p>
    <w:p w:rsidR="00000000" w:rsidDel="00000000" w:rsidP="00000000" w:rsidRDefault="00000000" w:rsidRPr="00000000" w14:paraId="00000041">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2">
      <w:pPr>
        <w:contextualSpacing w:val="0"/>
        <w:rPr>
          <w:rFonts w:ascii="Roboto" w:cs="Roboto" w:eastAsia="Roboto" w:hAnsi="Roboto"/>
          <w:b w:val="1"/>
          <w:sz w:val="21"/>
          <w:szCs w:val="21"/>
          <w:highlight w:val="white"/>
        </w:rPr>
      </w:pPr>
      <w:r w:rsidDel="00000000" w:rsidR="00000000" w:rsidRPr="00000000">
        <w:rPr>
          <w:rtl w:val="0"/>
        </w:rPr>
      </w:r>
    </w:p>
    <w:p w:rsidR="00000000" w:rsidDel="00000000" w:rsidP="00000000" w:rsidRDefault="00000000" w:rsidRPr="00000000" w14:paraId="00000043">
      <w:pPr>
        <w:contextualSpacing w:val="0"/>
        <w:rPr>
          <w:rFonts w:ascii="Roboto" w:cs="Roboto" w:eastAsia="Roboto" w:hAnsi="Roboto"/>
          <w:b w:val="1"/>
          <w:sz w:val="21"/>
          <w:szCs w:val="21"/>
          <w:highlight w:val="white"/>
        </w:rPr>
      </w:pPr>
      <w:r w:rsidDel="00000000" w:rsidR="00000000" w:rsidRPr="00000000">
        <w:rPr>
          <w:rFonts w:ascii="Roboto" w:cs="Roboto" w:eastAsia="Roboto" w:hAnsi="Roboto"/>
          <w:b w:val="1"/>
          <w:sz w:val="21"/>
          <w:szCs w:val="21"/>
          <w:highlight w:val="white"/>
          <w:rtl w:val="0"/>
        </w:rPr>
        <w:tab/>
        <w:t xml:space="preserve">4. Run the android app to check real time gauge reading.</w:t>
      </w:r>
    </w:p>
    <w:p w:rsidR="00000000" w:rsidDel="00000000" w:rsidP="00000000" w:rsidRDefault="00000000" w:rsidRPr="00000000" w14:paraId="00000044">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5">
      <w:pPr>
        <w:contextualSpacing w:val="0"/>
        <w:rPr>
          <w:rFonts w:ascii="Roboto" w:cs="Roboto" w:eastAsia="Roboto" w:hAnsi="Roboto"/>
          <w:sz w:val="21"/>
          <w:szCs w:val="21"/>
          <w:highlight w:val="white"/>
        </w:rPr>
      </w:pPr>
      <w:r w:rsidDel="00000000" w:rsidR="00000000" w:rsidRPr="00000000">
        <w:rPr>
          <w:rFonts w:ascii="Roboto" w:cs="Roboto" w:eastAsia="Roboto" w:hAnsi="Roboto"/>
          <w:sz w:val="21"/>
          <w:szCs w:val="21"/>
          <w:highlight w:val="white"/>
          <w:rtl w:val="0"/>
        </w:rPr>
        <w:t xml:space="preserve">Additional reference: </w:t>
      </w:r>
      <w:hyperlink r:id="rId9">
        <w:r w:rsidDel="00000000" w:rsidR="00000000" w:rsidRPr="00000000">
          <w:rPr>
            <w:rFonts w:ascii="Roboto" w:cs="Roboto" w:eastAsia="Roboto" w:hAnsi="Roboto"/>
            <w:color w:val="1155cc"/>
            <w:sz w:val="21"/>
            <w:szCs w:val="21"/>
            <w:highlight w:val="white"/>
            <w:u w:val="single"/>
            <w:rtl w:val="0"/>
          </w:rPr>
          <w:t xml:space="preserve">https://codelabs.developers.google.com/codelabs/tensorflow-for-poets-2-tflite/#0</w:t>
        </w:r>
      </w:hyperlink>
      <w:r w:rsidDel="00000000" w:rsidR="00000000" w:rsidRPr="00000000">
        <w:rPr>
          <w:rtl w:val="0"/>
        </w:rPr>
      </w:r>
    </w:p>
    <w:p w:rsidR="00000000" w:rsidDel="00000000" w:rsidP="00000000" w:rsidRDefault="00000000" w:rsidRPr="00000000" w14:paraId="00000046">
      <w:pPr>
        <w:contextualSpacing w:val="0"/>
        <w:rPr>
          <w:rFonts w:ascii="Roboto" w:cs="Roboto" w:eastAsia="Roboto" w:hAnsi="Roboto"/>
          <w:sz w:val="21"/>
          <w:szCs w:val="21"/>
          <w:highlight w:val="white"/>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b w:val="1"/>
          <w:sz w:val="28"/>
          <w:szCs w:val="28"/>
        </w:rPr>
      </w:pPr>
      <w:r w:rsidDel="00000000" w:rsidR="00000000" w:rsidRPr="00000000">
        <w:rPr>
          <w:b w:val="1"/>
          <w:sz w:val="28"/>
          <w:szCs w:val="28"/>
          <w:rtl w:val="0"/>
        </w:rPr>
        <w:t xml:space="preserve">RETRAINING OBJECT DETECTION MODELS TO DETECT SYNTHETICALLY GENERATED GAUGE IMAGES USING TENSORFLOW:</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Setting up the environment for tensorflow object detection API</w:t>
      </w:r>
    </w:p>
    <w:p w:rsidR="00000000" w:rsidDel="00000000" w:rsidP="00000000" w:rsidRDefault="00000000" w:rsidRPr="00000000" w14:paraId="0000004E">
      <w:pPr>
        <w:contextualSpacing w:val="0"/>
        <w:rPr/>
      </w:pPr>
      <w:r w:rsidDel="00000000" w:rsidR="00000000" w:rsidRPr="00000000">
        <w:rPr>
          <w:rtl w:val="0"/>
        </w:rPr>
        <w:t xml:space="preserve">Reference: </w:t>
      </w:r>
    </w:p>
    <w:p w:rsidR="00000000" w:rsidDel="00000000" w:rsidP="00000000" w:rsidRDefault="00000000" w:rsidRPr="00000000" w14:paraId="0000004F">
      <w:pPr>
        <w:contextualSpacing w:val="0"/>
        <w:rPr/>
      </w:pPr>
      <w:hyperlink r:id="rId10">
        <w:r w:rsidDel="00000000" w:rsidR="00000000" w:rsidRPr="00000000">
          <w:rPr>
            <w:color w:val="1155cc"/>
            <w:u w:val="single"/>
            <w:rtl w:val="0"/>
          </w:rPr>
          <w:t xml:space="preserve">https://github.com/tensorflow/models/blob/master/research/object_detection/g3doc/installation.md</w:t>
        </w:r>
      </w:hyperlink>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2. </w:t>
      </w:r>
      <w:hyperlink r:id="rId11">
        <w:r w:rsidDel="00000000" w:rsidR="00000000" w:rsidRPr="00000000">
          <w:rPr>
            <w:color w:val="1155cc"/>
            <w:u w:val="single"/>
            <w:rtl w:val="0"/>
          </w:rPr>
          <w:t xml:space="preserve">https://towardsdatascience.com/detecting-pikachu-on-android-using-tensorflow-object-detection-15464c7a60cd</w:t>
        </w:r>
      </w:hyperlink>
      <w:r w:rsidDel="00000000" w:rsidR="00000000" w:rsidRPr="00000000">
        <w:rPr>
          <w:rtl w:val="0"/>
        </w:rPr>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3. </w:t>
      </w:r>
      <w:hyperlink r:id="rId12">
        <w:r w:rsidDel="00000000" w:rsidR="00000000" w:rsidRPr="00000000">
          <w:rPr>
            <w:color w:val="1155cc"/>
            <w:u w:val="single"/>
            <w:rtl w:val="0"/>
          </w:rPr>
          <w:t xml:space="preserve">https://github.com/datitran/raccoon_dataset</w:t>
        </w:r>
      </w:hyperlink>
      <w:r w:rsidDel="00000000" w:rsidR="00000000" w:rsidRPr="00000000">
        <w:rPr>
          <w:rtl w:val="0"/>
        </w:rPr>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r>
    </w:p>
    <w:p w:rsidR="00000000" w:rsidDel="00000000" w:rsidP="00000000" w:rsidRDefault="00000000" w:rsidRPr="00000000" w14:paraId="00000058">
      <w:pPr>
        <w:contextualSpacing w:val="0"/>
        <w:rPr>
          <w:b w:val="1"/>
          <w:sz w:val="28"/>
          <w:szCs w:val="28"/>
        </w:rPr>
      </w:pPr>
      <w:r w:rsidDel="00000000" w:rsidR="00000000" w:rsidRPr="00000000">
        <w:rPr>
          <w:rtl w:val="0"/>
        </w:rPr>
      </w:r>
    </w:p>
    <w:p w:rsidR="00000000" w:rsidDel="00000000" w:rsidP="00000000" w:rsidRDefault="00000000" w:rsidRPr="00000000" w14:paraId="00000059">
      <w:pPr>
        <w:contextualSpacing w:val="0"/>
        <w:rPr>
          <w:b w:val="1"/>
          <w:sz w:val="28"/>
          <w:szCs w:val="28"/>
        </w:rPr>
      </w:pPr>
      <w:r w:rsidDel="00000000" w:rsidR="00000000" w:rsidRPr="00000000">
        <w:rPr>
          <w:rtl w:val="0"/>
        </w:rPr>
      </w:r>
    </w:p>
    <w:p w:rsidR="00000000" w:rsidDel="00000000" w:rsidP="00000000" w:rsidRDefault="00000000" w:rsidRPr="00000000" w14:paraId="0000005A">
      <w:pPr>
        <w:contextualSpacing w:val="0"/>
        <w:rPr>
          <w:b w:val="1"/>
          <w:sz w:val="28"/>
          <w:szCs w:val="28"/>
        </w:rPr>
      </w:pPr>
      <w:r w:rsidDel="00000000" w:rsidR="00000000" w:rsidRPr="00000000">
        <w:rPr>
          <w:rtl w:val="0"/>
        </w:rPr>
      </w:r>
    </w:p>
    <w:p w:rsidR="00000000" w:rsidDel="00000000" w:rsidP="00000000" w:rsidRDefault="00000000" w:rsidRPr="00000000" w14:paraId="0000005B">
      <w:pPr>
        <w:contextualSpacing w:val="0"/>
        <w:rPr>
          <w:b w:val="1"/>
          <w:sz w:val="28"/>
          <w:szCs w:val="28"/>
        </w:rPr>
      </w:pPr>
      <w:r w:rsidDel="00000000" w:rsidR="00000000" w:rsidRPr="00000000">
        <w:rPr>
          <w:rtl w:val="0"/>
        </w:rPr>
      </w:r>
    </w:p>
    <w:p w:rsidR="00000000" w:rsidDel="00000000" w:rsidP="00000000" w:rsidRDefault="00000000" w:rsidRPr="00000000" w14:paraId="0000005C">
      <w:pPr>
        <w:contextualSpacing w:val="0"/>
        <w:rPr>
          <w:b w:val="1"/>
          <w:sz w:val="28"/>
          <w:szCs w:val="28"/>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detecting-pikachu-on-android-using-tensorflow-object-detection-15464c7a60cd" TargetMode="External"/><Relationship Id="rId10" Type="http://schemas.openxmlformats.org/officeDocument/2006/relationships/hyperlink" Target="https://github.com/tensorflow/models/blob/master/research/object_detection/g3doc/installation.md" TargetMode="External"/><Relationship Id="rId12" Type="http://schemas.openxmlformats.org/officeDocument/2006/relationships/hyperlink" Target="https://github.com/datitran/raccoon_dataset" TargetMode="External"/><Relationship Id="rId9" Type="http://schemas.openxmlformats.org/officeDocument/2006/relationships/hyperlink" Target="https://codelabs.developers.google.com/codelabs/tensorflow-for-poets-2-tflite/#0" TargetMode="External"/><Relationship Id="rId5" Type="http://schemas.openxmlformats.org/officeDocument/2006/relationships/styles" Target="styles.xml"/><Relationship Id="rId6" Type="http://schemas.openxmlformats.org/officeDocument/2006/relationships/hyperlink" Target="https://codelabs.developers.google.com/codelabs/tensorflow-for-poets/#0" TargetMode="External"/><Relationship Id="rId7" Type="http://schemas.openxmlformats.org/officeDocument/2006/relationships/hyperlink" Target="https://github.com/googlecodelabs/tensorflow-for-poets-2" TargetMode="External"/><Relationship Id="rId8" Type="http://schemas.openxmlformats.org/officeDocument/2006/relationships/hyperlink" Target="https://codelabs.developers.google.com/codelabs/tensorflow-for-poets/#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