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E44EF" w14:textId="60FE5B2E" w:rsidR="00576DDD" w:rsidRDefault="00621B6D" w:rsidP="00C213C5">
      <w:pPr>
        <w:jc w:val="center"/>
        <w:rPr>
          <w:b/>
          <w:bCs/>
          <w:sz w:val="32"/>
          <w:szCs w:val="32"/>
        </w:rPr>
      </w:pPr>
      <w:r>
        <w:rPr>
          <w:noProof/>
        </w:rPr>
        <w:drawing>
          <wp:anchor distT="0" distB="0" distL="114300" distR="114300" simplePos="0" relativeHeight="251659264" behindDoc="1" locked="0" layoutInCell="1" allowOverlap="1" wp14:anchorId="7E761B7C" wp14:editId="45E0B913">
            <wp:simplePos x="0" y="0"/>
            <wp:positionH relativeFrom="margin">
              <wp:align>center</wp:align>
            </wp:positionH>
            <wp:positionV relativeFrom="paragraph">
              <wp:posOffset>-631825</wp:posOffset>
            </wp:positionV>
            <wp:extent cx="1407600" cy="1400400"/>
            <wp:effectExtent l="0" t="0" r="2540" b="0"/>
            <wp:wrapNone/>
            <wp:docPr id="20731234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123410" name="Picture 20731234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07600" cy="1400400"/>
                    </a:xfrm>
                    <a:prstGeom prst="rect">
                      <a:avLst/>
                    </a:prstGeom>
                  </pic:spPr>
                </pic:pic>
              </a:graphicData>
            </a:graphic>
            <wp14:sizeRelH relativeFrom="margin">
              <wp14:pctWidth>0</wp14:pctWidth>
            </wp14:sizeRelH>
            <wp14:sizeRelV relativeFrom="margin">
              <wp14:pctHeight>0</wp14:pctHeight>
            </wp14:sizeRelV>
          </wp:anchor>
        </w:drawing>
      </w:r>
    </w:p>
    <w:p w14:paraId="2D768313" w14:textId="72919B54" w:rsidR="00576DDD" w:rsidRDefault="00621B6D" w:rsidP="00621B6D">
      <w:pPr>
        <w:tabs>
          <w:tab w:val="left" w:pos="5208"/>
        </w:tabs>
        <w:rPr>
          <w:b/>
          <w:bCs/>
          <w:sz w:val="32"/>
          <w:szCs w:val="32"/>
        </w:rPr>
      </w:pPr>
      <w:r>
        <w:rPr>
          <w:b/>
          <w:bCs/>
          <w:sz w:val="32"/>
          <w:szCs w:val="32"/>
        </w:rPr>
        <w:tab/>
      </w:r>
    </w:p>
    <w:p w14:paraId="326BAB6E" w14:textId="77777777" w:rsidR="00576DDD" w:rsidRDefault="00576DDD" w:rsidP="00621B6D">
      <w:pPr>
        <w:rPr>
          <w:b/>
          <w:bCs/>
          <w:sz w:val="32"/>
          <w:szCs w:val="32"/>
        </w:rPr>
      </w:pPr>
    </w:p>
    <w:p w14:paraId="228D81DB" w14:textId="75F8C436" w:rsidR="00621B6D" w:rsidRPr="00621B6D" w:rsidRDefault="00621B6D" w:rsidP="00621B6D">
      <w:pPr>
        <w:jc w:val="center"/>
        <w:rPr>
          <w:rFonts w:ascii="Arial" w:hAnsi="Arial" w:cs="Arial"/>
          <w:b/>
          <w:sz w:val="28"/>
          <w:szCs w:val="28"/>
        </w:rPr>
      </w:pPr>
      <w:r w:rsidRPr="00621B6D">
        <w:rPr>
          <w:rFonts w:ascii="Arial" w:hAnsi="Arial" w:cs="Arial"/>
          <w:b/>
          <w:sz w:val="28"/>
          <w:szCs w:val="28"/>
        </w:rPr>
        <w:t>A BUSINESS ANALYSIS OF CYBERCOACHING PLATFORMS</w:t>
      </w:r>
    </w:p>
    <w:p w14:paraId="14FD4153" w14:textId="2AA8C1A4" w:rsidR="00621B6D" w:rsidRDefault="00621B6D" w:rsidP="00621B6D">
      <w:pPr>
        <w:jc w:val="center"/>
        <w:rPr>
          <w:rFonts w:ascii="Arial" w:hAnsi="Arial" w:cs="Arial"/>
          <w:b/>
          <w:sz w:val="28"/>
          <w:szCs w:val="28"/>
        </w:rPr>
      </w:pPr>
      <w:r w:rsidRPr="00621B6D">
        <w:rPr>
          <w:rFonts w:ascii="Arial" w:hAnsi="Arial" w:cs="Arial"/>
          <w:b/>
          <w:sz w:val="28"/>
          <w:szCs w:val="28"/>
        </w:rPr>
        <w:t>STRATEGIES FOR CUSTOMER ATTRACTION AND REVENUE OPTIMISATION</w:t>
      </w:r>
    </w:p>
    <w:p w14:paraId="172E1B95" w14:textId="77777777" w:rsidR="00621B6D" w:rsidRPr="00621B6D" w:rsidRDefault="00621B6D" w:rsidP="00621B6D">
      <w:pPr>
        <w:jc w:val="center"/>
        <w:rPr>
          <w:rFonts w:ascii="Arial" w:hAnsi="Arial" w:cs="Arial"/>
          <w:b/>
          <w:sz w:val="28"/>
          <w:szCs w:val="28"/>
        </w:rPr>
      </w:pPr>
    </w:p>
    <w:p w14:paraId="52BFBFE1" w14:textId="77777777" w:rsidR="00621B6D" w:rsidRPr="00621B6D" w:rsidRDefault="00621B6D" w:rsidP="00621B6D">
      <w:pPr>
        <w:jc w:val="center"/>
        <w:rPr>
          <w:rFonts w:ascii="Arial" w:hAnsi="Arial" w:cs="Arial"/>
          <w:b/>
          <w:sz w:val="28"/>
          <w:szCs w:val="28"/>
        </w:rPr>
      </w:pPr>
      <w:r w:rsidRPr="00621B6D">
        <w:rPr>
          <w:rFonts w:ascii="Arial" w:hAnsi="Arial" w:cs="Arial"/>
          <w:b/>
          <w:sz w:val="28"/>
          <w:szCs w:val="28"/>
        </w:rPr>
        <w:t>A CASE STUDY OF TRYHACKME</w:t>
      </w:r>
    </w:p>
    <w:p w14:paraId="2130F375" w14:textId="77777777" w:rsidR="00621B6D" w:rsidRPr="00B439A2" w:rsidRDefault="00621B6D" w:rsidP="00621B6D">
      <w:pPr>
        <w:jc w:val="center"/>
        <w:rPr>
          <w:rFonts w:ascii="Arial" w:hAnsi="Arial" w:cs="Arial"/>
          <w:bCs/>
          <w:lang w:val="en-US"/>
        </w:rPr>
      </w:pPr>
    </w:p>
    <w:p w14:paraId="7221A4B7" w14:textId="5EE4F420" w:rsidR="00621B6D" w:rsidRDefault="00621B6D" w:rsidP="00621B6D">
      <w:pPr>
        <w:jc w:val="center"/>
        <w:rPr>
          <w:rFonts w:ascii="Arial" w:hAnsi="Arial" w:cs="Arial"/>
          <w:bCs/>
        </w:rPr>
      </w:pPr>
      <w:r w:rsidRPr="005F6527">
        <w:rPr>
          <w:rFonts w:ascii="Arial" w:hAnsi="Arial" w:cs="Arial"/>
          <w:bCs/>
        </w:rPr>
        <w:t>by</w:t>
      </w:r>
    </w:p>
    <w:p w14:paraId="0FB8EF9A" w14:textId="10E3BEE3" w:rsidR="00621B6D" w:rsidRDefault="00621B6D" w:rsidP="00621B6D">
      <w:pPr>
        <w:jc w:val="center"/>
        <w:rPr>
          <w:rFonts w:ascii="Arial" w:hAnsi="Arial" w:cs="Arial"/>
          <w:bCs/>
          <w:lang w:val="en-US"/>
        </w:rPr>
      </w:pPr>
      <w:r w:rsidRPr="002A2522">
        <w:rPr>
          <w:rFonts w:ascii="Arial" w:hAnsi="Arial" w:cs="Arial"/>
          <w:bCs/>
          <w:lang w:val="en-US"/>
        </w:rPr>
        <w:t>BAY03A1 GROUP</w:t>
      </w:r>
      <w:r>
        <w:rPr>
          <w:rFonts w:ascii="Arial" w:hAnsi="Arial" w:cs="Arial"/>
          <w:bCs/>
          <w:lang w:val="en-US"/>
        </w:rPr>
        <w:t xml:space="preserve"> (4):</w:t>
      </w:r>
    </w:p>
    <w:p w14:paraId="47FA070F" w14:textId="4C45ECFD" w:rsidR="00621B6D" w:rsidRPr="00621B6D" w:rsidRDefault="00621B6D" w:rsidP="00621B6D">
      <w:pPr>
        <w:jc w:val="center"/>
        <w:rPr>
          <w:rFonts w:ascii="Arial" w:hAnsi="Arial" w:cs="Arial"/>
          <w:bCs/>
          <w:lang w:val="en-US"/>
        </w:rPr>
      </w:pPr>
      <w:r w:rsidRPr="00621B6D">
        <w:rPr>
          <w:rFonts w:ascii="Arial" w:hAnsi="Arial" w:cs="Arial"/>
          <w:bCs/>
          <w:lang w:val="en-US"/>
        </w:rPr>
        <w:t>XG 223164009</w:t>
      </w:r>
      <w:r>
        <w:rPr>
          <w:rFonts w:ascii="Arial" w:hAnsi="Arial" w:cs="Arial"/>
          <w:bCs/>
          <w:lang w:val="en-US"/>
        </w:rPr>
        <w:t xml:space="preserve">, </w:t>
      </w:r>
      <w:r w:rsidRPr="00621B6D">
        <w:rPr>
          <w:rFonts w:ascii="Arial" w:hAnsi="Arial" w:cs="Arial"/>
          <w:bCs/>
          <w:lang w:val="en-US"/>
        </w:rPr>
        <w:t>TM 223086387</w:t>
      </w:r>
    </w:p>
    <w:p w14:paraId="0029438B" w14:textId="4685927C" w:rsidR="00621B6D" w:rsidRPr="00621B6D" w:rsidRDefault="00621B6D" w:rsidP="00621B6D">
      <w:pPr>
        <w:jc w:val="center"/>
        <w:rPr>
          <w:rFonts w:ascii="Arial" w:hAnsi="Arial" w:cs="Arial"/>
          <w:bCs/>
          <w:lang w:val="en-US"/>
        </w:rPr>
      </w:pPr>
      <w:r w:rsidRPr="00621B6D">
        <w:rPr>
          <w:rFonts w:ascii="Arial" w:hAnsi="Arial" w:cs="Arial"/>
          <w:bCs/>
          <w:lang w:val="en-US"/>
        </w:rPr>
        <w:t>K 223086387</w:t>
      </w:r>
      <w:r>
        <w:rPr>
          <w:rFonts w:ascii="Arial" w:hAnsi="Arial" w:cs="Arial"/>
          <w:bCs/>
          <w:lang w:val="en-US"/>
        </w:rPr>
        <w:t xml:space="preserve">, </w:t>
      </w:r>
      <w:r w:rsidRPr="00621B6D">
        <w:rPr>
          <w:rFonts w:ascii="Arial" w:hAnsi="Arial" w:cs="Arial"/>
          <w:bCs/>
          <w:lang w:val="en-US"/>
        </w:rPr>
        <w:t>LH 222217788</w:t>
      </w:r>
    </w:p>
    <w:p w14:paraId="07EB57A1" w14:textId="2F65C859" w:rsidR="00621B6D" w:rsidRDefault="00621B6D" w:rsidP="00621B6D">
      <w:pPr>
        <w:jc w:val="center"/>
        <w:rPr>
          <w:rFonts w:ascii="Arial" w:hAnsi="Arial" w:cs="Arial"/>
          <w:bCs/>
          <w:lang w:val="en-US"/>
        </w:rPr>
      </w:pPr>
      <w:r w:rsidRPr="00621B6D">
        <w:rPr>
          <w:rFonts w:ascii="Arial" w:hAnsi="Arial" w:cs="Arial"/>
          <w:bCs/>
          <w:lang w:val="en-US"/>
        </w:rPr>
        <w:t>M 223070310</w:t>
      </w:r>
      <w:r>
        <w:rPr>
          <w:rFonts w:ascii="Arial" w:hAnsi="Arial" w:cs="Arial"/>
          <w:bCs/>
          <w:lang w:val="en-US"/>
        </w:rPr>
        <w:t xml:space="preserve">, </w:t>
      </w:r>
      <w:r w:rsidRPr="00621B6D">
        <w:rPr>
          <w:rFonts w:ascii="Arial" w:hAnsi="Arial" w:cs="Arial"/>
          <w:bCs/>
          <w:lang w:val="en-US"/>
        </w:rPr>
        <w:t>KC 223222161</w:t>
      </w:r>
    </w:p>
    <w:p w14:paraId="44CCA8CF" w14:textId="77777777" w:rsidR="00621B6D" w:rsidRDefault="00621B6D" w:rsidP="00621B6D">
      <w:pPr>
        <w:jc w:val="center"/>
        <w:rPr>
          <w:rFonts w:ascii="Arial" w:hAnsi="Arial" w:cs="Arial"/>
          <w:bCs/>
          <w:lang w:val="en-US"/>
        </w:rPr>
      </w:pPr>
    </w:p>
    <w:p w14:paraId="6FDEF2AD" w14:textId="797E0136" w:rsidR="00621B6D" w:rsidRDefault="00621B6D" w:rsidP="00621B6D">
      <w:pPr>
        <w:jc w:val="center"/>
        <w:rPr>
          <w:rFonts w:ascii="Arial" w:hAnsi="Arial" w:cs="Arial"/>
          <w:bCs/>
        </w:rPr>
      </w:pPr>
      <w:r w:rsidRPr="00B439A2">
        <w:rPr>
          <w:rFonts w:ascii="Arial" w:hAnsi="Arial" w:cs="Arial"/>
          <w:bCs/>
        </w:rPr>
        <w:t xml:space="preserve">submitted in accordance with the requirements for the </w:t>
      </w:r>
      <w:r>
        <w:rPr>
          <w:rFonts w:ascii="Arial" w:hAnsi="Arial" w:cs="Arial"/>
          <w:bCs/>
        </w:rPr>
        <w:t>diploma</w:t>
      </w:r>
      <w:r w:rsidRPr="00B439A2">
        <w:rPr>
          <w:rFonts w:ascii="Arial" w:hAnsi="Arial" w:cs="Arial"/>
          <w:bCs/>
        </w:rPr>
        <w:t xml:space="preserve"> of</w:t>
      </w:r>
    </w:p>
    <w:p w14:paraId="3C6CF3BA" w14:textId="77777777" w:rsidR="00621B6D" w:rsidRDefault="00621B6D" w:rsidP="00621B6D">
      <w:pPr>
        <w:jc w:val="center"/>
        <w:rPr>
          <w:rFonts w:ascii="Arial" w:hAnsi="Arial" w:cs="Arial"/>
          <w:bCs/>
        </w:rPr>
      </w:pPr>
    </w:p>
    <w:p w14:paraId="39A43BAA" w14:textId="4A975FE1" w:rsidR="00621B6D" w:rsidRDefault="00621B6D" w:rsidP="00621B6D">
      <w:pPr>
        <w:jc w:val="center"/>
        <w:rPr>
          <w:rFonts w:ascii="Arial" w:hAnsi="Arial" w:cs="Arial"/>
          <w:bCs/>
        </w:rPr>
      </w:pPr>
      <w:r>
        <w:rPr>
          <w:rFonts w:ascii="Arial" w:hAnsi="Arial" w:cs="Arial"/>
          <w:bCs/>
        </w:rPr>
        <w:t>BUSINESS INFORMATION TECHNOLOGY</w:t>
      </w:r>
    </w:p>
    <w:p w14:paraId="31BA148B" w14:textId="77777777" w:rsidR="00621B6D" w:rsidRDefault="00621B6D" w:rsidP="00621B6D">
      <w:pPr>
        <w:jc w:val="center"/>
        <w:rPr>
          <w:rFonts w:ascii="Arial" w:hAnsi="Arial" w:cs="Arial"/>
          <w:bCs/>
        </w:rPr>
      </w:pPr>
    </w:p>
    <w:p w14:paraId="2C84B48B" w14:textId="2C462537" w:rsidR="00621B6D" w:rsidRDefault="00621B6D" w:rsidP="00621B6D">
      <w:pPr>
        <w:jc w:val="center"/>
        <w:rPr>
          <w:rFonts w:ascii="Arial" w:hAnsi="Arial" w:cs="Arial"/>
          <w:bCs/>
        </w:rPr>
      </w:pPr>
      <w:r w:rsidRPr="00B439A2">
        <w:rPr>
          <w:rFonts w:ascii="Arial" w:hAnsi="Arial" w:cs="Arial"/>
          <w:bCs/>
        </w:rPr>
        <w:t>in the subject</w:t>
      </w:r>
    </w:p>
    <w:p w14:paraId="4B94FB1B" w14:textId="77777777" w:rsidR="00621B6D" w:rsidRDefault="00621B6D" w:rsidP="00621B6D">
      <w:pPr>
        <w:jc w:val="center"/>
        <w:rPr>
          <w:rFonts w:ascii="Arial" w:hAnsi="Arial" w:cs="Arial"/>
          <w:bCs/>
        </w:rPr>
      </w:pPr>
    </w:p>
    <w:p w14:paraId="2D4555AD" w14:textId="1A0E66BB" w:rsidR="00621B6D" w:rsidRDefault="00621B6D" w:rsidP="00621B6D">
      <w:pPr>
        <w:jc w:val="center"/>
        <w:rPr>
          <w:rFonts w:ascii="Arial" w:hAnsi="Arial" w:cs="Arial"/>
          <w:bCs/>
        </w:rPr>
      </w:pPr>
      <w:r>
        <w:rPr>
          <w:rFonts w:ascii="Arial" w:hAnsi="Arial" w:cs="Arial"/>
          <w:bCs/>
        </w:rPr>
        <w:t>BUSINESS ANALYSIS</w:t>
      </w:r>
    </w:p>
    <w:p w14:paraId="680105A9" w14:textId="77777777" w:rsidR="00621B6D" w:rsidRDefault="00621B6D" w:rsidP="00621B6D">
      <w:pPr>
        <w:jc w:val="center"/>
        <w:rPr>
          <w:rFonts w:ascii="Arial" w:hAnsi="Arial" w:cs="Arial"/>
          <w:bCs/>
        </w:rPr>
      </w:pPr>
    </w:p>
    <w:p w14:paraId="57F4A3CA" w14:textId="6986809D" w:rsidR="00621B6D" w:rsidRDefault="00621B6D" w:rsidP="00621B6D">
      <w:pPr>
        <w:jc w:val="center"/>
        <w:rPr>
          <w:rFonts w:ascii="Arial" w:hAnsi="Arial" w:cs="Arial"/>
          <w:bCs/>
        </w:rPr>
      </w:pPr>
      <w:r w:rsidRPr="00B439A2">
        <w:rPr>
          <w:rFonts w:ascii="Arial" w:hAnsi="Arial" w:cs="Arial"/>
          <w:bCs/>
        </w:rPr>
        <w:t>at the</w:t>
      </w:r>
    </w:p>
    <w:p w14:paraId="5F3C6355" w14:textId="77777777" w:rsidR="00621B6D" w:rsidRDefault="00621B6D" w:rsidP="00621B6D">
      <w:pPr>
        <w:jc w:val="center"/>
        <w:rPr>
          <w:rFonts w:ascii="Arial" w:hAnsi="Arial" w:cs="Arial"/>
          <w:bCs/>
        </w:rPr>
      </w:pPr>
    </w:p>
    <w:p w14:paraId="7B85B77E" w14:textId="35C8CF81" w:rsidR="00621B6D" w:rsidRDefault="00621B6D" w:rsidP="00621B6D">
      <w:pPr>
        <w:jc w:val="center"/>
        <w:rPr>
          <w:rFonts w:ascii="Arial" w:hAnsi="Arial" w:cs="Arial"/>
          <w:bCs/>
        </w:rPr>
      </w:pPr>
      <w:r w:rsidRPr="00B439A2">
        <w:rPr>
          <w:rFonts w:ascii="Arial" w:hAnsi="Arial" w:cs="Arial"/>
          <w:bCs/>
        </w:rPr>
        <w:t xml:space="preserve">UNIVERSITY OF </w:t>
      </w:r>
      <w:r>
        <w:rPr>
          <w:rFonts w:ascii="Arial" w:hAnsi="Arial" w:cs="Arial"/>
          <w:bCs/>
        </w:rPr>
        <w:t>JOHANNESBURG</w:t>
      </w:r>
    </w:p>
    <w:p w14:paraId="47D888E2" w14:textId="7BC70D9E" w:rsidR="00621B6D" w:rsidRDefault="00621B6D" w:rsidP="00621B6D">
      <w:pPr>
        <w:jc w:val="center"/>
        <w:rPr>
          <w:rFonts w:ascii="Arial" w:hAnsi="Arial" w:cs="Arial"/>
          <w:bCs/>
        </w:rPr>
      </w:pPr>
      <w:r w:rsidRPr="00B439A2">
        <w:rPr>
          <w:rFonts w:ascii="Arial" w:hAnsi="Arial" w:cs="Arial"/>
          <w:bCs/>
        </w:rPr>
        <w:t>PROMOTOR: DR SHOPEE DUBE</w:t>
      </w:r>
    </w:p>
    <w:p w14:paraId="6438F104" w14:textId="77777777" w:rsidR="00621B6D" w:rsidRDefault="00621B6D" w:rsidP="00621B6D">
      <w:pPr>
        <w:jc w:val="center"/>
        <w:rPr>
          <w:rFonts w:ascii="Arial" w:hAnsi="Arial" w:cs="Arial"/>
          <w:bCs/>
          <w:lang w:val="en-US"/>
        </w:rPr>
      </w:pPr>
      <w:r>
        <w:rPr>
          <w:rFonts w:ascii="Arial" w:hAnsi="Arial" w:cs="Arial"/>
          <w:bCs/>
        </w:rPr>
        <w:t>MAY 2026</w:t>
      </w:r>
    </w:p>
    <w:p w14:paraId="0F3C2E9D" w14:textId="77777777" w:rsidR="00621B6D" w:rsidRPr="00742BAA" w:rsidRDefault="00E761FB" w:rsidP="00621B6D">
      <w:pPr>
        <w:pStyle w:val="Heading1"/>
        <w:rPr>
          <w:sz w:val="32"/>
          <w:szCs w:val="32"/>
        </w:rPr>
      </w:pPr>
      <w:r>
        <w:br w:type="page"/>
      </w:r>
      <w:bookmarkStart w:id="0" w:name="_Toc229239160"/>
      <w:bookmarkStart w:id="1" w:name="_Toc229334244"/>
      <w:r w:rsidR="00621B6D" w:rsidRPr="00742BAA">
        <w:rPr>
          <w:sz w:val="32"/>
          <w:szCs w:val="32"/>
        </w:rPr>
        <w:lastRenderedPageBreak/>
        <w:t>DECLARATION:</w:t>
      </w:r>
      <w:bookmarkEnd w:id="0"/>
      <w:bookmarkEnd w:id="1"/>
    </w:p>
    <w:p w14:paraId="12D4EB92" w14:textId="77777777" w:rsidR="00621B6D" w:rsidRDefault="00621B6D" w:rsidP="00621B6D">
      <w:pPr>
        <w:rPr>
          <w:rFonts w:ascii="Arial" w:hAnsi="Arial" w:cs="Arial"/>
          <w:bCs/>
        </w:rPr>
      </w:pPr>
    </w:p>
    <w:p w14:paraId="0D5DEBCD" w14:textId="77777777" w:rsidR="00621B6D" w:rsidRPr="00071BBE" w:rsidRDefault="00621B6D" w:rsidP="00B77810">
      <w:pPr>
        <w:jc w:val="both"/>
        <w:rPr>
          <w:rFonts w:ascii="Arial" w:hAnsi="Arial" w:cs="Arial"/>
          <w:bCs/>
        </w:rPr>
      </w:pPr>
      <w:r w:rsidRPr="00071BBE">
        <w:rPr>
          <w:rFonts w:ascii="Arial" w:hAnsi="Arial" w:cs="Arial"/>
          <w:bCs/>
        </w:rPr>
        <w:t>We hereby declare that this group assignment titled is our own original work. All information used from other sources has been properly acknowledged and referenced in accordance with academic standards.</w:t>
      </w:r>
    </w:p>
    <w:p w14:paraId="672BCDF2" w14:textId="77777777" w:rsidR="00621B6D" w:rsidRPr="00071BBE" w:rsidRDefault="00621B6D" w:rsidP="00B77810">
      <w:pPr>
        <w:jc w:val="both"/>
        <w:rPr>
          <w:rFonts w:ascii="Arial" w:hAnsi="Arial" w:cs="Arial"/>
          <w:bCs/>
        </w:rPr>
      </w:pPr>
      <w:r w:rsidRPr="00071BBE">
        <w:rPr>
          <w:rFonts w:ascii="Arial" w:hAnsi="Arial" w:cs="Arial"/>
          <w:bCs/>
        </w:rPr>
        <w:t>We confirm that this work has not been submitted for any other module or qualification at any institution. All members of the group contributed to the completion of this assignment.</w:t>
      </w:r>
    </w:p>
    <w:p w14:paraId="168898C7" w14:textId="77777777" w:rsidR="00621B6D" w:rsidRPr="00071BBE" w:rsidRDefault="00621B6D" w:rsidP="00B77810">
      <w:pPr>
        <w:jc w:val="both"/>
        <w:rPr>
          <w:rFonts w:ascii="Arial" w:hAnsi="Arial" w:cs="Arial"/>
          <w:bCs/>
        </w:rPr>
      </w:pPr>
      <w:r w:rsidRPr="00071BBE">
        <w:rPr>
          <w:rFonts w:ascii="Arial" w:hAnsi="Arial" w:cs="Arial"/>
          <w:bCs/>
        </w:rPr>
        <w:t>We understand that plagiarism and academic dishonesty are serious offences and we take full responsibility for the content of this report.</w:t>
      </w:r>
    </w:p>
    <w:p w14:paraId="1159D84C" w14:textId="77777777" w:rsidR="00621B6D" w:rsidRPr="0023097F" w:rsidRDefault="00621B6D" w:rsidP="00621B6D">
      <w:pPr>
        <w:rPr>
          <w:rFonts w:ascii="Arial" w:hAnsi="Arial" w:cs="Arial"/>
          <w:bCs/>
        </w:rPr>
      </w:pPr>
    </w:p>
    <w:p w14:paraId="3ECB9275" w14:textId="77777777" w:rsidR="00621B6D" w:rsidRDefault="00621B6D" w:rsidP="00621B6D">
      <w:pPr>
        <w:rPr>
          <w:rFonts w:ascii="Arial" w:hAnsi="Arial" w:cs="Arial"/>
          <w:bCs/>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2835"/>
        <w:gridCol w:w="1842"/>
      </w:tblGrid>
      <w:tr w:rsidR="00621B6D" w:rsidRPr="0023097F" w14:paraId="731BD556" w14:textId="77777777" w:rsidTr="00635C25">
        <w:trPr>
          <w:tblHeader/>
          <w:tblCellSpacing w:w="15" w:type="dxa"/>
        </w:trPr>
        <w:tc>
          <w:tcPr>
            <w:tcW w:w="2649" w:type="dxa"/>
            <w:vAlign w:val="center"/>
            <w:hideMark/>
          </w:tcPr>
          <w:p w14:paraId="22BE6AD9" w14:textId="77777777" w:rsidR="00621B6D" w:rsidRPr="0023097F" w:rsidRDefault="00621B6D" w:rsidP="00635C25">
            <w:pPr>
              <w:rPr>
                <w:rFonts w:ascii="Arial" w:hAnsi="Arial" w:cs="Arial"/>
                <w:b/>
                <w:bCs/>
              </w:rPr>
            </w:pPr>
            <w:r w:rsidRPr="0023097F">
              <w:rPr>
                <w:rFonts w:ascii="Arial" w:hAnsi="Arial" w:cs="Arial"/>
                <w:b/>
                <w:bCs/>
              </w:rPr>
              <w:t>Student Initials</w:t>
            </w:r>
          </w:p>
        </w:tc>
        <w:tc>
          <w:tcPr>
            <w:tcW w:w="2805" w:type="dxa"/>
            <w:vAlign w:val="center"/>
            <w:hideMark/>
          </w:tcPr>
          <w:p w14:paraId="7E15C039" w14:textId="77777777" w:rsidR="00621B6D" w:rsidRPr="0023097F" w:rsidRDefault="00621B6D" w:rsidP="00635C25">
            <w:pPr>
              <w:rPr>
                <w:rFonts w:ascii="Arial" w:hAnsi="Arial" w:cs="Arial"/>
                <w:b/>
                <w:bCs/>
              </w:rPr>
            </w:pPr>
            <w:r w:rsidRPr="0023097F">
              <w:rPr>
                <w:rFonts w:ascii="Arial" w:hAnsi="Arial" w:cs="Arial"/>
                <w:b/>
                <w:bCs/>
              </w:rPr>
              <w:t>Student Number</w:t>
            </w:r>
          </w:p>
        </w:tc>
        <w:tc>
          <w:tcPr>
            <w:tcW w:w="1797" w:type="dxa"/>
            <w:vAlign w:val="center"/>
            <w:hideMark/>
          </w:tcPr>
          <w:p w14:paraId="237C5028" w14:textId="77777777" w:rsidR="00621B6D" w:rsidRPr="0023097F" w:rsidRDefault="00621B6D" w:rsidP="00635C25">
            <w:pPr>
              <w:rPr>
                <w:rFonts w:ascii="Arial" w:hAnsi="Arial" w:cs="Arial"/>
                <w:b/>
                <w:bCs/>
              </w:rPr>
            </w:pPr>
            <w:r w:rsidRPr="0023097F">
              <w:rPr>
                <w:rFonts w:ascii="Arial" w:hAnsi="Arial" w:cs="Arial"/>
                <w:b/>
                <w:bCs/>
              </w:rPr>
              <w:t>Signature</w:t>
            </w:r>
          </w:p>
        </w:tc>
      </w:tr>
      <w:tr w:rsidR="00621B6D" w:rsidRPr="0023097F" w14:paraId="64658D88" w14:textId="77777777" w:rsidTr="00635C25">
        <w:trPr>
          <w:tblCellSpacing w:w="15" w:type="dxa"/>
        </w:trPr>
        <w:tc>
          <w:tcPr>
            <w:tcW w:w="2649" w:type="dxa"/>
            <w:vAlign w:val="center"/>
            <w:hideMark/>
          </w:tcPr>
          <w:p w14:paraId="0DD43709" w14:textId="78249088" w:rsidR="00621B6D" w:rsidRPr="0023097F" w:rsidRDefault="00846803" w:rsidP="00635C25">
            <w:pPr>
              <w:rPr>
                <w:rFonts w:ascii="Arial" w:hAnsi="Arial" w:cs="Arial"/>
                <w:bCs/>
              </w:rPr>
            </w:pPr>
            <w:r>
              <w:rPr>
                <w:rFonts w:ascii="Arial" w:hAnsi="Arial" w:cs="Arial"/>
                <w:bCs/>
              </w:rPr>
              <w:t>TM</w:t>
            </w:r>
          </w:p>
        </w:tc>
        <w:tc>
          <w:tcPr>
            <w:tcW w:w="2805" w:type="dxa"/>
            <w:vAlign w:val="center"/>
            <w:hideMark/>
          </w:tcPr>
          <w:p w14:paraId="2150123D" w14:textId="05F2A434" w:rsidR="00621B6D" w:rsidRPr="0023097F" w:rsidRDefault="00846803" w:rsidP="00635C25">
            <w:pPr>
              <w:rPr>
                <w:rFonts w:ascii="Arial" w:hAnsi="Arial" w:cs="Arial"/>
                <w:bCs/>
              </w:rPr>
            </w:pPr>
            <w:r w:rsidRPr="0023097F">
              <w:rPr>
                <w:rFonts w:ascii="Arial" w:hAnsi="Arial" w:cs="Arial"/>
                <w:bCs/>
              </w:rPr>
              <w:t>223086387</w:t>
            </w:r>
          </w:p>
        </w:tc>
        <w:tc>
          <w:tcPr>
            <w:tcW w:w="1797" w:type="dxa"/>
            <w:vAlign w:val="center"/>
            <w:hideMark/>
          </w:tcPr>
          <w:p w14:paraId="17D869F5" w14:textId="74E6DC3C" w:rsidR="00621B6D" w:rsidRPr="0023097F" w:rsidRDefault="00846803" w:rsidP="00635C25">
            <w:pPr>
              <w:rPr>
                <w:rFonts w:ascii="Arial" w:hAnsi="Arial" w:cs="Arial"/>
                <w:bCs/>
              </w:rPr>
            </w:pPr>
            <w:r w:rsidRPr="00C505B8">
              <w:rPr>
                <w:rFonts w:ascii="Arial" w:hAnsi="Arial" w:cs="Arial"/>
                <w:bCs/>
              </w:rPr>
              <w:t>TM Makhoba</w:t>
            </w:r>
            <w:r>
              <w:rPr>
                <w:rFonts w:ascii="Arial" w:hAnsi="Arial" w:cs="Arial"/>
                <w:bCs/>
              </w:rPr>
              <w:t xml:space="preserve"> </w:t>
            </w:r>
          </w:p>
        </w:tc>
      </w:tr>
      <w:tr w:rsidR="00621B6D" w:rsidRPr="0023097F" w14:paraId="7C830F85" w14:textId="77777777" w:rsidTr="00635C25">
        <w:trPr>
          <w:tblCellSpacing w:w="15" w:type="dxa"/>
        </w:trPr>
        <w:tc>
          <w:tcPr>
            <w:tcW w:w="2649" w:type="dxa"/>
            <w:vAlign w:val="center"/>
            <w:hideMark/>
          </w:tcPr>
          <w:p w14:paraId="26F376B8" w14:textId="2C3CB02E" w:rsidR="00621B6D" w:rsidRPr="0023097F" w:rsidRDefault="00846803" w:rsidP="00635C25">
            <w:pPr>
              <w:rPr>
                <w:rFonts w:ascii="Arial" w:hAnsi="Arial" w:cs="Arial"/>
                <w:bCs/>
              </w:rPr>
            </w:pPr>
            <w:r>
              <w:rPr>
                <w:rFonts w:ascii="Arial" w:hAnsi="Arial" w:cs="Arial"/>
                <w:bCs/>
              </w:rPr>
              <w:t>XG</w:t>
            </w:r>
          </w:p>
        </w:tc>
        <w:tc>
          <w:tcPr>
            <w:tcW w:w="2805" w:type="dxa"/>
            <w:vAlign w:val="center"/>
            <w:hideMark/>
          </w:tcPr>
          <w:p w14:paraId="651E424A" w14:textId="270B2F7F" w:rsidR="00621B6D" w:rsidRPr="0023097F" w:rsidRDefault="00846803" w:rsidP="00635C25">
            <w:pPr>
              <w:rPr>
                <w:rFonts w:ascii="Arial" w:hAnsi="Arial" w:cs="Arial"/>
                <w:bCs/>
              </w:rPr>
            </w:pPr>
            <w:r w:rsidRPr="0023097F">
              <w:rPr>
                <w:rFonts w:ascii="Arial" w:hAnsi="Arial" w:cs="Arial"/>
                <w:bCs/>
              </w:rPr>
              <w:t>223164009</w:t>
            </w:r>
          </w:p>
        </w:tc>
        <w:tc>
          <w:tcPr>
            <w:tcW w:w="1797" w:type="dxa"/>
            <w:vAlign w:val="center"/>
            <w:hideMark/>
          </w:tcPr>
          <w:p w14:paraId="54E1FBBB" w14:textId="77213463" w:rsidR="00621B6D" w:rsidRPr="0023097F" w:rsidRDefault="00846803" w:rsidP="00635C25">
            <w:pPr>
              <w:rPr>
                <w:rFonts w:ascii="Arial" w:hAnsi="Arial" w:cs="Arial"/>
                <w:bCs/>
              </w:rPr>
            </w:pPr>
            <w:r>
              <w:rPr>
                <w:rFonts w:ascii="Arial" w:hAnsi="Arial" w:cs="Arial"/>
                <w:bCs/>
              </w:rPr>
              <w:t xml:space="preserve">XG </w:t>
            </w:r>
            <w:proofErr w:type="spellStart"/>
            <w:r>
              <w:rPr>
                <w:rFonts w:ascii="Arial" w:hAnsi="Arial" w:cs="Arial"/>
                <w:bCs/>
              </w:rPr>
              <w:t>Kanaomang</w:t>
            </w:r>
            <w:proofErr w:type="spellEnd"/>
          </w:p>
        </w:tc>
      </w:tr>
      <w:tr w:rsidR="00621B6D" w:rsidRPr="0023097F" w14:paraId="104D720A" w14:textId="77777777" w:rsidTr="00635C25">
        <w:trPr>
          <w:tblCellSpacing w:w="15" w:type="dxa"/>
        </w:trPr>
        <w:tc>
          <w:tcPr>
            <w:tcW w:w="2649" w:type="dxa"/>
            <w:vAlign w:val="center"/>
            <w:hideMark/>
          </w:tcPr>
          <w:p w14:paraId="4AF7524F" w14:textId="77777777" w:rsidR="00621B6D" w:rsidRPr="0023097F" w:rsidRDefault="00621B6D" w:rsidP="00635C25">
            <w:pPr>
              <w:rPr>
                <w:rFonts w:ascii="Arial" w:hAnsi="Arial" w:cs="Arial"/>
                <w:bCs/>
              </w:rPr>
            </w:pPr>
            <w:r w:rsidRPr="0023097F">
              <w:rPr>
                <w:rFonts w:ascii="Arial" w:hAnsi="Arial" w:cs="Arial"/>
                <w:bCs/>
              </w:rPr>
              <w:t>K</w:t>
            </w:r>
          </w:p>
        </w:tc>
        <w:tc>
          <w:tcPr>
            <w:tcW w:w="2805" w:type="dxa"/>
            <w:vAlign w:val="center"/>
            <w:hideMark/>
          </w:tcPr>
          <w:p w14:paraId="0D1D773F" w14:textId="77777777" w:rsidR="00621B6D" w:rsidRPr="0023097F" w:rsidRDefault="00621B6D" w:rsidP="00635C25">
            <w:pPr>
              <w:rPr>
                <w:rFonts w:ascii="Arial" w:hAnsi="Arial" w:cs="Arial"/>
                <w:bCs/>
              </w:rPr>
            </w:pPr>
            <w:r w:rsidRPr="0023097F">
              <w:rPr>
                <w:rFonts w:ascii="Arial" w:hAnsi="Arial" w:cs="Arial"/>
                <w:bCs/>
              </w:rPr>
              <w:t>223086387</w:t>
            </w:r>
          </w:p>
        </w:tc>
        <w:tc>
          <w:tcPr>
            <w:tcW w:w="1797" w:type="dxa"/>
            <w:vAlign w:val="center"/>
            <w:hideMark/>
          </w:tcPr>
          <w:p w14:paraId="3E74577F" w14:textId="24A49702" w:rsidR="00621B6D" w:rsidRPr="0023097F" w:rsidRDefault="00C505B8" w:rsidP="00635C25">
            <w:pPr>
              <w:rPr>
                <w:rFonts w:ascii="Arial" w:hAnsi="Arial" w:cs="Arial"/>
                <w:bCs/>
              </w:rPr>
            </w:pPr>
            <w:r w:rsidRPr="00C505B8">
              <w:rPr>
                <w:rFonts w:ascii="Arial" w:hAnsi="Arial" w:cs="Arial"/>
                <w:bCs/>
              </w:rPr>
              <w:t>K Mashiloane</w:t>
            </w:r>
          </w:p>
        </w:tc>
      </w:tr>
      <w:tr w:rsidR="00621B6D" w:rsidRPr="0023097F" w14:paraId="616518ED" w14:textId="77777777" w:rsidTr="00635C25">
        <w:trPr>
          <w:tblCellSpacing w:w="15" w:type="dxa"/>
        </w:trPr>
        <w:tc>
          <w:tcPr>
            <w:tcW w:w="2649" w:type="dxa"/>
            <w:vAlign w:val="center"/>
            <w:hideMark/>
          </w:tcPr>
          <w:p w14:paraId="061CA761" w14:textId="77777777" w:rsidR="00621B6D" w:rsidRPr="0023097F" w:rsidRDefault="00621B6D" w:rsidP="00635C25">
            <w:pPr>
              <w:rPr>
                <w:rFonts w:ascii="Arial" w:hAnsi="Arial" w:cs="Arial"/>
                <w:bCs/>
              </w:rPr>
            </w:pPr>
            <w:r w:rsidRPr="0023097F">
              <w:rPr>
                <w:rFonts w:ascii="Arial" w:hAnsi="Arial" w:cs="Arial"/>
                <w:bCs/>
              </w:rPr>
              <w:t>LH</w:t>
            </w:r>
          </w:p>
        </w:tc>
        <w:tc>
          <w:tcPr>
            <w:tcW w:w="2805" w:type="dxa"/>
            <w:vAlign w:val="center"/>
            <w:hideMark/>
          </w:tcPr>
          <w:p w14:paraId="144DDB21" w14:textId="77777777" w:rsidR="00621B6D" w:rsidRPr="0023097F" w:rsidRDefault="00621B6D" w:rsidP="00635C25">
            <w:pPr>
              <w:rPr>
                <w:rFonts w:ascii="Arial" w:hAnsi="Arial" w:cs="Arial"/>
                <w:bCs/>
              </w:rPr>
            </w:pPr>
            <w:r w:rsidRPr="0023097F">
              <w:rPr>
                <w:rFonts w:ascii="Arial" w:hAnsi="Arial" w:cs="Arial"/>
                <w:bCs/>
              </w:rPr>
              <w:t>222217788</w:t>
            </w:r>
          </w:p>
        </w:tc>
        <w:tc>
          <w:tcPr>
            <w:tcW w:w="1797" w:type="dxa"/>
            <w:vAlign w:val="center"/>
            <w:hideMark/>
          </w:tcPr>
          <w:p w14:paraId="09DC3EE2" w14:textId="543186CA" w:rsidR="00621B6D" w:rsidRPr="0023097F" w:rsidRDefault="00C505B8" w:rsidP="00635C25">
            <w:pPr>
              <w:rPr>
                <w:rFonts w:ascii="Arial" w:hAnsi="Arial" w:cs="Arial"/>
                <w:bCs/>
              </w:rPr>
            </w:pPr>
            <w:r>
              <w:rPr>
                <w:rFonts w:ascii="Arial" w:hAnsi="Arial" w:cs="Arial"/>
                <w:bCs/>
              </w:rPr>
              <w:t>LH Msibi</w:t>
            </w:r>
          </w:p>
        </w:tc>
      </w:tr>
      <w:tr w:rsidR="00621B6D" w:rsidRPr="0023097F" w14:paraId="642B1F09" w14:textId="77777777" w:rsidTr="00635C25">
        <w:trPr>
          <w:tblCellSpacing w:w="15" w:type="dxa"/>
        </w:trPr>
        <w:tc>
          <w:tcPr>
            <w:tcW w:w="2649" w:type="dxa"/>
            <w:vAlign w:val="center"/>
            <w:hideMark/>
          </w:tcPr>
          <w:p w14:paraId="7E7A181B" w14:textId="38A8AB1A" w:rsidR="00621B6D" w:rsidRPr="0023097F" w:rsidRDefault="00C505B8" w:rsidP="00635C25">
            <w:pPr>
              <w:rPr>
                <w:rFonts w:ascii="Arial" w:hAnsi="Arial" w:cs="Arial"/>
                <w:bCs/>
              </w:rPr>
            </w:pPr>
            <w:r>
              <w:rPr>
                <w:rFonts w:ascii="Arial" w:hAnsi="Arial" w:cs="Arial"/>
                <w:bCs/>
              </w:rPr>
              <w:t>N</w:t>
            </w:r>
          </w:p>
        </w:tc>
        <w:tc>
          <w:tcPr>
            <w:tcW w:w="2805" w:type="dxa"/>
            <w:vAlign w:val="center"/>
            <w:hideMark/>
          </w:tcPr>
          <w:p w14:paraId="2CFBC61C" w14:textId="77777777" w:rsidR="00621B6D" w:rsidRPr="0023097F" w:rsidRDefault="00621B6D" w:rsidP="00635C25">
            <w:pPr>
              <w:rPr>
                <w:rFonts w:ascii="Arial" w:hAnsi="Arial" w:cs="Arial"/>
                <w:bCs/>
              </w:rPr>
            </w:pPr>
            <w:r w:rsidRPr="0023097F">
              <w:rPr>
                <w:rFonts w:ascii="Arial" w:hAnsi="Arial" w:cs="Arial"/>
                <w:bCs/>
              </w:rPr>
              <w:t>223070310</w:t>
            </w:r>
          </w:p>
        </w:tc>
        <w:tc>
          <w:tcPr>
            <w:tcW w:w="1797" w:type="dxa"/>
            <w:vAlign w:val="center"/>
            <w:hideMark/>
          </w:tcPr>
          <w:p w14:paraId="51EBF537" w14:textId="78A08B98" w:rsidR="00621B6D" w:rsidRPr="0023097F" w:rsidRDefault="00C505B8" w:rsidP="00635C25">
            <w:pPr>
              <w:rPr>
                <w:rFonts w:ascii="Arial" w:hAnsi="Arial" w:cs="Arial"/>
                <w:bCs/>
              </w:rPr>
            </w:pPr>
            <w:r w:rsidRPr="00C505B8">
              <w:rPr>
                <w:rFonts w:ascii="Arial" w:hAnsi="Arial" w:cs="Arial"/>
                <w:bCs/>
              </w:rPr>
              <w:t>N Mahlaba</w:t>
            </w:r>
          </w:p>
        </w:tc>
      </w:tr>
      <w:tr w:rsidR="00621B6D" w:rsidRPr="0023097F" w14:paraId="17E5E3C6" w14:textId="77777777" w:rsidTr="00635C25">
        <w:trPr>
          <w:tblCellSpacing w:w="15" w:type="dxa"/>
        </w:trPr>
        <w:tc>
          <w:tcPr>
            <w:tcW w:w="2649" w:type="dxa"/>
            <w:vAlign w:val="center"/>
            <w:hideMark/>
          </w:tcPr>
          <w:p w14:paraId="6552973A" w14:textId="77777777" w:rsidR="00621B6D" w:rsidRPr="0023097F" w:rsidRDefault="00621B6D" w:rsidP="00635C25">
            <w:pPr>
              <w:rPr>
                <w:rFonts w:ascii="Arial" w:hAnsi="Arial" w:cs="Arial"/>
                <w:bCs/>
              </w:rPr>
            </w:pPr>
            <w:r w:rsidRPr="0023097F">
              <w:rPr>
                <w:rFonts w:ascii="Arial" w:hAnsi="Arial" w:cs="Arial"/>
                <w:bCs/>
              </w:rPr>
              <w:t>KC</w:t>
            </w:r>
          </w:p>
        </w:tc>
        <w:tc>
          <w:tcPr>
            <w:tcW w:w="2805" w:type="dxa"/>
            <w:vAlign w:val="center"/>
            <w:hideMark/>
          </w:tcPr>
          <w:p w14:paraId="2C8068AF" w14:textId="77777777" w:rsidR="00621B6D" w:rsidRPr="0023097F" w:rsidRDefault="00621B6D" w:rsidP="00635C25">
            <w:pPr>
              <w:rPr>
                <w:rFonts w:ascii="Arial" w:hAnsi="Arial" w:cs="Arial"/>
                <w:bCs/>
              </w:rPr>
            </w:pPr>
            <w:r w:rsidRPr="0023097F">
              <w:rPr>
                <w:rFonts w:ascii="Arial" w:hAnsi="Arial" w:cs="Arial"/>
                <w:bCs/>
              </w:rPr>
              <w:t>223222161</w:t>
            </w:r>
          </w:p>
        </w:tc>
        <w:tc>
          <w:tcPr>
            <w:tcW w:w="1797" w:type="dxa"/>
            <w:vAlign w:val="center"/>
            <w:hideMark/>
          </w:tcPr>
          <w:p w14:paraId="553CC888" w14:textId="6A16B590" w:rsidR="00621B6D" w:rsidRPr="0023097F" w:rsidRDefault="00C505B8" w:rsidP="00635C25">
            <w:pPr>
              <w:rPr>
                <w:rFonts w:ascii="Arial" w:hAnsi="Arial" w:cs="Arial"/>
                <w:bCs/>
              </w:rPr>
            </w:pPr>
            <w:r w:rsidRPr="00C505B8">
              <w:rPr>
                <w:rFonts w:ascii="Arial" w:hAnsi="Arial" w:cs="Arial"/>
                <w:bCs/>
              </w:rPr>
              <w:t>KC Okeke</w:t>
            </w:r>
          </w:p>
        </w:tc>
      </w:tr>
    </w:tbl>
    <w:p w14:paraId="695FD8A7" w14:textId="77777777" w:rsidR="00621B6D" w:rsidRDefault="00621B6D" w:rsidP="00621B6D">
      <w:pPr>
        <w:rPr>
          <w:rFonts w:ascii="Arial" w:hAnsi="Arial" w:cs="Arial"/>
          <w:bCs/>
          <w:lang w:val="en-US"/>
        </w:rPr>
      </w:pPr>
    </w:p>
    <w:p w14:paraId="1D076193" w14:textId="77777777" w:rsidR="00621B6D" w:rsidRDefault="00621B6D" w:rsidP="00621B6D">
      <w:pPr>
        <w:rPr>
          <w:rFonts w:ascii="Arial" w:hAnsi="Arial" w:cs="Arial"/>
          <w:bCs/>
          <w:lang w:val="en-US"/>
        </w:rPr>
      </w:pPr>
    </w:p>
    <w:p w14:paraId="3F371540" w14:textId="77777777" w:rsidR="00621B6D" w:rsidRDefault="00621B6D" w:rsidP="00621B6D">
      <w:pPr>
        <w:rPr>
          <w:rFonts w:ascii="Arial" w:hAnsi="Arial" w:cs="Arial"/>
          <w:bCs/>
          <w:lang w:val="en-US"/>
        </w:rPr>
      </w:pPr>
    </w:p>
    <w:p w14:paraId="3F3711B7" w14:textId="77777777" w:rsidR="00621B6D" w:rsidRDefault="00621B6D" w:rsidP="00621B6D">
      <w:pPr>
        <w:rPr>
          <w:rFonts w:ascii="Arial" w:hAnsi="Arial" w:cs="Arial"/>
          <w:bCs/>
          <w:lang w:val="en-US"/>
        </w:rPr>
      </w:pPr>
    </w:p>
    <w:p w14:paraId="3EAF6EAD" w14:textId="77777777" w:rsidR="00621B6D" w:rsidRDefault="00621B6D" w:rsidP="00621B6D">
      <w:pPr>
        <w:rPr>
          <w:rFonts w:ascii="Arial" w:hAnsi="Arial" w:cs="Arial"/>
          <w:bCs/>
          <w:lang w:val="en-US"/>
        </w:rPr>
      </w:pPr>
    </w:p>
    <w:p w14:paraId="6B35AA7A" w14:textId="77777777" w:rsidR="00621B6D" w:rsidRDefault="00621B6D" w:rsidP="00621B6D">
      <w:pPr>
        <w:rPr>
          <w:rFonts w:ascii="Arial" w:hAnsi="Arial" w:cs="Arial"/>
          <w:bCs/>
          <w:lang w:val="en-US"/>
        </w:rPr>
      </w:pPr>
    </w:p>
    <w:p w14:paraId="04D9FD0A" w14:textId="77777777" w:rsidR="00621B6D" w:rsidRDefault="00621B6D" w:rsidP="00621B6D">
      <w:pPr>
        <w:rPr>
          <w:rFonts w:ascii="Arial" w:hAnsi="Arial" w:cs="Arial"/>
          <w:bCs/>
          <w:lang w:val="en-US"/>
        </w:rPr>
      </w:pPr>
    </w:p>
    <w:p w14:paraId="0B6EE506" w14:textId="77777777" w:rsidR="00621B6D" w:rsidRDefault="00621B6D" w:rsidP="00621B6D">
      <w:pPr>
        <w:spacing w:line="360" w:lineRule="auto"/>
        <w:rPr>
          <w:rFonts w:ascii="Arial" w:hAnsi="Arial" w:cs="Arial"/>
          <w:b/>
          <w:bCs/>
        </w:rPr>
      </w:pPr>
      <w:r w:rsidRPr="00324241">
        <w:rPr>
          <w:rFonts w:ascii="Arial" w:hAnsi="Arial" w:cs="Arial"/>
          <w:b/>
          <w:bCs/>
        </w:rPr>
        <w:t>Date: 2026/05/06</w:t>
      </w:r>
    </w:p>
    <w:p w14:paraId="28C6F701" w14:textId="77777777" w:rsidR="00621B6D" w:rsidRDefault="00621B6D">
      <w:pPr>
        <w:rPr>
          <w:rFonts w:ascii="Arial" w:hAnsi="Arial" w:cs="Arial"/>
          <w:b/>
          <w:bCs/>
        </w:rPr>
      </w:pPr>
      <w:r>
        <w:rPr>
          <w:rFonts w:ascii="Arial" w:hAnsi="Arial" w:cs="Arial"/>
          <w:b/>
          <w:bCs/>
        </w:rPr>
        <w:br w:type="page"/>
      </w:r>
    </w:p>
    <w:p w14:paraId="73FEB894" w14:textId="77777777" w:rsidR="00621B6D" w:rsidRPr="00621B6D" w:rsidRDefault="00621B6D" w:rsidP="00621B6D">
      <w:pPr>
        <w:pStyle w:val="Heading1"/>
        <w:rPr>
          <w:sz w:val="32"/>
          <w:szCs w:val="32"/>
        </w:rPr>
      </w:pPr>
      <w:bookmarkStart w:id="2" w:name="_Toc229334245"/>
      <w:r w:rsidRPr="00621B6D">
        <w:rPr>
          <w:sz w:val="32"/>
          <w:szCs w:val="32"/>
        </w:rPr>
        <w:lastRenderedPageBreak/>
        <w:t>EXECUTIVE SUMMARY</w:t>
      </w:r>
      <w:bookmarkEnd w:id="2"/>
    </w:p>
    <w:p w14:paraId="7C224511" w14:textId="77777777" w:rsidR="00621B6D" w:rsidRPr="00621B6D" w:rsidRDefault="00621B6D" w:rsidP="00B77810">
      <w:pPr>
        <w:spacing w:line="360" w:lineRule="auto"/>
        <w:jc w:val="both"/>
        <w:rPr>
          <w:rFonts w:ascii="Arial" w:hAnsi="Arial" w:cs="Arial"/>
        </w:rPr>
      </w:pPr>
      <w:r w:rsidRPr="00621B6D">
        <w:rPr>
          <w:rFonts w:ascii="Arial" w:hAnsi="Arial" w:cs="Arial"/>
        </w:rPr>
        <w:t xml:space="preserve">This report evaluates the business processes, strategies, and performance of a </w:t>
      </w:r>
      <w:proofErr w:type="spellStart"/>
      <w:r w:rsidRPr="00621B6D">
        <w:rPr>
          <w:rFonts w:ascii="Arial" w:hAnsi="Arial" w:cs="Arial"/>
        </w:rPr>
        <w:t>cybercoaching</w:t>
      </w:r>
      <w:proofErr w:type="spellEnd"/>
      <w:r w:rsidRPr="00621B6D">
        <w:rPr>
          <w:rFonts w:ascii="Arial" w:hAnsi="Arial" w:cs="Arial"/>
        </w:rPr>
        <w:t xml:space="preserve"> business using </w:t>
      </w:r>
      <w:proofErr w:type="spellStart"/>
      <w:r w:rsidRPr="00621B6D">
        <w:rPr>
          <w:rFonts w:ascii="Arial" w:hAnsi="Arial" w:cs="Arial"/>
        </w:rPr>
        <w:t>TryHackMe</w:t>
      </w:r>
      <w:proofErr w:type="spellEnd"/>
      <w:r w:rsidRPr="00621B6D">
        <w:rPr>
          <w:rFonts w:ascii="Arial" w:hAnsi="Arial" w:cs="Arial"/>
        </w:rPr>
        <w:t xml:space="preserve"> as the primary case study. The study examines how the platform attracts users, delivers cybersecurity training, creates customer value, and generates revenue within the rapidly growing digital learning industry. The report highlights current strategies such as gamified learning, hands-on labs, flexible self-paced training, subscription-based services, and practical skill development that improve user engagement and career readiness.</w:t>
      </w:r>
    </w:p>
    <w:p w14:paraId="01297CF5" w14:textId="77777777" w:rsidR="00A143E9" w:rsidRDefault="00621B6D" w:rsidP="00B77810">
      <w:pPr>
        <w:spacing w:line="360" w:lineRule="auto"/>
        <w:jc w:val="both"/>
        <w:rPr>
          <w:rFonts w:ascii="Arial" w:hAnsi="Arial" w:cs="Arial"/>
        </w:rPr>
      </w:pPr>
      <w:r w:rsidRPr="00621B6D">
        <w:rPr>
          <w:rFonts w:ascii="Arial" w:hAnsi="Arial" w:cs="Arial"/>
        </w:rPr>
        <w:t xml:space="preserve">The report also analyses competitors including Hack The Box, </w:t>
      </w:r>
      <w:proofErr w:type="spellStart"/>
      <w:r w:rsidRPr="00621B6D">
        <w:rPr>
          <w:rFonts w:ascii="Arial" w:hAnsi="Arial" w:cs="Arial"/>
        </w:rPr>
        <w:t>LetsDefend</w:t>
      </w:r>
      <w:proofErr w:type="spellEnd"/>
      <w:r w:rsidRPr="00621B6D">
        <w:rPr>
          <w:rFonts w:ascii="Arial" w:hAnsi="Arial" w:cs="Arial"/>
        </w:rPr>
        <w:t xml:space="preserve">, EC-Council, </w:t>
      </w:r>
      <w:proofErr w:type="spellStart"/>
      <w:r w:rsidRPr="00621B6D">
        <w:rPr>
          <w:rFonts w:ascii="Arial" w:hAnsi="Arial" w:cs="Arial"/>
        </w:rPr>
        <w:t>Datacentrix</w:t>
      </w:r>
      <w:proofErr w:type="spellEnd"/>
      <w:r w:rsidRPr="00621B6D">
        <w:rPr>
          <w:rFonts w:ascii="Arial" w:hAnsi="Arial" w:cs="Arial"/>
        </w:rPr>
        <w:t>, SANS Institute, and CompTIA to identify best practices and competitive strategies. UML Activity Diagrams and Swimlane Diagrams were used to map the current (“as-is”) and improved (“to-be”) business processes. The proposed improvements include AI-driven personalisation, automated career pathway recommendations, stronger employer integration, and enhanced customer engagement systems to improve learning outcomes, user retention, and revenue generation. In addition, Key Performance Indicators (KPIs), dashboards, analytics tools, and the Balanced Scorecard approach were discussed as methods for monitoring and improving long-term business performance and sustainability.</w:t>
      </w:r>
    </w:p>
    <w:p w14:paraId="491392F8" w14:textId="4FA37ED6" w:rsidR="00C505B8" w:rsidRDefault="00C505B8" w:rsidP="00A143E9">
      <w:pPr>
        <w:rPr>
          <w:rFonts w:ascii="Arial" w:hAnsi="Arial" w:cs="Arial"/>
        </w:rPr>
      </w:pPr>
    </w:p>
    <w:p w14:paraId="4E45A8E4" w14:textId="77777777" w:rsidR="00C505B8" w:rsidRDefault="00C505B8">
      <w:pPr>
        <w:rPr>
          <w:rFonts w:ascii="Arial" w:hAnsi="Arial" w:cs="Arial"/>
        </w:rPr>
      </w:pPr>
      <w:r>
        <w:rPr>
          <w:rFonts w:ascii="Arial" w:hAnsi="Arial" w:cs="Arial"/>
        </w:rPr>
        <w:br w:type="page"/>
      </w:r>
    </w:p>
    <w:sdt>
      <w:sdtPr>
        <w:rPr>
          <w:rFonts w:asciiTheme="minorHAnsi" w:eastAsiaTheme="minorHAnsi" w:hAnsiTheme="minorHAnsi" w:cstheme="minorBidi"/>
          <w:color w:val="auto"/>
          <w:kern w:val="2"/>
          <w:sz w:val="24"/>
          <w:szCs w:val="24"/>
          <w:lang w:val="en-ZA"/>
          <w14:ligatures w14:val="standardContextual"/>
        </w:rPr>
        <w:id w:val="-1786491479"/>
        <w:docPartObj>
          <w:docPartGallery w:val="Table of Contents"/>
          <w:docPartUnique/>
        </w:docPartObj>
      </w:sdtPr>
      <w:sdtEndPr>
        <w:rPr>
          <w:b/>
          <w:bCs/>
          <w:noProof/>
        </w:rPr>
      </w:sdtEndPr>
      <w:sdtContent>
        <w:p w14:paraId="4A9D6604" w14:textId="4862CE04" w:rsidR="00C505B8" w:rsidRPr="000F6888" w:rsidRDefault="00C505B8">
          <w:pPr>
            <w:pStyle w:val="TOCHeading"/>
            <w:rPr>
              <w:rFonts w:ascii="Arial" w:hAnsi="Arial" w:cs="Arial"/>
            </w:rPr>
          </w:pPr>
          <w:r w:rsidRPr="000F6888">
            <w:rPr>
              <w:rFonts w:ascii="Arial" w:hAnsi="Arial" w:cs="Arial"/>
            </w:rPr>
            <w:t>Table of Contents</w:t>
          </w:r>
        </w:p>
        <w:p w14:paraId="7E918EA5" w14:textId="3FE5B5E9" w:rsidR="00C505B8" w:rsidRPr="000F6888" w:rsidRDefault="00C505B8">
          <w:pPr>
            <w:pStyle w:val="TOC1"/>
            <w:tabs>
              <w:tab w:val="right" w:leader="dot" w:pos="9016"/>
            </w:tabs>
            <w:rPr>
              <w:rFonts w:ascii="Arial" w:hAnsi="Arial" w:cs="Arial"/>
              <w:noProof/>
            </w:rPr>
          </w:pPr>
          <w:r>
            <w:fldChar w:fldCharType="begin"/>
          </w:r>
          <w:r>
            <w:instrText xml:space="preserve"> TOC \o "1-3" \h \z \u </w:instrText>
          </w:r>
          <w:r>
            <w:fldChar w:fldCharType="separate"/>
          </w:r>
          <w:hyperlink w:anchor="_Toc229334244" w:history="1">
            <w:r w:rsidRPr="000F6888">
              <w:rPr>
                <w:rStyle w:val="Hyperlink"/>
                <w:rFonts w:ascii="Arial" w:hAnsi="Arial" w:cs="Arial"/>
                <w:noProof/>
              </w:rPr>
              <w:t>DECLARATION:</w:t>
            </w:r>
            <w:r w:rsidRPr="000F6888">
              <w:rPr>
                <w:rFonts w:ascii="Arial" w:hAnsi="Arial" w:cs="Arial"/>
                <w:noProof/>
                <w:webHidden/>
              </w:rPr>
              <w:tab/>
            </w:r>
            <w:r w:rsidRPr="000F6888">
              <w:rPr>
                <w:rFonts w:ascii="Arial" w:hAnsi="Arial" w:cs="Arial"/>
                <w:noProof/>
                <w:webHidden/>
              </w:rPr>
              <w:fldChar w:fldCharType="begin"/>
            </w:r>
            <w:r w:rsidRPr="000F6888">
              <w:rPr>
                <w:rFonts w:ascii="Arial" w:hAnsi="Arial" w:cs="Arial"/>
                <w:noProof/>
                <w:webHidden/>
              </w:rPr>
              <w:instrText xml:space="preserve"> PAGEREF _Toc229334244 \h </w:instrText>
            </w:r>
            <w:r w:rsidRPr="000F6888">
              <w:rPr>
                <w:rFonts w:ascii="Arial" w:hAnsi="Arial" w:cs="Arial"/>
                <w:noProof/>
                <w:webHidden/>
              </w:rPr>
            </w:r>
            <w:r w:rsidRPr="000F6888">
              <w:rPr>
                <w:rFonts w:ascii="Arial" w:hAnsi="Arial" w:cs="Arial"/>
                <w:noProof/>
                <w:webHidden/>
              </w:rPr>
              <w:fldChar w:fldCharType="separate"/>
            </w:r>
            <w:r w:rsidR="00846803">
              <w:rPr>
                <w:rFonts w:ascii="Arial" w:hAnsi="Arial" w:cs="Arial"/>
                <w:noProof/>
                <w:webHidden/>
              </w:rPr>
              <w:t>2</w:t>
            </w:r>
            <w:r w:rsidRPr="000F6888">
              <w:rPr>
                <w:rFonts w:ascii="Arial" w:hAnsi="Arial" w:cs="Arial"/>
                <w:noProof/>
                <w:webHidden/>
              </w:rPr>
              <w:fldChar w:fldCharType="end"/>
            </w:r>
          </w:hyperlink>
        </w:p>
        <w:p w14:paraId="311A4761" w14:textId="5C858C00" w:rsidR="00C505B8" w:rsidRPr="000F6888" w:rsidRDefault="00C505B8">
          <w:pPr>
            <w:pStyle w:val="TOC1"/>
            <w:tabs>
              <w:tab w:val="right" w:leader="dot" w:pos="9016"/>
            </w:tabs>
            <w:rPr>
              <w:rFonts w:ascii="Arial" w:hAnsi="Arial" w:cs="Arial"/>
              <w:noProof/>
            </w:rPr>
          </w:pPr>
          <w:hyperlink w:anchor="_Toc229334245" w:history="1">
            <w:r w:rsidRPr="000F6888">
              <w:rPr>
                <w:rStyle w:val="Hyperlink"/>
                <w:rFonts w:ascii="Arial" w:hAnsi="Arial" w:cs="Arial"/>
                <w:noProof/>
              </w:rPr>
              <w:t>EXECUTIVE SUMMARY</w:t>
            </w:r>
            <w:r w:rsidRPr="000F6888">
              <w:rPr>
                <w:rFonts w:ascii="Arial" w:hAnsi="Arial" w:cs="Arial"/>
                <w:noProof/>
                <w:webHidden/>
              </w:rPr>
              <w:tab/>
            </w:r>
            <w:r w:rsidR="00846803">
              <w:rPr>
                <w:rFonts w:ascii="Arial" w:hAnsi="Arial" w:cs="Arial"/>
                <w:noProof/>
                <w:webHidden/>
              </w:rPr>
              <w:t>4</w:t>
            </w:r>
          </w:hyperlink>
        </w:p>
        <w:p w14:paraId="58311C65" w14:textId="05F0D804" w:rsidR="00C505B8" w:rsidRPr="000F6888" w:rsidRDefault="00C505B8">
          <w:pPr>
            <w:pStyle w:val="TOC1"/>
            <w:tabs>
              <w:tab w:val="right" w:leader="dot" w:pos="9016"/>
            </w:tabs>
            <w:rPr>
              <w:rFonts w:ascii="Arial" w:hAnsi="Arial" w:cs="Arial"/>
              <w:noProof/>
            </w:rPr>
          </w:pPr>
          <w:hyperlink w:anchor="_Toc229334246" w:history="1">
            <w:r w:rsidRPr="000F6888">
              <w:rPr>
                <w:rStyle w:val="Hyperlink"/>
                <w:rFonts w:ascii="Arial" w:hAnsi="Arial" w:cs="Arial"/>
                <w:noProof/>
              </w:rPr>
              <w:t>LIST OF ABBREVIATIONS</w:t>
            </w:r>
            <w:r w:rsidRPr="000F6888">
              <w:rPr>
                <w:rFonts w:ascii="Arial" w:hAnsi="Arial" w:cs="Arial"/>
                <w:noProof/>
                <w:webHidden/>
              </w:rPr>
              <w:tab/>
            </w:r>
            <w:r w:rsidRPr="000F6888">
              <w:rPr>
                <w:rFonts w:ascii="Arial" w:hAnsi="Arial" w:cs="Arial"/>
                <w:noProof/>
                <w:webHidden/>
              </w:rPr>
              <w:fldChar w:fldCharType="begin"/>
            </w:r>
            <w:r w:rsidRPr="000F6888">
              <w:rPr>
                <w:rFonts w:ascii="Arial" w:hAnsi="Arial" w:cs="Arial"/>
                <w:noProof/>
                <w:webHidden/>
              </w:rPr>
              <w:instrText xml:space="preserve"> PAGEREF _Toc229334246 \h </w:instrText>
            </w:r>
            <w:r w:rsidRPr="000F6888">
              <w:rPr>
                <w:rFonts w:ascii="Arial" w:hAnsi="Arial" w:cs="Arial"/>
                <w:noProof/>
                <w:webHidden/>
              </w:rPr>
            </w:r>
            <w:r w:rsidRPr="000F6888">
              <w:rPr>
                <w:rFonts w:ascii="Arial" w:hAnsi="Arial" w:cs="Arial"/>
                <w:noProof/>
                <w:webHidden/>
              </w:rPr>
              <w:fldChar w:fldCharType="separate"/>
            </w:r>
            <w:r w:rsidR="00846803">
              <w:rPr>
                <w:rFonts w:ascii="Arial" w:hAnsi="Arial" w:cs="Arial"/>
                <w:noProof/>
                <w:webHidden/>
              </w:rPr>
              <w:t>5</w:t>
            </w:r>
            <w:r w:rsidRPr="000F6888">
              <w:rPr>
                <w:rFonts w:ascii="Arial" w:hAnsi="Arial" w:cs="Arial"/>
                <w:noProof/>
                <w:webHidden/>
              </w:rPr>
              <w:fldChar w:fldCharType="end"/>
            </w:r>
          </w:hyperlink>
        </w:p>
        <w:p w14:paraId="7F78E060" w14:textId="22195D5B" w:rsidR="00C505B8" w:rsidRPr="000F6888" w:rsidRDefault="00C505B8">
          <w:pPr>
            <w:pStyle w:val="TOC1"/>
            <w:tabs>
              <w:tab w:val="right" w:leader="dot" w:pos="9016"/>
            </w:tabs>
            <w:rPr>
              <w:rFonts w:ascii="Arial" w:hAnsi="Arial" w:cs="Arial"/>
              <w:noProof/>
            </w:rPr>
          </w:pPr>
          <w:hyperlink w:anchor="_Toc229334248" w:history="1">
            <w:r w:rsidRPr="000F6888">
              <w:rPr>
                <w:rStyle w:val="Hyperlink"/>
                <w:rFonts w:ascii="Arial" w:hAnsi="Arial" w:cs="Arial"/>
                <w:noProof/>
              </w:rPr>
              <w:t>1. INTRODUCTION</w:t>
            </w:r>
            <w:r w:rsidRPr="000F6888">
              <w:rPr>
                <w:rFonts w:ascii="Arial" w:hAnsi="Arial" w:cs="Arial"/>
                <w:noProof/>
                <w:webHidden/>
              </w:rPr>
              <w:tab/>
            </w:r>
            <w:r w:rsidRPr="000F6888">
              <w:rPr>
                <w:rFonts w:ascii="Arial" w:hAnsi="Arial" w:cs="Arial"/>
                <w:noProof/>
                <w:webHidden/>
              </w:rPr>
              <w:fldChar w:fldCharType="begin"/>
            </w:r>
            <w:r w:rsidRPr="000F6888">
              <w:rPr>
                <w:rFonts w:ascii="Arial" w:hAnsi="Arial" w:cs="Arial"/>
                <w:noProof/>
                <w:webHidden/>
              </w:rPr>
              <w:instrText xml:space="preserve"> PAGEREF _Toc229334248 \h </w:instrText>
            </w:r>
            <w:r w:rsidRPr="000F6888">
              <w:rPr>
                <w:rFonts w:ascii="Arial" w:hAnsi="Arial" w:cs="Arial"/>
                <w:noProof/>
                <w:webHidden/>
              </w:rPr>
            </w:r>
            <w:r w:rsidRPr="000F6888">
              <w:rPr>
                <w:rFonts w:ascii="Arial" w:hAnsi="Arial" w:cs="Arial"/>
                <w:noProof/>
                <w:webHidden/>
              </w:rPr>
              <w:fldChar w:fldCharType="separate"/>
            </w:r>
            <w:r w:rsidR="00846803">
              <w:rPr>
                <w:rFonts w:ascii="Arial" w:hAnsi="Arial" w:cs="Arial"/>
                <w:noProof/>
                <w:webHidden/>
              </w:rPr>
              <w:t>7</w:t>
            </w:r>
            <w:r w:rsidRPr="000F6888">
              <w:rPr>
                <w:rFonts w:ascii="Arial" w:hAnsi="Arial" w:cs="Arial"/>
                <w:noProof/>
                <w:webHidden/>
              </w:rPr>
              <w:fldChar w:fldCharType="end"/>
            </w:r>
          </w:hyperlink>
        </w:p>
        <w:p w14:paraId="5B44D236" w14:textId="5467CF8B" w:rsidR="00C505B8" w:rsidRPr="000F6888" w:rsidRDefault="00C505B8">
          <w:pPr>
            <w:pStyle w:val="TOC1"/>
            <w:tabs>
              <w:tab w:val="right" w:leader="dot" w:pos="9016"/>
            </w:tabs>
            <w:rPr>
              <w:rFonts w:ascii="Arial" w:hAnsi="Arial" w:cs="Arial"/>
              <w:noProof/>
            </w:rPr>
          </w:pPr>
          <w:hyperlink w:anchor="_Toc229334249" w:history="1">
            <w:r w:rsidRPr="000F6888">
              <w:rPr>
                <w:rStyle w:val="Hyperlink"/>
                <w:rFonts w:ascii="Arial" w:hAnsi="Arial" w:cs="Arial"/>
                <w:noProof/>
              </w:rPr>
              <w:t>1.1 Background of the Study</w:t>
            </w:r>
            <w:r w:rsidRPr="000F6888">
              <w:rPr>
                <w:rFonts w:ascii="Arial" w:hAnsi="Arial" w:cs="Arial"/>
                <w:noProof/>
                <w:webHidden/>
              </w:rPr>
              <w:tab/>
            </w:r>
            <w:r w:rsidRPr="000F6888">
              <w:rPr>
                <w:rFonts w:ascii="Arial" w:hAnsi="Arial" w:cs="Arial"/>
                <w:noProof/>
                <w:webHidden/>
              </w:rPr>
              <w:fldChar w:fldCharType="begin"/>
            </w:r>
            <w:r w:rsidRPr="000F6888">
              <w:rPr>
                <w:rFonts w:ascii="Arial" w:hAnsi="Arial" w:cs="Arial"/>
                <w:noProof/>
                <w:webHidden/>
              </w:rPr>
              <w:instrText xml:space="preserve"> PAGEREF _Toc229334249 \h </w:instrText>
            </w:r>
            <w:r w:rsidRPr="000F6888">
              <w:rPr>
                <w:rFonts w:ascii="Arial" w:hAnsi="Arial" w:cs="Arial"/>
                <w:noProof/>
                <w:webHidden/>
              </w:rPr>
            </w:r>
            <w:r w:rsidRPr="000F6888">
              <w:rPr>
                <w:rFonts w:ascii="Arial" w:hAnsi="Arial" w:cs="Arial"/>
                <w:noProof/>
                <w:webHidden/>
              </w:rPr>
              <w:fldChar w:fldCharType="separate"/>
            </w:r>
            <w:r w:rsidR="00846803">
              <w:rPr>
                <w:rFonts w:ascii="Arial" w:hAnsi="Arial" w:cs="Arial"/>
                <w:noProof/>
                <w:webHidden/>
              </w:rPr>
              <w:t>7</w:t>
            </w:r>
            <w:r w:rsidRPr="000F6888">
              <w:rPr>
                <w:rFonts w:ascii="Arial" w:hAnsi="Arial" w:cs="Arial"/>
                <w:noProof/>
                <w:webHidden/>
              </w:rPr>
              <w:fldChar w:fldCharType="end"/>
            </w:r>
          </w:hyperlink>
        </w:p>
        <w:p w14:paraId="7A414DE3" w14:textId="445BC6F6" w:rsidR="00C505B8" w:rsidRPr="000F6888" w:rsidRDefault="00C505B8">
          <w:pPr>
            <w:pStyle w:val="TOC1"/>
            <w:tabs>
              <w:tab w:val="right" w:leader="dot" w:pos="9016"/>
            </w:tabs>
            <w:rPr>
              <w:rFonts w:ascii="Arial" w:hAnsi="Arial" w:cs="Arial"/>
              <w:noProof/>
            </w:rPr>
          </w:pPr>
          <w:hyperlink w:anchor="_Toc229334250" w:history="1">
            <w:r w:rsidRPr="000F6888">
              <w:rPr>
                <w:rStyle w:val="Hyperlink"/>
                <w:rFonts w:ascii="Arial" w:hAnsi="Arial" w:cs="Arial"/>
                <w:noProof/>
              </w:rPr>
              <w:t>1.2 Purpose of the Report</w:t>
            </w:r>
            <w:r w:rsidRPr="000F6888">
              <w:rPr>
                <w:rFonts w:ascii="Arial" w:hAnsi="Arial" w:cs="Arial"/>
                <w:noProof/>
                <w:webHidden/>
              </w:rPr>
              <w:tab/>
            </w:r>
            <w:r w:rsidRPr="000F6888">
              <w:rPr>
                <w:rFonts w:ascii="Arial" w:hAnsi="Arial" w:cs="Arial"/>
                <w:noProof/>
                <w:webHidden/>
              </w:rPr>
              <w:fldChar w:fldCharType="begin"/>
            </w:r>
            <w:r w:rsidRPr="000F6888">
              <w:rPr>
                <w:rFonts w:ascii="Arial" w:hAnsi="Arial" w:cs="Arial"/>
                <w:noProof/>
                <w:webHidden/>
              </w:rPr>
              <w:instrText xml:space="preserve"> PAGEREF _Toc229334250 \h </w:instrText>
            </w:r>
            <w:r w:rsidRPr="000F6888">
              <w:rPr>
                <w:rFonts w:ascii="Arial" w:hAnsi="Arial" w:cs="Arial"/>
                <w:noProof/>
                <w:webHidden/>
              </w:rPr>
            </w:r>
            <w:r w:rsidRPr="000F6888">
              <w:rPr>
                <w:rFonts w:ascii="Arial" w:hAnsi="Arial" w:cs="Arial"/>
                <w:noProof/>
                <w:webHidden/>
              </w:rPr>
              <w:fldChar w:fldCharType="separate"/>
            </w:r>
            <w:r w:rsidR="00846803">
              <w:rPr>
                <w:rFonts w:ascii="Arial" w:hAnsi="Arial" w:cs="Arial"/>
                <w:noProof/>
                <w:webHidden/>
              </w:rPr>
              <w:t>8</w:t>
            </w:r>
            <w:r w:rsidRPr="000F6888">
              <w:rPr>
                <w:rFonts w:ascii="Arial" w:hAnsi="Arial" w:cs="Arial"/>
                <w:noProof/>
                <w:webHidden/>
              </w:rPr>
              <w:fldChar w:fldCharType="end"/>
            </w:r>
          </w:hyperlink>
        </w:p>
        <w:p w14:paraId="3655E95D" w14:textId="74B0199D" w:rsidR="00C505B8" w:rsidRPr="000F6888" w:rsidRDefault="00C505B8">
          <w:pPr>
            <w:pStyle w:val="TOC1"/>
            <w:tabs>
              <w:tab w:val="right" w:leader="dot" w:pos="9016"/>
            </w:tabs>
            <w:rPr>
              <w:rFonts w:ascii="Arial" w:hAnsi="Arial" w:cs="Arial"/>
              <w:noProof/>
            </w:rPr>
          </w:pPr>
          <w:hyperlink w:anchor="_Toc229334251" w:history="1">
            <w:r w:rsidRPr="000F6888">
              <w:rPr>
                <w:rStyle w:val="Hyperlink"/>
                <w:rFonts w:ascii="Arial" w:hAnsi="Arial" w:cs="Arial"/>
                <w:noProof/>
              </w:rPr>
              <w:t>1.3 Problem Statement</w:t>
            </w:r>
            <w:r w:rsidRPr="000F6888">
              <w:rPr>
                <w:rFonts w:ascii="Arial" w:hAnsi="Arial" w:cs="Arial"/>
                <w:noProof/>
                <w:webHidden/>
              </w:rPr>
              <w:tab/>
            </w:r>
            <w:r w:rsidRPr="000F6888">
              <w:rPr>
                <w:rFonts w:ascii="Arial" w:hAnsi="Arial" w:cs="Arial"/>
                <w:noProof/>
                <w:webHidden/>
              </w:rPr>
              <w:fldChar w:fldCharType="begin"/>
            </w:r>
            <w:r w:rsidRPr="000F6888">
              <w:rPr>
                <w:rFonts w:ascii="Arial" w:hAnsi="Arial" w:cs="Arial"/>
                <w:noProof/>
                <w:webHidden/>
              </w:rPr>
              <w:instrText xml:space="preserve"> PAGEREF _Toc229334251 \h </w:instrText>
            </w:r>
            <w:r w:rsidRPr="000F6888">
              <w:rPr>
                <w:rFonts w:ascii="Arial" w:hAnsi="Arial" w:cs="Arial"/>
                <w:noProof/>
                <w:webHidden/>
              </w:rPr>
            </w:r>
            <w:r w:rsidRPr="000F6888">
              <w:rPr>
                <w:rFonts w:ascii="Arial" w:hAnsi="Arial" w:cs="Arial"/>
                <w:noProof/>
                <w:webHidden/>
              </w:rPr>
              <w:fldChar w:fldCharType="separate"/>
            </w:r>
            <w:r w:rsidR="00846803">
              <w:rPr>
                <w:rFonts w:ascii="Arial" w:hAnsi="Arial" w:cs="Arial"/>
                <w:noProof/>
                <w:webHidden/>
              </w:rPr>
              <w:t>8</w:t>
            </w:r>
            <w:r w:rsidRPr="000F6888">
              <w:rPr>
                <w:rFonts w:ascii="Arial" w:hAnsi="Arial" w:cs="Arial"/>
                <w:noProof/>
                <w:webHidden/>
              </w:rPr>
              <w:fldChar w:fldCharType="end"/>
            </w:r>
          </w:hyperlink>
        </w:p>
        <w:p w14:paraId="18E65DD8" w14:textId="2B8EB709" w:rsidR="00C505B8" w:rsidRPr="000F6888" w:rsidRDefault="00C505B8">
          <w:pPr>
            <w:pStyle w:val="TOC1"/>
            <w:tabs>
              <w:tab w:val="right" w:leader="dot" w:pos="9016"/>
            </w:tabs>
            <w:rPr>
              <w:rFonts w:ascii="Arial" w:hAnsi="Arial" w:cs="Arial"/>
              <w:noProof/>
            </w:rPr>
          </w:pPr>
          <w:hyperlink w:anchor="_Toc229334252" w:history="1">
            <w:r w:rsidRPr="000F6888">
              <w:rPr>
                <w:rStyle w:val="Hyperlink"/>
                <w:rFonts w:ascii="Arial" w:hAnsi="Arial" w:cs="Arial"/>
                <w:noProof/>
              </w:rPr>
              <w:t>1.4 Objectives of the Study</w:t>
            </w:r>
            <w:r w:rsidRPr="000F6888">
              <w:rPr>
                <w:rFonts w:ascii="Arial" w:hAnsi="Arial" w:cs="Arial"/>
                <w:noProof/>
                <w:webHidden/>
              </w:rPr>
              <w:tab/>
            </w:r>
            <w:r w:rsidRPr="000F6888">
              <w:rPr>
                <w:rFonts w:ascii="Arial" w:hAnsi="Arial" w:cs="Arial"/>
                <w:noProof/>
                <w:webHidden/>
              </w:rPr>
              <w:fldChar w:fldCharType="begin"/>
            </w:r>
            <w:r w:rsidRPr="000F6888">
              <w:rPr>
                <w:rFonts w:ascii="Arial" w:hAnsi="Arial" w:cs="Arial"/>
                <w:noProof/>
                <w:webHidden/>
              </w:rPr>
              <w:instrText xml:space="preserve"> PAGEREF _Toc229334252 \h </w:instrText>
            </w:r>
            <w:r w:rsidRPr="000F6888">
              <w:rPr>
                <w:rFonts w:ascii="Arial" w:hAnsi="Arial" w:cs="Arial"/>
                <w:noProof/>
                <w:webHidden/>
              </w:rPr>
            </w:r>
            <w:r w:rsidRPr="000F6888">
              <w:rPr>
                <w:rFonts w:ascii="Arial" w:hAnsi="Arial" w:cs="Arial"/>
                <w:noProof/>
                <w:webHidden/>
              </w:rPr>
              <w:fldChar w:fldCharType="separate"/>
            </w:r>
            <w:r w:rsidR="00846803">
              <w:rPr>
                <w:rFonts w:ascii="Arial" w:hAnsi="Arial" w:cs="Arial"/>
                <w:noProof/>
                <w:webHidden/>
              </w:rPr>
              <w:t>9</w:t>
            </w:r>
            <w:r w:rsidRPr="000F6888">
              <w:rPr>
                <w:rFonts w:ascii="Arial" w:hAnsi="Arial" w:cs="Arial"/>
                <w:noProof/>
                <w:webHidden/>
              </w:rPr>
              <w:fldChar w:fldCharType="end"/>
            </w:r>
          </w:hyperlink>
        </w:p>
        <w:p w14:paraId="58AADEC4" w14:textId="19FD68F3" w:rsidR="00C505B8" w:rsidRPr="000F6888" w:rsidRDefault="00C505B8">
          <w:pPr>
            <w:pStyle w:val="TOC1"/>
            <w:tabs>
              <w:tab w:val="right" w:leader="dot" w:pos="9016"/>
            </w:tabs>
            <w:rPr>
              <w:rFonts w:ascii="Arial" w:hAnsi="Arial" w:cs="Arial"/>
              <w:noProof/>
            </w:rPr>
          </w:pPr>
          <w:hyperlink w:anchor="_Toc229334253" w:history="1">
            <w:r w:rsidRPr="000F6888">
              <w:rPr>
                <w:rStyle w:val="Hyperlink"/>
                <w:rFonts w:ascii="Arial" w:hAnsi="Arial" w:cs="Arial"/>
                <w:noProof/>
              </w:rPr>
              <w:t>1.5 Scope of the Study</w:t>
            </w:r>
            <w:r w:rsidRPr="000F6888">
              <w:rPr>
                <w:rFonts w:ascii="Arial" w:hAnsi="Arial" w:cs="Arial"/>
                <w:noProof/>
                <w:webHidden/>
              </w:rPr>
              <w:tab/>
            </w:r>
            <w:r w:rsidRPr="000F6888">
              <w:rPr>
                <w:rFonts w:ascii="Arial" w:hAnsi="Arial" w:cs="Arial"/>
                <w:noProof/>
                <w:webHidden/>
              </w:rPr>
              <w:fldChar w:fldCharType="begin"/>
            </w:r>
            <w:r w:rsidRPr="000F6888">
              <w:rPr>
                <w:rFonts w:ascii="Arial" w:hAnsi="Arial" w:cs="Arial"/>
                <w:noProof/>
                <w:webHidden/>
              </w:rPr>
              <w:instrText xml:space="preserve"> PAGEREF _Toc229334253 \h </w:instrText>
            </w:r>
            <w:r w:rsidRPr="000F6888">
              <w:rPr>
                <w:rFonts w:ascii="Arial" w:hAnsi="Arial" w:cs="Arial"/>
                <w:noProof/>
                <w:webHidden/>
              </w:rPr>
            </w:r>
            <w:r w:rsidRPr="000F6888">
              <w:rPr>
                <w:rFonts w:ascii="Arial" w:hAnsi="Arial" w:cs="Arial"/>
                <w:noProof/>
                <w:webHidden/>
              </w:rPr>
              <w:fldChar w:fldCharType="separate"/>
            </w:r>
            <w:r w:rsidR="00846803">
              <w:rPr>
                <w:rFonts w:ascii="Arial" w:hAnsi="Arial" w:cs="Arial"/>
                <w:noProof/>
                <w:webHidden/>
              </w:rPr>
              <w:t>9</w:t>
            </w:r>
            <w:r w:rsidRPr="000F6888">
              <w:rPr>
                <w:rFonts w:ascii="Arial" w:hAnsi="Arial" w:cs="Arial"/>
                <w:noProof/>
                <w:webHidden/>
              </w:rPr>
              <w:fldChar w:fldCharType="end"/>
            </w:r>
          </w:hyperlink>
        </w:p>
        <w:p w14:paraId="2E30E0FE" w14:textId="12EE4077" w:rsidR="00C505B8" w:rsidRPr="000F6888" w:rsidRDefault="00C505B8">
          <w:pPr>
            <w:pStyle w:val="TOC1"/>
            <w:tabs>
              <w:tab w:val="right" w:leader="dot" w:pos="9016"/>
            </w:tabs>
            <w:rPr>
              <w:rFonts w:ascii="Arial" w:hAnsi="Arial" w:cs="Arial"/>
              <w:noProof/>
            </w:rPr>
          </w:pPr>
          <w:hyperlink w:anchor="_Toc229334254" w:history="1">
            <w:r w:rsidRPr="000F6888">
              <w:rPr>
                <w:rStyle w:val="Hyperlink"/>
                <w:rFonts w:ascii="Arial" w:hAnsi="Arial" w:cs="Arial"/>
                <w:noProof/>
              </w:rPr>
              <w:t>2 MAIN BODY</w:t>
            </w:r>
            <w:r w:rsidRPr="000F6888">
              <w:rPr>
                <w:rFonts w:ascii="Arial" w:hAnsi="Arial" w:cs="Arial"/>
                <w:noProof/>
                <w:webHidden/>
              </w:rPr>
              <w:tab/>
            </w:r>
            <w:r w:rsidRPr="000F6888">
              <w:rPr>
                <w:rFonts w:ascii="Arial" w:hAnsi="Arial" w:cs="Arial"/>
                <w:noProof/>
                <w:webHidden/>
              </w:rPr>
              <w:fldChar w:fldCharType="begin"/>
            </w:r>
            <w:r w:rsidRPr="000F6888">
              <w:rPr>
                <w:rFonts w:ascii="Arial" w:hAnsi="Arial" w:cs="Arial"/>
                <w:noProof/>
                <w:webHidden/>
              </w:rPr>
              <w:instrText xml:space="preserve"> PAGEREF _Toc229334254 \h </w:instrText>
            </w:r>
            <w:r w:rsidRPr="000F6888">
              <w:rPr>
                <w:rFonts w:ascii="Arial" w:hAnsi="Arial" w:cs="Arial"/>
                <w:noProof/>
                <w:webHidden/>
              </w:rPr>
            </w:r>
            <w:r w:rsidRPr="000F6888">
              <w:rPr>
                <w:rFonts w:ascii="Arial" w:hAnsi="Arial" w:cs="Arial"/>
                <w:noProof/>
                <w:webHidden/>
              </w:rPr>
              <w:fldChar w:fldCharType="separate"/>
            </w:r>
            <w:r w:rsidR="00846803">
              <w:rPr>
                <w:rFonts w:ascii="Arial" w:hAnsi="Arial" w:cs="Arial"/>
                <w:noProof/>
                <w:webHidden/>
              </w:rPr>
              <w:t>10</w:t>
            </w:r>
            <w:r w:rsidRPr="000F6888">
              <w:rPr>
                <w:rFonts w:ascii="Arial" w:hAnsi="Arial" w:cs="Arial"/>
                <w:noProof/>
                <w:webHidden/>
              </w:rPr>
              <w:fldChar w:fldCharType="end"/>
            </w:r>
          </w:hyperlink>
        </w:p>
        <w:p w14:paraId="2434374F" w14:textId="27F465DE" w:rsidR="00C505B8" w:rsidRPr="000F6888" w:rsidRDefault="00C505B8">
          <w:pPr>
            <w:pStyle w:val="TOC1"/>
            <w:tabs>
              <w:tab w:val="right" w:leader="dot" w:pos="9016"/>
            </w:tabs>
            <w:rPr>
              <w:rFonts w:ascii="Arial" w:hAnsi="Arial" w:cs="Arial"/>
              <w:noProof/>
            </w:rPr>
          </w:pPr>
          <w:hyperlink w:anchor="_Toc229334255" w:history="1">
            <w:r w:rsidRPr="000F6888">
              <w:rPr>
                <w:rStyle w:val="Hyperlink"/>
                <w:rFonts w:ascii="Arial" w:hAnsi="Arial" w:cs="Arial"/>
                <w:noProof/>
                <w:lang w:val="en-US"/>
              </w:rPr>
              <w:t>2.1 Method</w:t>
            </w:r>
            <w:r w:rsidRPr="000F6888">
              <w:rPr>
                <w:rFonts w:ascii="Arial" w:hAnsi="Arial" w:cs="Arial"/>
                <w:noProof/>
                <w:webHidden/>
              </w:rPr>
              <w:tab/>
            </w:r>
            <w:r w:rsidRPr="000F6888">
              <w:rPr>
                <w:rFonts w:ascii="Arial" w:hAnsi="Arial" w:cs="Arial"/>
                <w:noProof/>
                <w:webHidden/>
              </w:rPr>
              <w:fldChar w:fldCharType="begin"/>
            </w:r>
            <w:r w:rsidRPr="000F6888">
              <w:rPr>
                <w:rFonts w:ascii="Arial" w:hAnsi="Arial" w:cs="Arial"/>
                <w:noProof/>
                <w:webHidden/>
              </w:rPr>
              <w:instrText xml:space="preserve"> PAGEREF _Toc229334255 \h </w:instrText>
            </w:r>
            <w:r w:rsidRPr="000F6888">
              <w:rPr>
                <w:rFonts w:ascii="Arial" w:hAnsi="Arial" w:cs="Arial"/>
                <w:noProof/>
                <w:webHidden/>
              </w:rPr>
            </w:r>
            <w:r w:rsidRPr="000F6888">
              <w:rPr>
                <w:rFonts w:ascii="Arial" w:hAnsi="Arial" w:cs="Arial"/>
                <w:noProof/>
                <w:webHidden/>
              </w:rPr>
              <w:fldChar w:fldCharType="separate"/>
            </w:r>
            <w:r w:rsidR="00846803">
              <w:rPr>
                <w:rFonts w:ascii="Arial" w:hAnsi="Arial" w:cs="Arial"/>
                <w:noProof/>
                <w:webHidden/>
              </w:rPr>
              <w:t>10</w:t>
            </w:r>
            <w:r w:rsidRPr="000F6888">
              <w:rPr>
                <w:rFonts w:ascii="Arial" w:hAnsi="Arial" w:cs="Arial"/>
                <w:noProof/>
                <w:webHidden/>
              </w:rPr>
              <w:fldChar w:fldCharType="end"/>
            </w:r>
          </w:hyperlink>
        </w:p>
        <w:p w14:paraId="023A8CAC" w14:textId="7A2DB1E3" w:rsidR="00C505B8" w:rsidRPr="000F6888" w:rsidRDefault="00C505B8">
          <w:pPr>
            <w:pStyle w:val="TOC1"/>
            <w:tabs>
              <w:tab w:val="right" w:leader="dot" w:pos="9016"/>
            </w:tabs>
            <w:rPr>
              <w:rFonts w:ascii="Arial" w:hAnsi="Arial" w:cs="Arial"/>
              <w:noProof/>
            </w:rPr>
          </w:pPr>
          <w:hyperlink w:anchor="_Toc229334256" w:history="1">
            <w:r w:rsidRPr="000F6888">
              <w:rPr>
                <w:rStyle w:val="Hyperlink"/>
                <w:rFonts w:ascii="Arial" w:hAnsi="Arial" w:cs="Arial"/>
                <w:noProof/>
                <w:lang w:val="en-US"/>
              </w:rPr>
              <w:t>2.2 Results and Discussion</w:t>
            </w:r>
            <w:r w:rsidRPr="000F6888">
              <w:rPr>
                <w:rFonts w:ascii="Arial" w:hAnsi="Arial" w:cs="Arial"/>
                <w:noProof/>
                <w:webHidden/>
              </w:rPr>
              <w:tab/>
            </w:r>
            <w:r w:rsidRPr="000F6888">
              <w:rPr>
                <w:rFonts w:ascii="Arial" w:hAnsi="Arial" w:cs="Arial"/>
                <w:noProof/>
                <w:webHidden/>
              </w:rPr>
              <w:fldChar w:fldCharType="begin"/>
            </w:r>
            <w:r w:rsidRPr="000F6888">
              <w:rPr>
                <w:rFonts w:ascii="Arial" w:hAnsi="Arial" w:cs="Arial"/>
                <w:noProof/>
                <w:webHidden/>
              </w:rPr>
              <w:instrText xml:space="preserve"> PAGEREF _Toc229334256 \h </w:instrText>
            </w:r>
            <w:r w:rsidRPr="000F6888">
              <w:rPr>
                <w:rFonts w:ascii="Arial" w:hAnsi="Arial" w:cs="Arial"/>
                <w:noProof/>
                <w:webHidden/>
              </w:rPr>
            </w:r>
            <w:r w:rsidRPr="000F6888">
              <w:rPr>
                <w:rFonts w:ascii="Arial" w:hAnsi="Arial" w:cs="Arial"/>
                <w:noProof/>
                <w:webHidden/>
              </w:rPr>
              <w:fldChar w:fldCharType="separate"/>
            </w:r>
            <w:r w:rsidR="00846803">
              <w:rPr>
                <w:rFonts w:ascii="Arial" w:hAnsi="Arial" w:cs="Arial"/>
                <w:noProof/>
                <w:webHidden/>
              </w:rPr>
              <w:t>11</w:t>
            </w:r>
            <w:r w:rsidRPr="000F6888">
              <w:rPr>
                <w:rFonts w:ascii="Arial" w:hAnsi="Arial" w:cs="Arial"/>
                <w:noProof/>
                <w:webHidden/>
              </w:rPr>
              <w:fldChar w:fldCharType="end"/>
            </w:r>
          </w:hyperlink>
        </w:p>
        <w:p w14:paraId="1B335417" w14:textId="424C6AA7" w:rsidR="00C505B8" w:rsidRPr="000F6888" w:rsidRDefault="00C505B8">
          <w:pPr>
            <w:pStyle w:val="TOC1"/>
            <w:tabs>
              <w:tab w:val="right" w:leader="dot" w:pos="9016"/>
            </w:tabs>
            <w:rPr>
              <w:rFonts w:ascii="Arial" w:hAnsi="Arial" w:cs="Arial"/>
              <w:noProof/>
            </w:rPr>
          </w:pPr>
          <w:hyperlink w:anchor="_Toc229334257" w:history="1">
            <w:r w:rsidRPr="000F6888">
              <w:rPr>
                <w:rStyle w:val="Hyperlink"/>
                <w:rFonts w:ascii="Arial" w:hAnsi="Arial" w:cs="Arial"/>
                <w:noProof/>
              </w:rPr>
              <w:t>2.2.1 Current Strategies</w:t>
            </w:r>
            <w:r w:rsidRPr="000F6888">
              <w:rPr>
                <w:rFonts w:ascii="Arial" w:hAnsi="Arial" w:cs="Arial"/>
                <w:noProof/>
                <w:webHidden/>
              </w:rPr>
              <w:tab/>
            </w:r>
            <w:r w:rsidRPr="000F6888">
              <w:rPr>
                <w:rFonts w:ascii="Arial" w:hAnsi="Arial" w:cs="Arial"/>
                <w:noProof/>
                <w:webHidden/>
              </w:rPr>
              <w:fldChar w:fldCharType="begin"/>
            </w:r>
            <w:r w:rsidRPr="000F6888">
              <w:rPr>
                <w:rFonts w:ascii="Arial" w:hAnsi="Arial" w:cs="Arial"/>
                <w:noProof/>
                <w:webHidden/>
              </w:rPr>
              <w:instrText xml:space="preserve"> PAGEREF _Toc229334257 \h </w:instrText>
            </w:r>
            <w:r w:rsidRPr="000F6888">
              <w:rPr>
                <w:rFonts w:ascii="Arial" w:hAnsi="Arial" w:cs="Arial"/>
                <w:noProof/>
                <w:webHidden/>
              </w:rPr>
            </w:r>
            <w:r w:rsidRPr="000F6888">
              <w:rPr>
                <w:rFonts w:ascii="Arial" w:hAnsi="Arial" w:cs="Arial"/>
                <w:noProof/>
                <w:webHidden/>
              </w:rPr>
              <w:fldChar w:fldCharType="separate"/>
            </w:r>
            <w:r w:rsidR="00846803">
              <w:rPr>
                <w:rFonts w:ascii="Arial" w:hAnsi="Arial" w:cs="Arial"/>
                <w:noProof/>
                <w:webHidden/>
              </w:rPr>
              <w:t>11</w:t>
            </w:r>
            <w:r w:rsidRPr="000F6888">
              <w:rPr>
                <w:rFonts w:ascii="Arial" w:hAnsi="Arial" w:cs="Arial"/>
                <w:noProof/>
                <w:webHidden/>
              </w:rPr>
              <w:fldChar w:fldCharType="end"/>
            </w:r>
          </w:hyperlink>
        </w:p>
        <w:p w14:paraId="1B2DB347" w14:textId="5E7242AA" w:rsidR="00C505B8" w:rsidRPr="000F6888" w:rsidRDefault="00C505B8">
          <w:pPr>
            <w:pStyle w:val="TOC1"/>
            <w:tabs>
              <w:tab w:val="right" w:leader="dot" w:pos="9016"/>
            </w:tabs>
            <w:rPr>
              <w:rFonts w:ascii="Arial" w:hAnsi="Arial" w:cs="Arial"/>
              <w:noProof/>
            </w:rPr>
          </w:pPr>
          <w:hyperlink w:anchor="_Toc229334258" w:history="1">
            <w:r w:rsidRPr="000F6888">
              <w:rPr>
                <w:rStyle w:val="Hyperlink"/>
                <w:rFonts w:ascii="Arial" w:hAnsi="Arial" w:cs="Arial"/>
                <w:noProof/>
              </w:rPr>
              <w:t>2.2.2 MONETIZATION STRATEGIES</w:t>
            </w:r>
            <w:r w:rsidRPr="000F6888">
              <w:rPr>
                <w:rFonts w:ascii="Arial" w:hAnsi="Arial" w:cs="Arial"/>
                <w:noProof/>
                <w:webHidden/>
              </w:rPr>
              <w:tab/>
            </w:r>
            <w:r w:rsidRPr="000F6888">
              <w:rPr>
                <w:rFonts w:ascii="Arial" w:hAnsi="Arial" w:cs="Arial"/>
                <w:noProof/>
                <w:webHidden/>
              </w:rPr>
              <w:fldChar w:fldCharType="begin"/>
            </w:r>
            <w:r w:rsidRPr="000F6888">
              <w:rPr>
                <w:rFonts w:ascii="Arial" w:hAnsi="Arial" w:cs="Arial"/>
                <w:noProof/>
                <w:webHidden/>
              </w:rPr>
              <w:instrText xml:space="preserve"> PAGEREF _Toc229334258 \h </w:instrText>
            </w:r>
            <w:r w:rsidRPr="000F6888">
              <w:rPr>
                <w:rFonts w:ascii="Arial" w:hAnsi="Arial" w:cs="Arial"/>
                <w:noProof/>
                <w:webHidden/>
              </w:rPr>
            </w:r>
            <w:r w:rsidRPr="000F6888">
              <w:rPr>
                <w:rFonts w:ascii="Arial" w:hAnsi="Arial" w:cs="Arial"/>
                <w:noProof/>
                <w:webHidden/>
              </w:rPr>
              <w:fldChar w:fldCharType="separate"/>
            </w:r>
            <w:r w:rsidR="00846803">
              <w:rPr>
                <w:rFonts w:ascii="Arial" w:hAnsi="Arial" w:cs="Arial"/>
                <w:noProof/>
                <w:webHidden/>
              </w:rPr>
              <w:t>12</w:t>
            </w:r>
            <w:r w:rsidRPr="000F6888">
              <w:rPr>
                <w:rFonts w:ascii="Arial" w:hAnsi="Arial" w:cs="Arial"/>
                <w:noProof/>
                <w:webHidden/>
              </w:rPr>
              <w:fldChar w:fldCharType="end"/>
            </w:r>
          </w:hyperlink>
        </w:p>
        <w:p w14:paraId="434368C2" w14:textId="722B2325" w:rsidR="00C505B8" w:rsidRPr="000F6888" w:rsidRDefault="00C505B8">
          <w:pPr>
            <w:pStyle w:val="TOC1"/>
            <w:tabs>
              <w:tab w:val="right" w:leader="dot" w:pos="9016"/>
            </w:tabs>
            <w:rPr>
              <w:rFonts w:ascii="Arial" w:hAnsi="Arial" w:cs="Arial"/>
              <w:noProof/>
            </w:rPr>
          </w:pPr>
          <w:hyperlink w:anchor="_Toc229334259" w:history="1">
            <w:r w:rsidRPr="000F6888">
              <w:rPr>
                <w:rStyle w:val="Hyperlink"/>
                <w:rFonts w:ascii="Arial" w:hAnsi="Arial" w:cs="Arial"/>
                <w:noProof/>
              </w:rPr>
              <w:t>2.2.2.1 Revenue Model of SANS Institute:</w:t>
            </w:r>
            <w:r w:rsidRPr="000F6888">
              <w:rPr>
                <w:rFonts w:ascii="Arial" w:hAnsi="Arial" w:cs="Arial"/>
                <w:noProof/>
                <w:webHidden/>
              </w:rPr>
              <w:tab/>
            </w:r>
            <w:r w:rsidRPr="000F6888">
              <w:rPr>
                <w:rFonts w:ascii="Arial" w:hAnsi="Arial" w:cs="Arial"/>
                <w:noProof/>
                <w:webHidden/>
              </w:rPr>
              <w:fldChar w:fldCharType="begin"/>
            </w:r>
            <w:r w:rsidRPr="000F6888">
              <w:rPr>
                <w:rFonts w:ascii="Arial" w:hAnsi="Arial" w:cs="Arial"/>
                <w:noProof/>
                <w:webHidden/>
              </w:rPr>
              <w:instrText xml:space="preserve"> PAGEREF _Toc229334259 \h </w:instrText>
            </w:r>
            <w:r w:rsidRPr="000F6888">
              <w:rPr>
                <w:rFonts w:ascii="Arial" w:hAnsi="Arial" w:cs="Arial"/>
                <w:noProof/>
                <w:webHidden/>
              </w:rPr>
            </w:r>
            <w:r w:rsidRPr="000F6888">
              <w:rPr>
                <w:rFonts w:ascii="Arial" w:hAnsi="Arial" w:cs="Arial"/>
                <w:noProof/>
                <w:webHidden/>
              </w:rPr>
              <w:fldChar w:fldCharType="separate"/>
            </w:r>
            <w:r w:rsidR="00846803">
              <w:rPr>
                <w:rFonts w:ascii="Arial" w:hAnsi="Arial" w:cs="Arial"/>
                <w:noProof/>
                <w:webHidden/>
              </w:rPr>
              <w:t>12</w:t>
            </w:r>
            <w:r w:rsidRPr="000F6888">
              <w:rPr>
                <w:rFonts w:ascii="Arial" w:hAnsi="Arial" w:cs="Arial"/>
                <w:noProof/>
                <w:webHidden/>
              </w:rPr>
              <w:fldChar w:fldCharType="end"/>
            </w:r>
          </w:hyperlink>
        </w:p>
        <w:p w14:paraId="0C16BCA3" w14:textId="2B6D2272" w:rsidR="00C505B8" w:rsidRPr="000F6888" w:rsidRDefault="00C505B8">
          <w:pPr>
            <w:pStyle w:val="TOC1"/>
            <w:tabs>
              <w:tab w:val="right" w:leader="dot" w:pos="9016"/>
            </w:tabs>
            <w:rPr>
              <w:rFonts w:ascii="Arial" w:hAnsi="Arial" w:cs="Arial"/>
              <w:noProof/>
            </w:rPr>
          </w:pPr>
          <w:hyperlink w:anchor="_Toc229334260" w:history="1">
            <w:r w:rsidRPr="000F6888">
              <w:rPr>
                <w:rStyle w:val="Hyperlink"/>
                <w:rFonts w:ascii="Arial" w:hAnsi="Arial" w:cs="Arial"/>
                <w:noProof/>
              </w:rPr>
              <w:t>2.2.3 Value Proposition of SANS Institute</w:t>
            </w:r>
            <w:r w:rsidRPr="000F6888">
              <w:rPr>
                <w:rFonts w:ascii="Arial" w:hAnsi="Arial" w:cs="Arial"/>
                <w:noProof/>
                <w:webHidden/>
              </w:rPr>
              <w:tab/>
            </w:r>
            <w:r w:rsidRPr="000F6888">
              <w:rPr>
                <w:rFonts w:ascii="Arial" w:hAnsi="Arial" w:cs="Arial"/>
                <w:noProof/>
                <w:webHidden/>
              </w:rPr>
              <w:fldChar w:fldCharType="begin"/>
            </w:r>
            <w:r w:rsidRPr="000F6888">
              <w:rPr>
                <w:rFonts w:ascii="Arial" w:hAnsi="Arial" w:cs="Arial"/>
                <w:noProof/>
                <w:webHidden/>
              </w:rPr>
              <w:instrText xml:space="preserve"> PAGEREF _Toc229334260 \h </w:instrText>
            </w:r>
            <w:r w:rsidRPr="000F6888">
              <w:rPr>
                <w:rFonts w:ascii="Arial" w:hAnsi="Arial" w:cs="Arial"/>
                <w:noProof/>
                <w:webHidden/>
              </w:rPr>
            </w:r>
            <w:r w:rsidRPr="000F6888">
              <w:rPr>
                <w:rFonts w:ascii="Arial" w:hAnsi="Arial" w:cs="Arial"/>
                <w:noProof/>
                <w:webHidden/>
              </w:rPr>
              <w:fldChar w:fldCharType="separate"/>
            </w:r>
            <w:r w:rsidR="00846803">
              <w:rPr>
                <w:rFonts w:ascii="Arial" w:hAnsi="Arial" w:cs="Arial"/>
                <w:noProof/>
                <w:webHidden/>
              </w:rPr>
              <w:t>13</w:t>
            </w:r>
            <w:r w:rsidRPr="000F6888">
              <w:rPr>
                <w:rFonts w:ascii="Arial" w:hAnsi="Arial" w:cs="Arial"/>
                <w:noProof/>
                <w:webHidden/>
              </w:rPr>
              <w:fldChar w:fldCharType="end"/>
            </w:r>
          </w:hyperlink>
        </w:p>
        <w:p w14:paraId="5F4F6ABE" w14:textId="2D507388" w:rsidR="00C505B8" w:rsidRPr="000F6888" w:rsidRDefault="00C505B8">
          <w:pPr>
            <w:pStyle w:val="TOC1"/>
            <w:tabs>
              <w:tab w:val="right" w:leader="dot" w:pos="9016"/>
            </w:tabs>
            <w:rPr>
              <w:rFonts w:ascii="Arial" w:hAnsi="Arial" w:cs="Arial"/>
              <w:noProof/>
            </w:rPr>
          </w:pPr>
          <w:hyperlink w:anchor="_Toc229334261" w:history="1">
            <w:r w:rsidRPr="000F6888">
              <w:rPr>
                <w:rStyle w:val="Hyperlink"/>
                <w:rFonts w:ascii="Arial" w:hAnsi="Arial" w:cs="Arial"/>
                <w:noProof/>
              </w:rPr>
              <w:t>2.2.4 STRATEGIES USED BY TRYHACKME</w:t>
            </w:r>
            <w:r w:rsidRPr="000F6888">
              <w:rPr>
                <w:rFonts w:ascii="Arial" w:hAnsi="Arial" w:cs="Arial"/>
                <w:noProof/>
                <w:webHidden/>
              </w:rPr>
              <w:tab/>
            </w:r>
            <w:r w:rsidRPr="000F6888">
              <w:rPr>
                <w:rFonts w:ascii="Arial" w:hAnsi="Arial" w:cs="Arial"/>
                <w:noProof/>
                <w:webHidden/>
              </w:rPr>
              <w:fldChar w:fldCharType="begin"/>
            </w:r>
            <w:r w:rsidRPr="000F6888">
              <w:rPr>
                <w:rFonts w:ascii="Arial" w:hAnsi="Arial" w:cs="Arial"/>
                <w:noProof/>
                <w:webHidden/>
              </w:rPr>
              <w:instrText xml:space="preserve"> PAGEREF _Toc229334261 \h </w:instrText>
            </w:r>
            <w:r w:rsidRPr="000F6888">
              <w:rPr>
                <w:rFonts w:ascii="Arial" w:hAnsi="Arial" w:cs="Arial"/>
                <w:noProof/>
                <w:webHidden/>
              </w:rPr>
            </w:r>
            <w:r w:rsidRPr="000F6888">
              <w:rPr>
                <w:rFonts w:ascii="Arial" w:hAnsi="Arial" w:cs="Arial"/>
                <w:noProof/>
                <w:webHidden/>
              </w:rPr>
              <w:fldChar w:fldCharType="separate"/>
            </w:r>
            <w:r w:rsidR="00846803">
              <w:rPr>
                <w:rFonts w:ascii="Arial" w:hAnsi="Arial" w:cs="Arial"/>
                <w:noProof/>
                <w:webHidden/>
              </w:rPr>
              <w:t>13</w:t>
            </w:r>
            <w:r w:rsidRPr="000F6888">
              <w:rPr>
                <w:rFonts w:ascii="Arial" w:hAnsi="Arial" w:cs="Arial"/>
                <w:noProof/>
                <w:webHidden/>
              </w:rPr>
              <w:fldChar w:fldCharType="end"/>
            </w:r>
          </w:hyperlink>
        </w:p>
        <w:p w14:paraId="04BED757" w14:textId="1B7DDAA6" w:rsidR="00C505B8" w:rsidRPr="000F6888" w:rsidRDefault="00C505B8">
          <w:pPr>
            <w:pStyle w:val="TOC1"/>
            <w:tabs>
              <w:tab w:val="right" w:leader="dot" w:pos="9016"/>
            </w:tabs>
            <w:rPr>
              <w:rFonts w:ascii="Arial" w:hAnsi="Arial" w:cs="Arial"/>
              <w:noProof/>
            </w:rPr>
          </w:pPr>
          <w:hyperlink w:anchor="_Toc229334262" w:history="1">
            <w:r w:rsidRPr="000F6888">
              <w:rPr>
                <w:rStyle w:val="Hyperlink"/>
                <w:rFonts w:ascii="Arial" w:hAnsi="Arial" w:cs="Arial"/>
                <w:noProof/>
              </w:rPr>
              <w:t>2.2.5 MONETIZATION STRATEGIES</w:t>
            </w:r>
            <w:r w:rsidRPr="000F6888">
              <w:rPr>
                <w:rFonts w:ascii="Arial" w:hAnsi="Arial" w:cs="Arial"/>
                <w:noProof/>
                <w:webHidden/>
              </w:rPr>
              <w:tab/>
            </w:r>
            <w:r w:rsidRPr="000F6888">
              <w:rPr>
                <w:rFonts w:ascii="Arial" w:hAnsi="Arial" w:cs="Arial"/>
                <w:noProof/>
                <w:webHidden/>
              </w:rPr>
              <w:fldChar w:fldCharType="begin"/>
            </w:r>
            <w:r w:rsidRPr="000F6888">
              <w:rPr>
                <w:rFonts w:ascii="Arial" w:hAnsi="Arial" w:cs="Arial"/>
                <w:noProof/>
                <w:webHidden/>
              </w:rPr>
              <w:instrText xml:space="preserve"> PAGEREF _Toc229334262 \h </w:instrText>
            </w:r>
            <w:r w:rsidRPr="000F6888">
              <w:rPr>
                <w:rFonts w:ascii="Arial" w:hAnsi="Arial" w:cs="Arial"/>
                <w:noProof/>
                <w:webHidden/>
              </w:rPr>
            </w:r>
            <w:r w:rsidRPr="000F6888">
              <w:rPr>
                <w:rFonts w:ascii="Arial" w:hAnsi="Arial" w:cs="Arial"/>
                <w:noProof/>
                <w:webHidden/>
              </w:rPr>
              <w:fldChar w:fldCharType="separate"/>
            </w:r>
            <w:r w:rsidR="00846803">
              <w:rPr>
                <w:rFonts w:ascii="Arial" w:hAnsi="Arial" w:cs="Arial"/>
                <w:noProof/>
                <w:webHidden/>
              </w:rPr>
              <w:t>14</w:t>
            </w:r>
            <w:r w:rsidRPr="000F6888">
              <w:rPr>
                <w:rFonts w:ascii="Arial" w:hAnsi="Arial" w:cs="Arial"/>
                <w:noProof/>
                <w:webHidden/>
              </w:rPr>
              <w:fldChar w:fldCharType="end"/>
            </w:r>
          </w:hyperlink>
        </w:p>
        <w:p w14:paraId="2857CFB1" w14:textId="65EA333C" w:rsidR="00C505B8" w:rsidRPr="000F6888" w:rsidRDefault="00C505B8">
          <w:pPr>
            <w:pStyle w:val="TOC1"/>
            <w:tabs>
              <w:tab w:val="right" w:leader="dot" w:pos="9016"/>
            </w:tabs>
            <w:rPr>
              <w:rFonts w:ascii="Arial" w:hAnsi="Arial" w:cs="Arial"/>
              <w:noProof/>
            </w:rPr>
          </w:pPr>
          <w:hyperlink w:anchor="_Toc229334263" w:history="1">
            <w:r w:rsidRPr="000F6888">
              <w:rPr>
                <w:rStyle w:val="Hyperlink"/>
                <w:rFonts w:ascii="Arial" w:hAnsi="Arial" w:cs="Arial"/>
                <w:noProof/>
              </w:rPr>
              <w:t>VALUE PROPOSITION</w:t>
            </w:r>
            <w:r w:rsidRPr="000F6888">
              <w:rPr>
                <w:rFonts w:ascii="Arial" w:hAnsi="Arial" w:cs="Arial"/>
                <w:noProof/>
                <w:webHidden/>
              </w:rPr>
              <w:tab/>
            </w:r>
            <w:r w:rsidRPr="000F6888">
              <w:rPr>
                <w:rFonts w:ascii="Arial" w:hAnsi="Arial" w:cs="Arial"/>
                <w:noProof/>
                <w:webHidden/>
              </w:rPr>
              <w:fldChar w:fldCharType="begin"/>
            </w:r>
            <w:r w:rsidRPr="000F6888">
              <w:rPr>
                <w:rFonts w:ascii="Arial" w:hAnsi="Arial" w:cs="Arial"/>
                <w:noProof/>
                <w:webHidden/>
              </w:rPr>
              <w:instrText xml:space="preserve"> PAGEREF _Toc229334263 \h </w:instrText>
            </w:r>
            <w:r w:rsidRPr="000F6888">
              <w:rPr>
                <w:rFonts w:ascii="Arial" w:hAnsi="Arial" w:cs="Arial"/>
                <w:noProof/>
                <w:webHidden/>
              </w:rPr>
            </w:r>
            <w:r w:rsidRPr="000F6888">
              <w:rPr>
                <w:rFonts w:ascii="Arial" w:hAnsi="Arial" w:cs="Arial"/>
                <w:noProof/>
                <w:webHidden/>
              </w:rPr>
              <w:fldChar w:fldCharType="separate"/>
            </w:r>
            <w:r w:rsidR="00846803">
              <w:rPr>
                <w:rFonts w:ascii="Arial" w:hAnsi="Arial" w:cs="Arial"/>
                <w:noProof/>
                <w:webHidden/>
              </w:rPr>
              <w:t>15</w:t>
            </w:r>
            <w:r w:rsidRPr="000F6888">
              <w:rPr>
                <w:rFonts w:ascii="Arial" w:hAnsi="Arial" w:cs="Arial"/>
                <w:noProof/>
                <w:webHidden/>
              </w:rPr>
              <w:fldChar w:fldCharType="end"/>
            </w:r>
          </w:hyperlink>
        </w:p>
        <w:p w14:paraId="4BC77DC9" w14:textId="3D1E8ED0" w:rsidR="00C505B8" w:rsidRPr="000F6888" w:rsidRDefault="00C505B8">
          <w:pPr>
            <w:pStyle w:val="TOC1"/>
            <w:tabs>
              <w:tab w:val="right" w:leader="dot" w:pos="9016"/>
            </w:tabs>
            <w:rPr>
              <w:rFonts w:ascii="Arial" w:hAnsi="Arial" w:cs="Arial"/>
              <w:noProof/>
            </w:rPr>
          </w:pPr>
          <w:hyperlink w:anchor="_Toc229334264" w:history="1">
            <w:r w:rsidRPr="000F6888">
              <w:rPr>
                <w:rStyle w:val="Hyperlink"/>
                <w:rFonts w:ascii="Arial" w:hAnsi="Arial" w:cs="Arial"/>
                <w:noProof/>
              </w:rPr>
              <w:t>Current Processes (As-Is)</w:t>
            </w:r>
            <w:r w:rsidRPr="000F6888">
              <w:rPr>
                <w:rFonts w:ascii="Arial" w:hAnsi="Arial" w:cs="Arial"/>
                <w:noProof/>
                <w:webHidden/>
              </w:rPr>
              <w:tab/>
            </w:r>
            <w:r w:rsidRPr="000F6888">
              <w:rPr>
                <w:rFonts w:ascii="Arial" w:hAnsi="Arial" w:cs="Arial"/>
                <w:noProof/>
                <w:webHidden/>
              </w:rPr>
              <w:fldChar w:fldCharType="begin"/>
            </w:r>
            <w:r w:rsidRPr="000F6888">
              <w:rPr>
                <w:rFonts w:ascii="Arial" w:hAnsi="Arial" w:cs="Arial"/>
                <w:noProof/>
                <w:webHidden/>
              </w:rPr>
              <w:instrText xml:space="preserve"> PAGEREF _Toc229334264 \h </w:instrText>
            </w:r>
            <w:r w:rsidRPr="000F6888">
              <w:rPr>
                <w:rFonts w:ascii="Arial" w:hAnsi="Arial" w:cs="Arial"/>
                <w:noProof/>
                <w:webHidden/>
              </w:rPr>
            </w:r>
            <w:r w:rsidRPr="000F6888">
              <w:rPr>
                <w:rFonts w:ascii="Arial" w:hAnsi="Arial" w:cs="Arial"/>
                <w:noProof/>
                <w:webHidden/>
              </w:rPr>
              <w:fldChar w:fldCharType="separate"/>
            </w:r>
            <w:r w:rsidR="00846803">
              <w:rPr>
                <w:rFonts w:ascii="Arial" w:hAnsi="Arial" w:cs="Arial"/>
                <w:noProof/>
                <w:webHidden/>
              </w:rPr>
              <w:t>15</w:t>
            </w:r>
            <w:r w:rsidRPr="000F6888">
              <w:rPr>
                <w:rFonts w:ascii="Arial" w:hAnsi="Arial" w:cs="Arial"/>
                <w:noProof/>
                <w:webHidden/>
              </w:rPr>
              <w:fldChar w:fldCharType="end"/>
            </w:r>
          </w:hyperlink>
        </w:p>
        <w:p w14:paraId="3F31629C" w14:textId="19B4FF16" w:rsidR="00C505B8" w:rsidRPr="000F6888" w:rsidRDefault="00C505B8">
          <w:pPr>
            <w:pStyle w:val="TOC1"/>
            <w:tabs>
              <w:tab w:val="right" w:leader="dot" w:pos="9016"/>
            </w:tabs>
            <w:rPr>
              <w:rFonts w:ascii="Arial" w:hAnsi="Arial" w:cs="Arial"/>
              <w:noProof/>
            </w:rPr>
          </w:pPr>
          <w:hyperlink w:anchor="_Toc229334265" w:history="1">
            <w:r w:rsidRPr="000F6888">
              <w:rPr>
                <w:rStyle w:val="Hyperlink"/>
                <w:rFonts w:ascii="Arial" w:eastAsia="Arial" w:hAnsi="Arial" w:cs="Arial"/>
                <w:noProof/>
              </w:rPr>
              <w:t>(a) UML Activity Diagram – As-Is Process</w:t>
            </w:r>
            <w:r w:rsidRPr="000F6888">
              <w:rPr>
                <w:rFonts w:ascii="Arial" w:hAnsi="Arial" w:cs="Arial"/>
                <w:noProof/>
                <w:webHidden/>
              </w:rPr>
              <w:tab/>
            </w:r>
            <w:r w:rsidRPr="000F6888">
              <w:rPr>
                <w:rFonts w:ascii="Arial" w:hAnsi="Arial" w:cs="Arial"/>
                <w:noProof/>
                <w:webHidden/>
              </w:rPr>
              <w:fldChar w:fldCharType="begin"/>
            </w:r>
            <w:r w:rsidRPr="000F6888">
              <w:rPr>
                <w:rFonts w:ascii="Arial" w:hAnsi="Arial" w:cs="Arial"/>
                <w:noProof/>
                <w:webHidden/>
              </w:rPr>
              <w:instrText xml:space="preserve"> PAGEREF _Toc229334265 \h </w:instrText>
            </w:r>
            <w:r w:rsidRPr="000F6888">
              <w:rPr>
                <w:rFonts w:ascii="Arial" w:hAnsi="Arial" w:cs="Arial"/>
                <w:noProof/>
                <w:webHidden/>
              </w:rPr>
            </w:r>
            <w:r w:rsidRPr="000F6888">
              <w:rPr>
                <w:rFonts w:ascii="Arial" w:hAnsi="Arial" w:cs="Arial"/>
                <w:noProof/>
                <w:webHidden/>
              </w:rPr>
              <w:fldChar w:fldCharType="separate"/>
            </w:r>
            <w:r w:rsidR="00846803">
              <w:rPr>
                <w:rFonts w:ascii="Arial" w:hAnsi="Arial" w:cs="Arial"/>
                <w:noProof/>
                <w:webHidden/>
              </w:rPr>
              <w:t>16</w:t>
            </w:r>
            <w:r w:rsidRPr="000F6888">
              <w:rPr>
                <w:rFonts w:ascii="Arial" w:hAnsi="Arial" w:cs="Arial"/>
                <w:noProof/>
                <w:webHidden/>
              </w:rPr>
              <w:fldChar w:fldCharType="end"/>
            </w:r>
          </w:hyperlink>
        </w:p>
        <w:p w14:paraId="64A0C54C" w14:textId="2DBB3EA8" w:rsidR="00C505B8" w:rsidRPr="000F6888" w:rsidRDefault="00C505B8">
          <w:pPr>
            <w:pStyle w:val="TOC1"/>
            <w:tabs>
              <w:tab w:val="right" w:leader="dot" w:pos="9016"/>
            </w:tabs>
            <w:rPr>
              <w:rFonts w:ascii="Arial" w:hAnsi="Arial" w:cs="Arial"/>
              <w:noProof/>
            </w:rPr>
          </w:pPr>
          <w:hyperlink w:anchor="_Toc229334266" w:history="1">
            <w:r w:rsidRPr="000F6888">
              <w:rPr>
                <w:rStyle w:val="Hyperlink"/>
                <w:rFonts w:ascii="Arial" w:eastAsia="Arial" w:hAnsi="Arial" w:cs="Arial"/>
                <w:noProof/>
              </w:rPr>
              <w:t>(b) Swimlane Diagram - As-Is Process</w:t>
            </w:r>
            <w:r w:rsidRPr="000F6888">
              <w:rPr>
                <w:rFonts w:ascii="Arial" w:hAnsi="Arial" w:cs="Arial"/>
                <w:noProof/>
                <w:webHidden/>
              </w:rPr>
              <w:tab/>
            </w:r>
            <w:r w:rsidRPr="000F6888">
              <w:rPr>
                <w:rFonts w:ascii="Arial" w:hAnsi="Arial" w:cs="Arial"/>
                <w:noProof/>
                <w:webHidden/>
              </w:rPr>
              <w:fldChar w:fldCharType="begin"/>
            </w:r>
            <w:r w:rsidRPr="000F6888">
              <w:rPr>
                <w:rFonts w:ascii="Arial" w:hAnsi="Arial" w:cs="Arial"/>
                <w:noProof/>
                <w:webHidden/>
              </w:rPr>
              <w:instrText xml:space="preserve"> PAGEREF _Toc229334266 \h </w:instrText>
            </w:r>
            <w:r w:rsidRPr="000F6888">
              <w:rPr>
                <w:rFonts w:ascii="Arial" w:hAnsi="Arial" w:cs="Arial"/>
                <w:noProof/>
                <w:webHidden/>
              </w:rPr>
            </w:r>
            <w:r w:rsidRPr="000F6888">
              <w:rPr>
                <w:rFonts w:ascii="Arial" w:hAnsi="Arial" w:cs="Arial"/>
                <w:noProof/>
                <w:webHidden/>
              </w:rPr>
              <w:fldChar w:fldCharType="separate"/>
            </w:r>
            <w:r w:rsidR="00846803">
              <w:rPr>
                <w:rFonts w:ascii="Arial" w:hAnsi="Arial" w:cs="Arial"/>
                <w:noProof/>
                <w:webHidden/>
              </w:rPr>
              <w:t>17</w:t>
            </w:r>
            <w:r w:rsidRPr="000F6888">
              <w:rPr>
                <w:rFonts w:ascii="Arial" w:hAnsi="Arial" w:cs="Arial"/>
                <w:noProof/>
                <w:webHidden/>
              </w:rPr>
              <w:fldChar w:fldCharType="end"/>
            </w:r>
          </w:hyperlink>
        </w:p>
        <w:p w14:paraId="06BDF185" w14:textId="55EE30B6" w:rsidR="00C505B8" w:rsidRPr="000F6888" w:rsidRDefault="00C505B8">
          <w:pPr>
            <w:pStyle w:val="TOC1"/>
            <w:tabs>
              <w:tab w:val="right" w:leader="dot" w:pos="9016"/>
            </w:tabs>
            <w:rPr>
              <w:rFonts w:ascii="Arial" w:hAnsi="Arial" w:cs="Arial"/>
              <w:noProof/>
            </w:rPr>
          </w:pPr>
          <w:hyperlink w:anchor="_Toc229334267" w:history="1">
            <w:r w:rsidRPr="000F6888">
              <w:rPr>
                <w:rStyle w:val="Hyperlink"/>
                <w:rFonts w:ascii="Arial" w:hAnsi="Arial" w:cs="Arial"/>
                <w:noProof/>
              </w:rPr>
              <w:t>3. Competitor Analysis</w:t>
            </w:r>
            <w:r w:rsidRPr="000F6888">
              <w:rPr>
                <w:rFonts w:ascii="Arial" w:hAnsi="Arial" w:cs="Arial"/>
                <w:noProof/>
                <w:webHidden/>
              </w:rPr>
              <w:tab/>
            </w:r>
            <w:r w:rsidRPr="000F6888">
              <w:rPr>
                <w:rFonts w:ascii="Arial" w:hAnsi="Arial" w:cs="Arial"/>
                <w:noProof/>
                <w:webHidden/>
              </w:rPr>
              <w:fldChar w:fldCharType="begin"/>
            </w:r>
            <w:r w:rsidRPr="000F6888">
              <w:rPr>
                <w:rFonts w:ascii="Arial" w:hAnsi="Arial" w:cs="Arial"/>
                <w:noProof/>
                <w:webHidden/>
              </w:rPr>
              <w:instrText xml:space="preserve"> PAGEREF _Toc229334267 \h </w:instrText>
            </w:r>
            <w:r w:rsidRPr="000F6888">
              <w:rPr>
                <w:rFonts w:ascii="Arial" w:hAnsi="Arial" w:cs="Arial"/>
                <w:noProof/>
                <w:webHidden/>
              </w:rPr>
            </w:r>
            <w:r w:rsidRPr="000F6888">
              <w:rPr>
                <w:rFonts w:ascii="Arial" w:hAnsi="Arial" w:cs="Arial"/>
                <w:noProof/>
                <w:webHidden/>
              </w:rPr>
              <w:fldChar w:fldCharType="separate"/>
            </w:r>
            <w:r w:rsidR="00846803">
              <w:rPr>
                <w:rFonts w:ascii="Arial" w:hAnsi="Arial" w:cs="Arial"/>
                <w:noProof/>
                <w:webHidden/>
              </w:rPr>
              <w:t>18</w:t>
            </w:r>
            <w:r w:rsidRPr="000F6888">
              <w:rPr>
                <w:rFonts w:ascii="Arial" w:hAnsi="Arial" w:cs="Arial"/>
                <w:noProof/>
                <w:webHidden/>
              </w:rPr>
              <w:fldChar w:fldCharType="end"/>
            </w:r>
          </w:hyperlink>
        </w:p>
        <w:p w14:paraId="3FE726ED" w14:textId="755871CC" w:rsidR="00C505B8" w:rsidRPr="000F6888" w:rsidRDefault="00C505B8">
          <w:pPr>
            <w:pStyle w:val="TOC1"/>
            <w:tabs>
              <w:tab w:val="right" w:leader="dot" w:pos="9016"/>
            </w:tabs>
            <w:rPr>
              <w:rFonts w:ascii="Arial" w:hAnsi="Arial" w:cs="Arial"/>
              <w:noProof/>
            </w:rPr>
          </w:pPr>
          <w:hyperlink w:anchor="_Toc229334268" w:history="1">
            <w:r w:rsidRPr="000F6888">
              <w:rPr>
                <w:rStyle w:val="Hyperlink"/>
                <w:rFonts w:ascii="Arial" w:hAnsi="Arial" w:cs="Arial"/>
                <w:noProof/>
              </w:rPr>
              <w:t>3.1 STRATEGY USED BY COMPETITORS</w:t>
            </w:r>
            <w:r w:rsidRPr="000F6888">
              <w:rPr>
                <w:rFonts w:ascii="Arial" w:hAnsi="Arial" w:cs="Arial"/>
                <w:noProof/>
                <w:webHidden/>
              </w:rPr>
              <w:tab/>
            </w:r>
            <w:r w:rsidRPr="000F6888">
              <w:rPr>
                <w:rFonts w:ascii="Arial" w:hAnsi="Arial" w:cs="Arial"/>
                <w:noProof/>
                <w:webHidden/>
              </w:rPr>
              <w:fldChar w:fldCharType="begin"/>
            </w:r>
            <w:r w:rsidRPr="000F6888">
              <w:rPr>
                <w:rFonts w:ascii="Arial" w:hAnsi="Arial" w:cs="Arial"/>
                <w:noProof/>
                <w:webHidden/>
              </w:rPr>
              <w:instrText xml:space="preserve"> PAGEREF _Toc229334268 \h </w:instrText>
            </w:r>
            <w:r w:rsidRPr="000F6888">
              <w:rPr>
                <w:rFonts w:ascii="Arial" w:hAnsi="Arial" w:cs="Arial"/>
                <w:noProof/>
                <w:webHidden/>
              </w:rPr>
            </w:r>
            <w:r w:rsidRPr="000F6888">
              <w:rPr>
                <w:rFonts w:ascii="Arial" w:hAnsi="Arial" w:cs="Arial"/>
                <w:noProof/>
                <w:webHidden/>
              </w:rPr>
              <w:fldChar w:fldCharType="separate"/>
            </w:r>
            <w:r w:rsidR="00846803">
              <w:rPr>
                <w:rFonts w:ascii="Arial" w:hAnsi="Arial" w:cs="Arial"/>
                <w:noProof/>
                <w:webHidden/>
              </w:rPr>
              <w:t>18</w:t>
            </w:r>
            <w:r w:rsidRPr="000F6888">
              <w:rPr>
                <w:rFonts w:ascii="Arial" w:hAnsi="Arial" w:cs="Arial"/>
                <w:noProof/>
                <w:webHidden/>
              </w:rPr>
              <w:fldChar w:fldCharType="end"/>
            </w:r>
          </w:hyperlink>
        </w:p>
        <w:p w14:paraId="21CD2100" w14:textId="4A5953DC" w:rsidR="00C505B8" w:rsidRPr="000F6888" w:rsidRDefault="00C505B8">
          <w:pPr>
            <w:pStyle w:val="TOC1"/>
            <w:tabs>
              <w:tab w:val="right" w:leader="dot" w:pos="9016"/>
            </w:tabs>
            <w:rPr>
              <w:rFonts w:ascii="Arial" w:hAnsi="Arial" w:cs="Arial"/>
              <w:noProof/>
            </w:rPr>
          </w:pPr>
          <w:hyperlink w:anchor="_Toc229334269" w:history="1">
            <w:r w:rsidRPr="000F6888">
              <w:rPr>
                <w:rStyle w:val="Hyperlink"/>
                <w:rFonts w:ascii="Arial" w:hAnsi="Arial" w:cs="Arial"/>
                <w:noProof/>
              </w:rPr>
              <w:t>4.1 To-Be Enhanced Processes</w:t>
            </w:r>
            <w:r w:rsidRPr="000F6888">
              <w:rPr>
                <w:rFonts w:ascii="Arial" w:hAnsi="Arial" w:cs="Arial"/>
                <w:noProof/>
                <w:webHidden/>
              </w:rPr>
              <w:tab/>
            </w:r>
            <w:r w:rsidRPr="000F6888">
              <w:rPr>
                <w:rFonts w:ascii="Arial" w:hAnsi="Arial" w:cs="Arial"/>
                <w:noProof/>
                <w:webHidden/>
              </w:rPr>
              <w:fldChar w:fldCharType="begin"/>
            </w:r>
            <w:r w:rsidRPr="000F6888">
              <w:rPr>
                <w:rFonts w:ascii="Arial" w:hAnsi="Arial" w:cs="Arial"/>
                <w:noProof/>
                <w:webHidden/>
              </w:rPr>
              <w:instrText xml:space="preserve"> PAGEREF _Toc229334269 \h </w:instrText>
            </w:r>
            <w:r w:rsidRPr="000F6888">
              <w:rPr>
                <w:rFonts w:ascii="Arial" w:hAnsi="Arial" w:cs="Arial"/>
                <w:noProof/>
                <w:webHidden/>
              </w:rPr>
            </w:r>
            <w:r w:rsidRPr="000F6888">
              <w:rPr>
                <w:rFonts w:ascii="Arial" w:hAnsi="Arial" w:cs="Arial"/>
                <w:noProof/>
                <w:webHidden/>
              </w:rPr>
              <w:fldChar w:fldCharType="separate"/>
            </w:r>
            <w:r w:rsidR="00846803">
              <w:rPr>
                <w:rFonts w:ascii="Arial" w:hAnsi="Arial" w:cs="Arial"/>
                <w:noProof/>
                <w:webHidden/>
              </w:rPr>
              <w:t>23</w:t>
            </w:r>
            <w:r w:rsidRPr="000F6888">
              <w:rPr>
                <w:rFonts w:ascii="Arial" w:hAnsi="Arial" w:cs="Arial"/>
                <w:noProof/>
                <w:webHidden/>
              </w:rPr>
              <w:fldChar w:fldCharType="end"/>
            </w:r>
          </w:hyperlink>
        </w:p>
        <w:p w14:paraId="5577BABD" w14:textId="2BB8B6B6" w:rsidR="00C505B8" w:rsidRPr="000F6888" w:rsidRDefault="00C505B8">
          <w:pPr>
            <w:pStyle w:val="TOC1"/>
            <w:tabs>
              <w:tab w:val="right" w:leader="dot" w:pos="9016"/>
            </w:tabs>
            <w:rPr>
              <w:rFonts w:ascii="Arial" w:hAnsi="Arial" w:cs="Arial"/>
              <w:noProof/>
            </w:rPr>
          </w:pPr>
          <w:hyperlink w:anchor="_Toc229334270" w:history="1">
            <w:r w:rsidRPr="000F6888">
              <w:rPr>
                <w:rStyle w:val="Hyperlink"/>
                <w:rFonts w:ascii="Arial" w:eastAsia="Arial" w:hAnsi="Arial" w:cs="Arial"/>
                <w:noProof/>
              </w:rPr>
              <w:t>(a) UML Activity Diagram – To-Be Enhanced Process</w:t>
            </w:r>
            <w:r w:rsidRPr="000F6888">
              <w:rPr>
                <w:rFonts w:ascii="Arial" w:hAnsi="Arial" w:cs="Arial"/>
                <w:noProof/>
                <w:webHidden/>
              </w:rPr>
              <w:tab/>
            </w:r>
            <w:r w:rsidRPr="000F6888">
              <w:rPr>
                <w:rFonts w:ascii="Arial" w:hAnsi="Arial" w:cs="Arial"/>
                <w:noProof/>
                <w:webHidden/>
              </w:rPr>
              <w:fldChar w:fldCharType="begin"/>
            </w:r>
            <w:r w:rsidRPr="000F6888">
              <w:rPr>
                <w:rFonts w:ascii="Arial" w:hAnsi="Arial" w:cs="Arial"/>
                <w:noProof/>
                <w:webHidden/>
              </w:rPr>
              <w:instrText xml:space="preserve"> PAGEREF _Toc229334270 \h </w:instrText>
            </w:r>
            <w:r w:rsidRPr="000F6888">
              <w:rPr>
                <w:rFonts w:ascii="Arial" w:hAnsi="Arial" w:cs="Arial"/>
                <w:noProof/>
                <w:webHidden/>
              </w:rPr>
            </w:r>
            <w:r w:rsidRPr="000F6888">
              <w:rPr>
                <w:rFonts w:ascii="Arial" w:hAnsi="Arial" w:cs="Arial"/>
                <w:noProof/>
                <w:webHidden/>
              </w:rPr>
              <w:fldChar w:fldCharType="separate"/>
            </w:r>
            <w:r w:rsidR="00846803">
              <w:rPr>
                <w:rFonts w:ascii="Arial" w:hAnsi="Arial" w:cs="Arial"/>
                <w:noProof/>
                <w:webHidden/>
              </w:rPr>
              <w:t>23</w:t>
            </w:r>
            <w:r w:rsidRPr="000F6888">
              <w:rPr>
                <w:rFonts w:ascii="Arial" w:hAnsi="Arial" w:cs="Arial"/>
                <w:noProof/>
                <w:webHidden/>
              </w:rPr>
              <w:fldChar w:fldCharType="end"/>
            </w:r>
          </w:hyperlink>
        </w:p>
        <w:p w14:paraId="6D43D846" w14:textId="5E5713A2" w:rsidR="00C505B8" w:rsidRPr="000F6888" w:rsidRDefault="00C505B8">
          <w:pPr>
            <w:pStyle w:val="TOC1"/>
            <w:tabs>
              <w:tab w:val="right" w:leader="dot" w:pos="9016"/>
            </w:tabs>
            <w:rPr>
              <w:rFonts w:ascii="Arial" w:hAnsi="Arial" w:cs="Arial"/>
              <w:noProof/>
            </w:rPr>
          </w:pPr>
          <w:hyperlink w:anchor="_Toc229334271" w:history="1">
            <w:r w:rsidRPr="000F6888">
              <w:rPr>
                <w:rStyle w:val="Hyperlink"/>
                <w:rFonts w:ascii="Arial" w:eastAsia="Arial" w:hAnsi="Arial" w:cs="Arial"/>
                <w:noProof/>
              </w:rPr>
              <w:t xml:space="preserve">(b) Swimlane Diagram - </w:t>
            </w:r>
            <w:r w:rsidRPr="000F6888">
              <w:rPr>
                <w:rStyle w:val="Hyperlink"/>
                <w:rFonts w:ascii="Arial" w:eastAsia="Arial" w:hAnsi="Arial" w:cs="Arial"/>
                <w:i/>
                <w:iCs/>
                <w:noProof/>
              </w:rPr>
              <w:t>To-Be Enhanced Process</w:t>
            </w:r>
            <w:r w:rsidRPr="000F6888">
              <w:rPr>
                <w:rFonts w:ascii="Arial" w:hAnsi="Arial" w:cs="Arial"/>
                <w:noProof/>
                <w:webHidden/>
              </w:rPr>
              <w:tab/>
            </w:r>
            <w:r w:rsidRPr="000F6888">
              <w:rPr>
                <w:rFonts w:ascii="Arial" w:hAnsi="Arial" w:cs="Arial"/>
                <w:noProof/>
                <w:webHidden/>
              </w:rPr>
              <w:fldChar w:fldCharType="begin"/>
            </w:r>
            <w:r w:rsidRPr="000F6888">
              <w:rPr>
                <w:rFonts w:ascii="Arial" w:hAnsi="Arial" w:cs="Arial"/>
                <w:noProof/>
                <w:webHidden/>
              </w:rPr>
              <w:instrText xml:space="preserve"> PAGEREF _Toc229334271 \h </w:instrText>
            </w:r>
            <w:r w:rsidRPr="000F6888">
              <w:rPr>
                <w:rFonts w:ascii="Arial" w:hAnsi="Arial" w:cs="Arial"/>
                <w:noProof/>
                <w:webHidden/>
              </w:rPr>
            </w:r>
            <w:r w:rsidRPr="000F6888">
              <w:rPr>
                <w:rFonts w:ascii="Arial" w:hAnsi="Arial" w:cs="Arial"/>
                <w:noProof/>
                <w:webHidden/>
              </w:rPr>
              <w:fldChar w:fldCharType="separate"/>
            </w:r>
            <w:r w:rsidR="00846803">
              <w:rPr>
                <w:rFonts w:ascii="Arial" w:hAnsi="Arial" w:cs="Arial"/>
                <w:noProof/>
                <w:webHidden/>
              </w:rPr>
              <w:t>24</w:t>
            </w:r>
            <w:r w:rsidRPr="000F6888">
              <w:rPr>
                <w:rFonts w:ascii="Arial" w:hAnsi="Arial" w:cs="Arial"/>
                <w:noProof/>
                <w:webHidden/>
              </w:rPr>
              <w:fldChar w:fldCharType="end"/>
            </w:r>
          </w:hyperlink>
        </w:p>
        <w:p w14:paraId="5ECCD9AF" w14:textId="6F417FF4" w:rsidR="00C505B8" w:rsidRPr="000F6888" w:rsidRDefault="00C505B8">
          <w:pPr>
            <w:pStyle w:val="TOC1"/>
            <w:tabs>
              <w:tab w:val="right" w:leader="dot" w:pos="9016"/>
            </w:tabs>
            <w:rPr>
              <w:rFonts w:ascii="Arial" w:hAnsi="Arial" w:cs="Arial"/>
              <w:noProof/>
            </w:rPr>
          </w:pPr>
          <w:hyperlink w:anchor="_Toc229334272" w:history="1">
            <w:r w:rsidRPr="000F6888">
              <w:rPr>
                <w:rStyle w:val="Hyperlink"/>
                <w:rFonts w:ascii="Arial" w:hAnsi="Arial" w:cs="Arial"/>
                <w:noProof/>
              </w:rPr>
              <w:t>5. Performance Assessment and Monitoring</w:t>
            </w:r>
            <w:r w:rsidRPr="000F6888">
              <w:rPr>
                <w:rFonts w:ascii="Arial" w:hAnsi="Arial" w:cs="Arial"/>
                <w:noProof/>
                <w:webHidden/>
              </w:rPr>
              <w:tab/>
            </w:r>
            <w:r w:rsidRPr="000F6888">
              <w:rPr>
                <w:rFonts w:ascii="Arial" w:hAnsi="Arial" w:cs="Arial"/>
                <w:noProof/>
                <w:webHidden/>
              </w:rPr>
              <w:fldChar w:fldCharType="begin"/>
            </w:r>
            <w:r w:rsidRPr="000F6888">
              <w:rPr>
                <w:rFonts w:ascii="Arial" w:hAnsi="Arial" w:cs="Arial"/>
                <w:noProof/>
                <w:webHidden/>
              </w:rPr>
              <w:instrText xml:space="preserve"> PAGEREF _Toc229334272 \h </w:instrText>
            </w:r>
            <w:r w:rsidRPr="000F6888">
              <w:rPr>
                <w:rFonts w:ascii="Arial" w:hAnsi="Arial" w:cs="Arial"/>
                <w:noProof/>
                <w:webHidden/>
              </w:rPr>
            </w:r>
            <w:r w:rsidRPr="000F6888">
              <w:rPr>
                <w:rFonts w:ascii="Arial" w:hAnsi="Arial" w:cs="Arial"/>
                <w:noProof/>
                <w:webHidden/>
              </w:rPr>
              <w:fldChar w:fldCharType="separate"/>
            </w:r>
            <w:r w:rsidR="00846803">
              <w:rPr>
                <w:rFonts w:ascii="Arial" w:hAnsi="Arial" w:cs="Arial"/>
                <w:noProof/>
                <w:webHidden/>
              </w:rPr>
              <w:t>25</w:t>
            </w:r>
            <w:r w:rsidRPr="000F6888">
              <w:rPr>
                <w:rFonts w:ascii="Arial" w:hAnsi="Arial" w:cs="Arial"/>
                <w:noProof/>
                <w:webHidden/>
              </w:rPr>
              <w:fldChar w:fldCharType="end"/>
            </w:r>
          </w:hyperlink>
        </w:p>
        <w:p w14:paraId="73C7E9E9" w14:textId="3B40CB83" w:rsidR="00C505B8" w:rsidRPr="000F6888" w:rsidRDefault="00C505B8">
          <w:pPr>
            <w:pStyle w:val="TOC1"/>
            <w:tabs>
              <w:tab w:val="right" w:leader="dot" w:pos="9016"/>
            </w:tabs>
            <w:rPr>
              <w:rFonts w:ascii="Arial" w:hAnsi="Arial" w:cs="Arial"/>
              <w:noProof/>
            </w:rPr>
          </w:pPr>
          <w:hyperlink w:anchor="_Toc229334273" w:history="1">
            <w:r w:rsidRPr="000F6888">
              <w:rPr>
                <w:rStyle w:val="Hyperlink"/>
                <w:rFonts w:ascii="Arial" w:hAnsi="Arial" w:cs="Arial"/>
                <w:noProof/>
              </w:rPr>
              <w:t>5.1.1 Key Performance Indicators (KPIs)</w:t>
            </w:r>
            <w:r w:rsidRPr="000F6888">
              <w:rPr>
                <w:rFonts w:ascii="Arial" w:hAnsi="Arial" w:cs="Arial"/>
                <w:noProof/>
                <w:webHidden/>
              </w:rPr>
              <w:tab/>
            </w:r>
            <w:r w:rsidRPr="000F6888">
              <w:rPr>
                <w:rFonts w:ascii="Arial" w:hAnsi="Arial" w:cs="Arial"/>
                <w:noProof/>
                <w:webHidden/>
              </w:rPr>
              <w:fldChar w:fldCharType="begin"/>
            </w:r>
            <w:r w:rsidRPr="000F6888">
              <w:rPr>
                <w:rFonts w:ascii="Arial" w:hAnsi="Arial" w:cs="Arial"/>
                <w:noProof/>
                <w:webHidden/>
              </w:rPr>
              <w:instrText xml:space="preserve"> PAGEREF _Toc229334273 \h </w:instrText>
            </w:r>
            <w:r w:rsidRPr="000F6888">
              <w:rPr>
                <w:rFonts w:ascii="Arial" w:hAnsi="Arial" w:cs="Arial"/>
                <w:noProof/>
                <w:webHidden/>
              </w:rPr>
            </w:r>
            <w:r w:rsidRPr="000F6888">
              <w:rPr>
                <w:rFonts w:ascii="Arial" w:hAnsi="Arial" w:cs="Arial"/>
                <w:noProof/>
                <w:webHidden/>
              </w:rPr>
              <w:fldChar w:fldCharType="separate"/>
            </w:r>
            <w:r w:rsidR="00846803">
              <w:rPr>
                <w:rFonts w:ascii="Arial" w:hAnsi="Arial" w:cs="Arial"/>
                <w:noProof/>
                <w:webHidden/>
              </w:rPr>
              <w:t>25</w:t>
            </w:r>
            <w:r w:rsidRPr="000F6888">
              <w:rPr>
                <w:rFonts w:ascii="Arial" w:hAnsi="Arial" w:cs="Arial"/>
                <w:noProof/>
                <w:webHidden/>
              </w:rPr>
              <w:fldChar w:fldCharType="end"/>
            </w:r>
          </w:hyperlink>
        </w:p>
        <w:p w14:paraId="57657998" w14:textId="0950115B" w:rsidR="00C505B8" w:rsidRPr="000F6888" w:rsidRDefault="00C505B8">
          <w:pPr>
            <w:pStyle w:val="TOC1"/>
            <w:tabs>
              <w:tab w:val="right" w:leader="dot" w:pos="9016"/>
            </w:tabs>
            <w:rPr>
              <w:rFonts w:ascii="Arial" w:hAnsi="Arial" w:cs="Arial"/>
              <w:noProof/>
            </w:rPr>
          </w:pPr>
          <w:hyperlink w:anchor="_Toc229334274" w:history="1">
            <w:r w:rsidRPr="000F6888">
              <w:rPr>
                <w:rStyle w:val="Hyperlink"/>
                <w:rFonts w:ascii="Arial" w:hAnsi="Arial" w:cs="Arial"/>
                <w:noProof/>
              </w:rPr>
              <w:t>5.1.2 Monitoring Methods</w:t>
            </w:r>
            <w:r w:rsidRPr="000F6888">
              <w:rPr>
                <w:rFonts w:ascii="Arial" w:hAnsi="Arial" w:cs="Arial"/>
                <w:noProof/>
                <w:webHidden/>
              </w:rPr>
              <w:tab/>
            </w:r>
            <w:r w:rsidRPr="000F6888">
              <w:rPr>
                <w:rFonts w:ascii="Arial" w:hAnsi="Arial" w:cs="Arial"/>
                <w:noProof/>
                <w:webHidden/>
              </w:rPr>
              <w:fldChar w:fldCharType="begin"/>
            </w:r>
            <w:r w:rsidRPr="000F6888">
              <w:rPr>
                <w:rFonts w:ascii="Arial" w:hAnsi="Arial" w:cs="Arial"/>
                <w:noProof/>
                <w:webHidden/>
              </w:rPr>
              <w:instrText xml:space="preserve"> PAGEREF _Toc229334274 \h </w:instrText>
            </w:r>
            <w:r w:rsidRPr="000F6888">
              <w:rPr>
                <w:rFonts w:ascii="Arial" w:hAnsi="Arial" w:cs="Arial"/>
                <w:noProof/>
                <w:webHidden/>
              </w:rPr>
            </w:r>
            <w:r w:rsidRPr="000F6888">
              <w:rPr>
                <w:rFonts w:ascii="Arial" w:hAnsi="Arial" w:cs="Arial"/>
                <w:noProof/>
                <w:webHidden/>
              </w:rPr>
              <w:fldChar w:fldCharType="separate"/>
            </w:r>
            <w:r w:rsidR="00846803">
              <w:rPr>
                <w:rFonts w:ascii="Arial" w:hAnsi="Arial" w:cs="Arial"/>
                <w:noProof/>
                <w:webHidden/>
              </w:rPr>
              <w:t>27</w:t>
            </w:r>
            <w:r w:rsidRPr="000F6888">
              <w:rPr>
                <w:rFonts w:ascii="Arial" w:hAnsi="Arial" w:cs="Arial"/>
                <w:noProof/>
                <w:webHidden/>
              </w:rPr>
              <w:fldChar w:fldCharType="end"/>
            </w:r>
          </w:hyperlink>
        </w:p>
        <w:p w14:paraId="6AF69010" w14:textId="1F5FF50B" w:rsidR="00C505B8" w:rsidRDefault="00C505B8">
          <w:pPr>
            <w:pStyle w:val="TOC1"/>
            <w:tabs>
              <w:tab w:val="right" w:leader="dot" w:pos="9016"/>
            </w:tabs>
            <w:rPr>
              <w:noProof/>
            </w:rPr>
          </w:pPr>
          <w:hyperlink w:anchor="_Toc229334275" w:history="1">
            <w:r w:rsidRPr="00D53712">
              <w:rPr>
                <w:rStyle w:val="Hyperlink"/>
                <w:noProof/>
              </w:rPr>
              <w:t>REFERENCES</w:t>
            </w:r>
            <w:r>
              <w:rPr>
                <w:noProof/>
                <w:webHidden/>
              </w:rPr>
              <w:tab/>
            </w:r>
            <w:r>
              <w:rPr>
                <w:noProof/>
                <w:webHidden/>
              </w:rPr>
              <w:fldChar w:fldCharType="begin"/>
            </w:r>
            <w:r>
              <w:rPr>
                <w:noProof/>
                <w:webHidden/>
              </w:rPr>
              <w:instrText xml:space="preserve"> PAGEREF _Toc229334275 \h </w:instrText>
            </w:r>
            <w:r>
              <w:rPr>
                <w:noProof/>
                <w:webHidden/>
              </w:rPr>
            </w:r>
            <w:r>
              <w:rPr>
                <w:noProof/>
                <w:webHidden/>
              </w:rPr>
              <w:fldChar w:fldCharType="separate"/>
            </w:r>
            <w:r w:rsidR="00846803">
              <w:rPr>
                <w:noProof/>
                <w:webHidden/>
              </w:rPr>
              <w:t>30</w:t>
            </w:r>
            <w:r>
              <w:rPr>
                <w:noProof/>
                <w:webHidden/>
              </w:rPr>
              <w:fldChar w:fldCharType="end"/>
            </w:r>
          </w:hyperlink>
        </w:p>
        <w:p w14:paraId="3E75D265" w14:textId="77777777" w:rsidR="000F6888" w:rsidRDefault="00C505B8" w:rsidP="000F6888">
          <w:pPr>
            <w:rPr>
              <w:b/>
              <w:bCs/>
              <w:noProof/>
            </w:rPr>
          </w:pPr>
          <w:r>
            <w:rPr>
              <w:b/>
              <w:bCs/>
              <w:noProof/>
            </w:rPr>
            <w:fldChar w:fldCharType="end"/>
          </w:r>
        </w:p>
      </w:sdtContent>
    </w:sdt>
    <w:bookmarkStart w:id="3" w:name="_Toc229334246" w:displacedByCustomXml="prev"/>
    <w:p w14:paraId="76EEB1AE" w14:textId="3FEE9278" w:rsidR="00A143E9" w:rsidRPr="0005098F" w:rsidRDefault="00A143E9" w:rsidP="000F6888">
      <w:pPr>
        <w:rPr>
          <w:rFonts w:ascii="Arial" w:eastAsiaTheme="majorEastAsia" w:hAnsi="Arial" w:cs="Arial"/>
          <w:color w:val="0F4761" w:themeColor="accent1" w:themeShade="BF"/>
          <w:sz w:val="32"/>
          <w:szCs w:val="32"/>
        </w:rPr>
      </w:pPr>
      <w:r w:rsidRPr="0005098F">
        <w:rPr>
          <w:rFonts w:ascii="Arial" w:eastAsiaTheme="majorEastAsia" w:hAnsi="Arial" w:cs="Arial"/>
          <w:color w:val="0F4761" w:themeColor="accent1" w:themeShade="BF"/>
          <w:sz w:val="32"/>
          <w:szCs w:val="32"/>
        </w:rPr>
        <w:lastRenderedPageBreak/>
        <w:t>LIST OF ABBREVIATIONS</w:t>
      </w:r>
      <w:bookmarkEnd w:id="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9"/>
        <w:gridCol w:w="3888"/>
      </w:tblGrid>
      <w:tr w:rsidR="00A143E9" w:rsidRPr="00A143E9" w14:paraId="40C94609" w14:textId="77777777" w:rsidTr="009C1AD0">
        <w:trPr>
          <w:tblHeader/>
          <w:tblCellSpacing w:w="15" w:type="dxa"/>
        </w:trPr>
        <w:tc>
          <w:tcPr>
            <w:tcW w:w="3074" w:type="dxa"/>
            <w:vAlign w:val="center"/>
            <w:hideMark/>
          </w:tcPr>
          <w:p w14:paraId="3E23631C" w14:textId="77777777" w:rsidR="00A143E9" w:rsidRPr="00A143E9" w:rsidRDefault="00A143E9" w:rsidP="00A143E9">
            <w:pPr>
              <w:rPr>
                <w:rFonts w:ascii="Arial" w:hAnsi="Arial" w:cs="Arial"/>
                <w:b/>
                <w:bCs/>
              </w:rPr>
            </w:pPr>
            <w:r w:rsidRPr="00A143E9">
              <w:rPr>
                <w:rFonts w:ascii="Arial" w:hAnsi="Arial" w:cs="Arial"/>
                <w:b/>
                <w:bCs/>
              </w:rPr>
              <w:t>Abbreviation</w:t>
            </w:r>
          </w:p>
        </w:tc>
        <w:tc>
          <w:tcPr>
            <w:tcW w:w="3843" w:type="dxa"/>
            <w:vAlign w:val="center"/>
            <w:hideMark/>
          </w:tcPr>
          <w:p w14:paraId="6E9E0F99" w14:textId="77777777" w:rsidR="00A143E9" w:rsidRPr="00A143E9" w:rsidRDefault="00A143E9" w:rsidP="00A143E9">
            <w:pPr>
              <w:rPr>
                <w:rFonts w:ascii="Arial" w:hAnsi="Arial" w:cs="Arial"/>
                <w:b/>
                <w:bCs/>
              </w:rPr>
            </w:pPr>
            <w:r w:rsidRPr="00A143E9">
              <w:rPr>
                <w:rFonts w:ascii="Arial" w:hAnsi="Arial" w:cs="Arial"/>
                <w:b/>
                <w:bCs/>
              </w:rPr>
              <w:t>Meaning</w:t>
            </w:r>
          </w:p>
        </w:tc>
      </w:tr>
      <w:tr w:rsidR="00A143E9" w:rsidRPr="00A143E9" w14:paraId="628522EB" w14:textId="77777777" w:rsidTr="009C1AD0">
        <w:trPr>
          <w:tblCellSpacing w:w="15" w:type="dxa"/>
        </w:trPr>
        <w:tc>
          <w:tcPr>
            <w:tcW w:w="3074" w:type="dxa"/>
            <w:vAlign w:val="center"/>
            <w:hideMark/>
          </w:tcPr>
          <w:p w14:paraId="04909F04" w14:textId="77777777" w:rsidR="00A143E9" w:rsidRPr="00A143E9" w:rsidRDefault="00A143E9" w:rsidP="00A143E9">
            <w:pPr>
              <w:rPr>
                <w:rFonts w:ascii="Arial" w:hAnsi="Arial" w:cs="Arial"/>
              </w:rPr>
            </w:pPr>
            <w:r w:rsidRPr="00A143E9">
              <w:rPr>
                <w:rFonts w:ascii="Arial" w:hAnsi="Arial" w:cs="Arial"/>
              </w:rPr>
              <w:t>KPI</w:t>
            </w:r>
          </w:p>
        </w:tc>
        <w:tc>
          <w:tcPr>
            <w:tcW w:w="3843" w:type="dxa"/>
            <w:vAlign w:val="center"/>
            <w:hideMark/>
          </w:tcPr>
          <w:p w14:paraId="3B310477" w14:textId="77777777" w:rsidR="00A143E9" w:rsidRPr="00A143E9" w:rsidRDefault="00A143E9" w:rsidP="00A143E9">
            <w:pPr>
              <w:rPr>
                <w:rFonts w:ascii="Arial" w:hAnsi="Arial" w:cs="Arial"/>
              </w:rPr>
            </w:pPr>
            <w:r w:rsidRPr="00A143E9">
              <w:rPr>
                <w:rFonts w:ascii="Arial" w:hAnsi="Arial" w:cs="Arial"/>
              </w:rPr>
              <w:t>Key Performance Indicator</w:t>
            </w:r>
          </w:p>
        </w:tc>
      </w:tr>
      <w:tr w:rsidR="00A143E9" w:rsidRPr="00A143E9" w14:paraId="7F6A5A8B" w14:textId="77777777" w:rsidTr="009C1AD0">
        <w:trPr>
          <w:tblCellSpacing w:w="15" w:type="dxa"/>
        </w:trPr>
        <w:tc>
          <w:tcPr>
            <w:tcW w:w="3074" w:type="dxa"/>
            <w:vAlign w:val="center"/>
            <w:hideMark/>
          </w:tcPr>
          <w:p w14:paraId="28997B79" w14:textId="77777777" w:rsidR="00A143E9" w:rsidRPr="00A143E9" w:rsidRDefault="00A143E9" w:rsidP="00A143E9">
            <w:pPr>
              <w:rPr>
                <w:rFonts w:ascii="Arial" w:hAnsi="Arial" w:cs="Arial"/>
              </w:rPr>
            </w:pPr>
            <w:r w:rsidRPr="00A143E9">
              <w:rPr>
                <w:rFonts w:ascii="Arial" w:hAnsi="Arial" w:cs="Arial"/>
              </w:rPr>
              <w:t>SOC</w:t>
            </w:r>
          </w:p>
        </w:tc>
        <w:tc>
          <w:tcPr>
            <w:tcW w:w="3843" w:type="dxa"/>
            <w:vAlign w:val="center"/>
            <w:hideMark/>
          </w:tcPr>
          <w:p w14:paraId="23228C3A" w14:textId="77777777" w:rsidR="00A143E9" w:rsidRPr="00A143E9" w:rsidRDefault="00A143E9" w:rsidP="00A143E9">
            <w:pPr>
              <w:rPr>
                <w:rFonts w:ascii="Arial" w:hAnsi="Arial" w:cs="Arial"/>
              </w:rPr>
            </w:pPr>
            <w:r w:rsidRPr="00A143E9">
              <w:rPr>
                <w:rFonts w:ascii="Arial" w:hAnsi="Arial" w:cs="Arial"/>
              </w:rPr>
              <w:t>Security Operations Centre</w:t>
            </w:r>
          </w:p>
        </w:tc>
      </w:tr>
      <w:tr w:rsidR="00A143E9" w:rsidRPr="00A143E9" w14:paraId="11857491" w14:textId="77777777" w:rsidTr="009C1AD0">
        <w:trPr>
          <w:tblCellSpacing w:w="15" w:type="dxa"/>
        </w:trPr>
        <w:tc>
          <w:tcPr>
            <w:tcW w:w="3074" w:type="dxa"/>
            <w:vAlign w:val="center"/>
            <w:hideMark/>
          </w:tcPr>
          <w:p w14:paraId="2E207FA8" w14:textId="77777777" w:rsidR="00A143E9" w:rsidRPr="00A143E9" w:rsidRDefault="00A143E9" w:rsidP="00A143E9">
            <w:pPr>
              <w:rPr>
                <w:rFonts w:ascii="Arial" w:hAnsi="Arial" w:cs="Arial"/>
              </w:rPr>
            </w:pPr>
            <w:r w:rsidRPr="00A143E9">
              <w:rPr>
                <w:rFonts w:ascii="Arial" w:hAnsi="Arial" w:cs="Arial"/>
              </w:rPr>
              <w:t>MRR</w:t>
            </w:r>
          </w:p>
        </w:tc>
        <w:tc>
          <w:tcPr>
            <w:tcW w:w="3843" w:type="dxa"/>
            <w:vAlign w:val="center"/>
            <w:hideMark/>
          </w:tcPr>
          <w:p w14:paraId="2FCE1EEF" w14:textId="77777777" w:rsidR="00A143E9" w:rsidRPr="00A143E9" w:rsidRDefault="00A143E9" w:rsidP="00A143E9">
            <w:pPr>
              <w:rPr>
                <w:rFonts w:ascii="Arial" w:hAnsi="Arial" w:cs="Arial"/>
              </w:rPr>
            </w:pPr>
            <w:r w:rsidRPr="00A143E9">
              <w:rPr>
                <w:rFonts w:ascii="Arial" w:hAnsi="Arial" w:cs="Arial"/>
              </w:rPr>
              <w:t>Monthly Recurring Revenue</w:t>
            </w:r>
          </w:p>
        </w:tc>
      </w:tr>
      <w:tr w:rsidR="00A143E9" w:rsidRPr="00A143E9" w14:paraId="662262E2" w14:textId="77777777" w:rsidTr="009C1AD0">
        <w:trPr>
          <w:tblCellSpacing w:w="15" w:type="dxa"/>
        </w:trPr>
        <w:tc>
          <w:tcPr>
            <w:tcW w:w="3074" w:type="dxa"/>
            <w:vAlign w:val="center"/>
            <w:hideMark/>
          </w:tcPr>
          <w:p w14:paraId="47D5ABED" w14:textId="77777777" w:rsidR="00A143E9" w:rsidRPr="00A143E9" w:rsidRDefault="00A143E9" w:rsidP="00A143E9">
            <w:pPr>
              <w:rPr>
                <w:rFonts w:ascii="Arial" w:hAnsi="Arial" w:cs="Arial"/>
              </w:rPr>
            </w:pPr>
            <w:r w:rsidRPr="00A143E9">
              <w:rPr>
                <w:rFonts w:ascii="Arial" w:hAnsi="Arial" w:cs="Arial"/>
              </w:rPr>
              <w:t>AI</w:t>
            </w:r>
          </w:p>
        </w:tc>
        <w:tc>
          <w:tcPr>
            <w:tcW w:w="3843" w:type="dxa"/>
            <w:vAlign w:val="center"/>
            <w:hideMark/>
          </w:tcPr>
          <w:p w14:paraId="6B318759" w14:textId="77777777" w:rsidR="00A143E9" w:rsidRPr="00A143E9" w:rsidRDefault="00A143E9" w:rsidP="00A143E9">
            <w:pPr>
              <w:rPr>
                <w:rFonts w:ascii="Arial" w:hAnsi="Arial" w:cs="Arial"/>
              </w:rPr>
            </w:pPr>
            <w:r w:rsidRPr="00A143E9">
              <w:rPr>
                <w:rFonts w:ascii="Arial" w:hAnsi="Arial" w:cs="Arial"/>
              </w:rPr>
              <w:t>Artificial Intelligence</w:t>
            </w:r>
          </w:p>
        </w:tc>
      </w:tr>
      <w:tr w:rsidR="00A143E9" w:rsidRPr="00A143E9" w14:paraId="2A9B38D1" w14:textId="77777777" w:rsidTr="009C1AD0">
        <w:trPr>
          <w:tblCellSpacing w:w="15" w:type="dxa"/>
        </w:trPr>
        <w:tc>
          <w:tcPr>
            <w:tcW w:w="3074" w:type="dxa"/>
            <w:vAlign w:val="center"/>
            <w:hideMark/>
          </w:tcPr>
          <w:p w14:paraId="50385430" w14:textId="77777777" w:rsidR="00A143E9" w:rsidRPr="00A143E9" w:rsidRDefault="00A143E9" w:rsidP="00A143E9">
            <w:pPr>
              <w:rPr>
                <w:rFonts w:ascii="Arial" w:hAnsi="Arial" w:cs="Arial"/>
              </w:rPr>
            </w:pPr>
            <w:r w:rsidRPr="00A143E9">
              <w:rPr>
                <w:rFonts w:ascii="Arial" w:hAnsi="Arial" w:cs="Arial"/>
              </w:rPr>
              <w:t>ANSI</w:t>
            </w:r>
          </w:p>
        </w:tc>
        <w:tc>
          <w:tcPr>
            <w:tcW w:w="3843" w:type="dxa"/>
            <w:vAlign w:val="center"/>
            <w:hideMark/>
          </w:tcPr>
          <w:p w14:paraId="1C029858" w14:textId="77777777" w:rsidR="00A143E9" w:rsidRPr="00A143E9" w:rsidRDefault="00A143E9" w:rsidP="00A143E9">
            <w:pPr>
              <w:rPr>
                <w:rFonts w:ascii="Arial" w:hAnsi="Arial" w:cs="Arial"/>
              </w:rPr>
            </w:pPr>
            <w:r w:rsidRPr="00A143E9">
              <w:rPr>
                <w:rFonts w:ascii="Arial" w:hAnsi="Arial" w:cs="Arial"/>
              </w:rPr>
              <w:t>American National Standards Institute</w:t>
            </w:r>
          </w:p>
        </w:tc>
      </w:tr>
      <w:tr w:rsidR="00A143E9" w:rsidRPr="00A143E9" w14:paraId="5C76A44F" w14:textId="77777777" w:rsidTr="009C1AD0">
        <w:trPr>
          <w:tblCellSpacing w:w="15" w:type="dxa"/>
        </w:trPr>
        <w:tc>
          <w:tcPr>
            <w:tcW w:w="3074" w:type="dxa"/>
            <w:vAlign w:val="center"/>
            <w:hideMark/>
          </w:tcPr>
          <w:p w14:paraId="1FDF8364" w14:textId="77777777" w:rsidR="00A143E9" w:rsidRPr="00A143E9" w:rsidRDefault="00A143E9" w:rsidP="00A143E9">
            <w:pPr>
              <w:rPr>
                <w:rFonts w:ascii="Arial" w:hAnsi="Arial" w:cs="Arial"/>
              </w:rPr>
            </w:pPr>
            <w:r w:rsidRPr="00A143E9">
              <w:rPr>
                <w:rFonts w:ascii="Arial" w:hAnsi="Arial" w:cs="Arial"/>
              </w:rPr>
              <w:t>AWS</w:t>
            </w:r>
          </w:p>
        </w:tc>
        <w:tc>
          <w:tcPr>
            <w:tcW w:w="3843" w:type="dxa"/>
            <w:vAlign w:val="center"/>
            <w:hideMark/>
          </w:tcPr>
          <w:p w14:paraId="5CC06885" w14:textId="77777777" w:rsidR="00A143E9" w:rsidRPr="00A143E9" w:rsidRDefault="00A143E9" w:rsidP="00A143E9">
            <w:pPr>
              <w:rPr>
                <w:rFonts w:ascii="Arial" w:hAnsi="Arial" w:cs="Arial"/>
              </w:rPr>
            </w:pPr>
            <w:r w:rsidRPr="00A143E9">
              <w:rPr>
                <w:rFonts w:ascii="Arial" w:hAnsi="Arial" w:cs="Arial"/>
              </w:rPr>
              <w:t>Amazon Web Services</w:t>
            </w:r>
          </w:p>
        </w:tc>
      </w:tr>
      <w:tr w:rsidR="00A143E9" w:rsidRPr="00A143E9" w14:paraId="6D4592EC" w14:textId="77777777" w:rsidTr="009C1AD0">
        <w:trPr>
          <w:tblCellSpacing w:w="15" w:type="dxa"/>
        </w:trPr>
        <w:tc>
          <w:tcPr>
            <w:tcW w:w="3074" w:type="dxa"/>
            <w:vAlign w:val="center"/>
            <w:hideMark/>
          </w:tcPr>
          <w:p w14:paraId="4E8A5D6A" w14:textId="77777777" w:rsidR="00A143E9" w:rsidRPr="00A143E9" w:rsidRDefault="00A143E9" w:rsidP="00A143E9">
            <w:pPr>
              <w:rPr>
                <w:rFonts w:ascii="Arial" w:hAnsi="Arial" w:cs="Arial"/>
              </w:rPr>
            </w:pPr>
            <w:r w:rsidRPr="00A143E9">
              <w:rPr>
                <w:rFonts w:ascii="Arial" w:hAnsi="Arial" w:cs="Arial"/>
              </w:rPr>
              <w:t>B2B</w:t>
            </w:r>
          </w:p>
        </w:tc>
        <w:tc>
          <w:tcPr>
            <w:tcW w:w="3843" w:type="dxa"/>
            <w:vAlign w:val="center"/>
            <w:hideMark/>
          </w:tcPr>
          <w:p w14:paraId="2D2E88DF" w14:textId="77777777" w:rsidR="00A143E9" w:rsidRPr="00A143E9" w:rsidRDefault="00A143E9" w:rsidP="00A143E9">
            <w:pPr>
              <w:rPr>
                <w:rFonts w:ascii="Arial" w:hAnsi="Arial" w:cs="Arial"/>
              </w:rPr>
            </w:pPr>
            <w:r w:rsidRPr="00A143E9">
              <w:rPr>
                <w:rFonts w:ascii="Arial" w:hAnsi="Arial" w:cs="Arial"/>
              </w:rPr>
              <w:t>Business-to-Business</w:t>
            </w:r>
          </w:p>
        </w:tc>
      </w:tr>
      <w:tr w:rsidR="00A143E9" w:rsidRPr="00A143E9" w14:paraId="221D85B4" w14:textId="77777777" w:rsidTr="009C1AD0">
        <w:trPr>
          <w:tblCellSpacing w:w="15" w:type="dxa"/>
        </w:trPr>
        <w:tc>
          <w:tcPr>
            <w:tcW w:w="3074" w:type="dxa"/>
            <w:vAlign w:val="center"/>
            <w:hideMark/>
          </w:tcPr>
          <w:p w14:paraId="2122659E" w14:textId="77777777" w:rsidR="00A143E9" w:rsidRPr="00A143E9" w:rsidRDefault="00A143E9" w:rsidP="00A143E9">
            <w:pPr>
              <w:rPr>
                <w:rFonts w:ascii="Arial" w:hAnsi="Arial" w:cs="Arial"/>
              </w:rPr>
            </w:pPr>
            <w:r w:rsidRPr="00A143E9">
              <w:rPr>
                <w:rFonts w:ascii="Arial" w:hAnsi="Arial" w:cs="Arial"/>
              </w:rPr>
              <w:t>CEH</w:t>
            </w:r>
          </w:p>
        </w:tc>
        <w:tc>
          <w:tcPr>
            <w:tcW w:w="3843" w:type="dxa"/>
            <w:vAlign w:val="center"/>
            <w:hideMark/>
          </w:tcPr>
          <w:p w14:paraId="3FA117DE" w14:textId="77777777" w:rsidR="00A143E9" w:rsidRPr="00A143E9" w:rsidRDefault="00A143E9" w:rsidP="00A143E9">
            <w:pPr>
              <w:rPr>
                <w:rFonts w:ascii="Arial" w:hAnsi="Arial" w:cs="Arial"/>
              </w:rPr>
            </w:pPr>
            <w:r w:rsidRPr="00A143E9">
              <w:rPr>
                <w:rFonts w:ascii="Arial" w:hAnsi="Arial" w:cs="Arial"/>
              </w:rPr>
              <w:t>Certified Ethical Hacker</w:t>
            </w:r>
          </w:p>
        </w:tc>
      </w:tr>
      <w:tr w:rsidR="00A143E9" w:rsidRPr="00A143E9" w14:paraId="1F485418" w14:textId="77777777" w:rsidTr="009C1AD0">
        <w:trPr>
          <w:tblCellSpacing w:w="15" w:type="dxa"/>
        </w:trPr>
        <w:tc>
          <w:tcPr>
            <w:tcW w:w="3074" w:type="dxa"/>
            <w:vAlign w:val="center"/>
            <w:hideMark/>
          </w:tcPr>
          <w:p w14:paraId="619F0D00" w14:textId="77777777" w:rsidR="00A143E9" w:rsidRPr="00A143E9" w:rsidRDefault="00A143E9" w:rsidP="00A143E9">
            <w:pPr>
              <w:rPr>
                <w:rFonts w:ascii="Arial" w:hAnsi="Arial" w:cs="Arial"/>
              </w:rPr>
            </w:pPr>
            <w:r w:rsidRPr="00A143E9">
              <w:rPr>
                <w:rFonts w:ascii="Arial" w:hAnsi="Arial" w:cs="Arial"/>
              </w:rPr>
              <w:t>CHFI</w:t>
            </w:r>
          </w:p>
        </w:tc>
        <w:tc>
          <w:tcPr>
            <w:tcW w:w="3843" w:type="dxa"/>
            <w:vAlign w:val="center"/>
            <w:hideMark/>
          </w:tcPr>
          <w:p w14:paraId="2DC2A533" w14:textId="77777777" w:rsidR="00A143E9" w:rsidRPr="00A143E9" w:rsidRDefault="00A143E9" w:rsidP="00A143E9">
            <w:pPr>
              <w:rPr>
                <w:rFonts w:ascii="Arial" w:hAnsi="Arial" w:cs="Arial"/>
              </w:rPr>
            </w:pPr>
            <w:r w:rsidRPr="00A143E9">
              <w:rPr>
                <w:rFonts w:ascii="Arial" w:hAnsi="Arial" w:cs="Arial"/>
              </w:rPr>
              <w:t>Computer Hacking Forensic Investigator</w:t>
            </w:r>
          </w:p>
        </w:tc>
      </w:tr>
      <w:tr w:rsidR="00A143E9" w:rsidRPr="00A143E9" w14:paraId="0B90CEA2" w14:textId="77777777" w:rsidTr="009C1AD0">
        <w:trPr>
          <w:tblCellSpacing w:w="15" w:type="dxa"/>
        </w:trPr>
        <w:tc>
          <w:tcPr>
            <w:tcW w:w="3074" w:type="dxa"/>
            <w:vAlign w:val="center"/>
            <w:hideMark/>
          </w:tcPr>
          <w:p w14:paraId="34CEE9E5" w14:textId="77777777" w:rsidR="00A143E9" w:rsidRPr="00A143E9" w:rsidRDefault="00A143E9" w:rsidP="00A143E9">
            <w:pPr>
              <w:rPr>
                <w:rFonts w:ascii="Arial" w:hAnsi="Arial" w:cs="Arial"/>
              </w:rPr>
            </w:pPr>
            <w:r w:rsidRPr="00A143E9">
              <w:rPr>
                <w:rFonts w:ascii="Arial" w:hAnsi="Arial" w:cs="Arial"/>
              </w:rPr>
              <w:t>CNSS</w:t>
            </w:r>
          </w:p>
        </w:tc>
        <w:tc>
          <w:tcPr>
            <w:tcW w:w="3843" w:type="dxa"/>
            <w:vAlign w:val="center"/>
            <w:hideMark/>
          </w:tcPr>
          <w:p w14:paraId="00EFD37B" w14:textId="77777777" w:rsidR="00A143E9" w:rsidRPr="00A143E9" w:rsidRDefault="00A143E9" w:rsidP="00A143E9">
            <w:pPr>
              <w:rPr>
                <w:rFonts w:ascii="Arial" w:hAnsi="Arial" w:cs="Arial"/>
              </w:rPr>
            </w:pPr>
            <w:r w:rsidRPr="00A143E9">
              <w:rPr>
                <w:rFonts w:ascii="Arial" w:hAnsi="Arial" w:cs="Arial"/>
              </w:rPr>
              <w:t>Committee on National Security Systems</w:t>
            </w:r>
          </w:p>
        </w:tc>
      </w:tr>
      <w:tr w:rsidR="00A143E9" w:rsidRPr="00A143E9" w14:paraId="58704C50" w14:textId="77777777" w:rsidTr="009C1AD0">
        <w:trPr>
          <w:tblCellSpacing w:w="15" w:type="dxa"/>
        </w:trPr>
        <w:tc>
          <w:tcPr>
            <w:tcW w:w="3074" w:type="dxa"/>
            <w:vAlign w:val="center"/>
            <w:hideMark/>
          </w:tcPr>
          <w:p w14:paraId="4D53D220" w14:textId="77777777" w:rsidR="00A143E9" w:rsidRPr="00A143E9" w:rsidRDefault="00A143E9" w:rsidP="00A143E9">
            <w:pPr>
              <w:rPr>
                <w:rFonts w:ascii="Arial" w:hAnsi="Arial" w:cs="Arial"/>
              </w:rPr>
            </w:pPr>
            <w:r w:rsidRPr="00A143E9">
              <w:rPr>
                <w:rFonts w:ascii="Arial" w:hAnsi="Arial" w:cs="Arial"/>
              </w:rPr>
              <w:t>CTF</w:t>
            </w:r>
          </w:p>
        </w:tc>
        <w:tc>
          <w:tcPr>
            <w:tcW w:w="3843" w:type="dxa"/>
            <w:vAlign w:val="center"/>
            <w:hideMark/>
          </w:tcPr>
          <w:p w14:paraId="23B10096" w14:textId="77777777" w:rsidR="00A143E9" w:rsidRPr="00A143E9" w:rsidRDefault="00A143E9" w:rsidP="00A143E9">
            <w:pPr>
              <w:rPr>
                <w:rFonts w:ascii="Arial" w:hAnsi="Arial" w:cs="Arial"/>
              </w:rPr>
            </w:pPr>
            <w:r w:rsidRPr="00A143E9">
              <w:rPr>
                <w:rFonts w:ascii="Arial" w:hAnsi="Arial" w:cs="Arial"/>
              </w:rPr>
              <w:t>Capture the Flag</w:t>
            </w:r>
          </w:p>
        </w:tc>
      </w:tr>
      <w:tr w:rsidR="00A143E9" w:rsidRPr="00A143E9" w14:paraId="6F6AC390" w14:textId="77777777" w:rsidTr="009C1AD0">
        <w:trPr>
          <w:tblCellSpacing w:w="15" w:type="dxa"/>
        </w:trPr>
        <w:tc>
          <w:tcPr>
            <w:tcW w:w="3074" w:type="dxa"/>
            <w:vAlign w:val="center"/>
            <w:hideMark/>
          </w:tcPr>
          <w:p w14:paraId="672C8063" w14:textId="77777777" w:rsidR="00A143E9" w:rsidRPr="00A143E9" w:rsidRDefault="00A143E9" w:rsidP="00A143E9">
            <w:pPr>
              <w:rPr>
                <w:rFonts w:ascii="Arial" w:hAnsi="Arial" w:cs="Arial"/>
              </w:rPr>
            </w:pPr>
            <w:r w:rsidRPr="00A143E9">
              <w:rPr>
                <w:rFonts w:ascii="Arial" w:hAnsi="Arial" w:cs="Arial"/>
              </w:rPr>
              <w:t>ECSA</w:t>
            </w:r>
          </w:p>
        </w:tc>
        <w:tc>
          <w:tcPr>
            <w:tcW w:w="3843" w:type="dxa"/>
            <w:vAlign w:val="center"/>
            <w:hideMark/>
          </w:tcPr>
          <w:p w14:paraId="31464250" w14:textId="77777777" w:rsidR="00A143E9" w:rsidRPr="00A143E9" w:rsidRDefault="00A143E9" w:rsidP="00A143E9">
            <w:pPr>
              <w:rPr>
                <w:rFonts w:ascii="Arial" w:hAnsi="Arial" w:cs="Arial"/>
              </w:rPr>
            </w:pPr>
            <w:r w:rsidRPr="00A143E9">
              <w:rPr>
                <w:rFonts w:ascii="Arial" w:hAnsi="Arial" w:cs="Arial"/>
              </w:rPr>
              <w:t>EC-Council Certified Security Analyst</w:t>
            </w:r>
          </w:p>
        </w:tc>
      </w:tr>
      <w:tr w:rsidR="00A143E9" w:rsidRPr="00A143E9" w14:paraId="2DCD0419" w14:textId="77777777" w:rsidTr="009C1AD0">
        <w:trPr>
          <w:tblCellSpacing w:w="15" w:type="dxa"/>
        </w:trPr>
        <w:tc>
          <w:tcPr>
            <w:tcW w:w="3074" w:type="dxa"/>
            <w:vAlign w:val="center"/>
            <w:hideMark/>
          </w:tcPr>
          <w:p w14:paraId="6DDD569B" w14:textId="77777777" w:rsidR="00A143E9" w:rsidRPr="00A143E9" w:rsidRDefault="00A143E9" w:rsidP="00A143E9">
            <w:pPr>
              <w:rPr>
                <w:rFonts w:ascii="Arial" w:hAnsi="Arial" w:cs="Arial"/>
              </w:rPr>
            </w:pPr>
            <w:r w:rsidRPr="00A143E9">
              <w:rPr>
                <w:rFonts w:ascii="Arial" w:hAnsi="Arial" w:cs="Arial"/>
              </w:rPr>
              <w:t>EDR</w:t>
            </w:r>
          </w:p>
        </w:tc>
        <w:tc>
          <w:tcPr>
            <w:tcW w:w="3843" w:type="dxa"/>
            <w:vAlign w:val="center"/>
            <w:hideMark/>
          </w:tcPr>
          <w:p w14:paraId="5F507CB5" w14:textId="77777777" w:rsidR="00A143E9" w:rsidRPr="00A143E9" w:rsidRDefault="00A143E9" w:rsidP="00A143E9">
            <w:pPr>
              <w:rPr>
                <w:rFonts w:ascii="Arial" w:hAnsi="Arial" w:cs="Arial"/>
              </w:rPr>
            </w:pPr>
            <w:r w:rsidRPr="00A143E9">
              <w:rPr>
                <w:rFonts w:ascii="Arial" w:hAnsi="Arial" w:cs="Arial"/>
              </w:rPr>
              <w:t>Endpoint Detection and Response</w:t>
            </w:r>
          </w:p>
        </w:tc>
      </w:tr>
      <w:tr w:rsidR="00A143E9" w:rsidRPr="00A143E9" w14:paraId="61DED383" w14:textId="77777777" w:rsidTr="009C1AD0">
        <w:trPr>
          <w:tblCellSpacing w:w="15" w:type="dxa"/>
        </w:trPr>
        <w:tc>
          <w:tcPr>
            <w:tcW w:w="3074" w:type="dxa"/>
            <w:vAlign w:val="center"/>
            <w:hideMark/>
          </w:tcPr>
          <w:p w14:paraId="2D22EC7B" w14:textId="77777777" w:rsidR="00A143E9" w:rsidRPr="00A143E9" w:rsidRDefault="00A143E9" w:rsidP="00A143E9">
            <w:pPr>
              <w:rPr>
                <w:rFonts w:ascii="Arial" w:hAnsi="Arial" w:cs="Arial"/>
              </w:rPr>
            </w:pPr>
            <w:r w:rsidRPr="00A143E9">
              <w:rPr>
                <w:rFonts w:ascii="Arial" w:hAnsi="Arial" w:cs="Arial"/>
              </w:rPr>
              <w:t>EDRP</w:t>
            </w:r>
          </w:p>
        </w:tc>
        <w:tc>
          <w:tcPr>
            <w:tcW w:w="3843" w:type="dxa"/>
            <w:vAlign w:val="center"/>
            <w:hideMark/>
          </w:tcPr>
          <w:p w14:paraId="2FD6E368" w14:textId="77777777" w:rsidR="00A143E9" w:rsidRPr="00A143E9" w:rsidRDefault="00A143E9" w:rsidP="00A143E9">
            <w:pPr>
              <w:rPr>
                <w:rFonts w:ascii="Arial" w:hAnsi="Arial" w:cs="Arial"/>
              </w:rPr>
            </w:pPr>
            <w:r w:rsidRPr="00A143E9">
              <w:rPr>
                <w:rFonts w:ascii="Arial" w:hAnsi="Arial" w:cs="Arial"/>
              </w:rPr>
              <w:t>EC-Council Disaster Recovery Professional</w:t>
            </w:r>
          </w:p>
        </w:tc>
      </w:tr>
      <w:tr w:rsidR="00A143E9" w:rsidRPr="00A143E9" w14:paraId="23BD1101" w14:textId="77777777" w:rsidTr="009C1AD0">
        <w:trPr>
          <w:tblCellSpacing w:w="15" w:type="dxa"/>
        </w:trPr>
        <w:tc>
          <w:tcPr>
            <w:tcW w:w="3074" w:type="dxa"/>
            <w:vAlign w:val="center"/>
            <w:hideMark/>
          </w:tcPr>
          <w:p w14:paraId="3C65346A" w14:textId="77777777" w:rsidR="00A143E9" w:rsidRPr="00A143E9" w:rsidRDefault="00A143E9" w:rsidP="00A143E9">
            <w:pPr>
              <w:rPr>
                <w:rFonts w:ascii="Arial" w:hAnsi="Arial" w:cs="Arial"/>
              </w:rPr>
            </w:pPr>
            <w:r w:rsidRPr="00A143E9">
              <w:rPr>
                <w:rFonts w:ascii="Arial" w:hAnsi="Arial" w:cs="Arial"/>
              </w:rPr>
              <w:t>ENSA</w:t>
            </w:r>
          </w:p>
        </w:tc>
        <w:tc>
          <w:tcPr>
            <w:tcW w:w="3843" w:type="dxa"/>
            <w:vAlign w:val="center"/>
            <w:hideMark/>
          </w:tcPr>
          <w:p w14:paraId="11988899" w14:textId="77777777" w:rsidR="00A143E9" w:rsidRPr="00A143E9" w:rsidRDefault="00A143E9" w:rsidP="00A143E9">
            <w:pPr>
              <w:rPr>
                <w:rFonts w:ascii="Arial" w:hAnsi="Arial" w:cs="Arial"/>
              </w:rPr>
            </w:pPr>
            <w:r w:rsidRPr="00A143E9">
              <w:rPr>
                <w:rFonts w:ascii="Arial" w:hAnsi="Arial" w:cs="Arial"/>
              </w:rPr>
              <w:t>Ethical Network Security Analyst</w:t>
            </w:r>
          </w:p>
        </w:tc>
      </w:tr>
      <w:tr w:rsidR="00A143E9" w:rsidRPr="00A143E9" w14:paraId="40E85663" w14:textId="77777777" w:rsidTr="009C1AD0">
        <w:trPr>
          <w:tblCellSpacing w:w="15" w:type="dxa"/>
        </w:trPr>
        <w:tc>
          <w:tcPr>
            <w:tcW w:w="3074" w:type="dxa"/>
            <w:vAlign w:val="center"/>
            <w:hideMark/>
          </w:tcPr>
          <w:p w14:paraId="2742086A" w14:textId="77777777" w:rsidR="00A143E9" w:rsidRPr="00A143E9" w:rsidRDefault="00A143E9" w:rsidP="00A143E9">
            <w:pPr>
              <w:rPr>
                <w:rFonts w:ascii="Arial" w:hAnsi="Arial" w:cs="Arial"/>
              </w:rPr>
            </w:pPr>
            <w:r w:rsidRPr="00A143E9">
              <w:rPr>
                <w:rFonts w:ascii="Arial" w:hAnsi="Arial" w:cs="Arial"/>
              </w:rPr>
              <w:t>GIAC</w:t>
            </w:r>
          </w:p>
        </w:tc>
        <w:tc>
          <w:tcPr>
            <w:tcW w:w="3843" w:type="dxa"/>
            <w:vAlign w:val="center"/>
            <w:hideMark/>
          </w:tcPr>
          <w:p w14:paraId="2B499510" w14:textId="77777777" w:rsidR="00A143E9" w:rsidRPr="00A143E9" w:rsidRDefault="00A143E9" w:rsidP="00A143E9">
            <w:pPr>
              <w:rPr>
                <w:rFonts w:ascii="Arial" w:hAnsi="Arial" w:cs="Arial"/>
              </w:rPr>
            </w:pPr>
            <w:r w:rsidRPr="00A143E9">
              <w:rPr>
                <w:rFonts w:ascii="Arial" w:hAnsi="Arial" w:cs="Arial"/>
              </w:rPr>
              <w:t>Global Information Assurance Certification</w:t>
            </w:r>
          </w:p>
        </w:tc>
      </w:tr>
      <w:tr w:rsidR="00A143E9" w:rsidRPr="00A143E9" w14:paraId="6007AB15" w14:textId="77777777" w:rsidTr="009C1AD0">
        <w:trPr>
          <w:tblCellSpacing w:w="15" w:type="dxa"/>
        </w:trPr>
        <w:tc>
          <w:tcPr>
            <w:tcW w:w="3074" w:type="dxa"/>
            <w:vAlign w:val="center"/>
            <w:hideMark/>
          </w:tcPr>
          <w:p w14:paraId="2C46EA0F" w14:textId="77777777" w:rsidR="00A143E9" w:rsidRPr="00A143E9" w:rsidRDefault="00A143E9" w:rsidP="00A143E9">
            <w:pPr>
              <w:rPr>
                <w:rFonts w:ascii="Arial" w:hAnsi="Arial" w:cs="Arial"/>
              </w:rPr>
            </w:pPr>
            <w:r w:rsidRPr="00A143E9">
              <w:rPr>
                <w:rFonts w:ascii="Arial" w:hAnsi="Arial" w:cs="Arial"/>
              </w:rPr>
              <w:t>ICT</w:t>
            </w:r>
          </w:p>
        </w:tc>
        <w:tc>
          <w:tcPr>
            <w:tcW w:w="3843" w:type="dxa"/>
            <w:vAlign w:val="center"/>
            <w:hideMark/>
          </w:tcPr>
          <w:p w14:paraId="378E0FFA" w14:textId="77777777" w:rsidR="00A143E9" w:rsidRPr="00A143E9" w:rsidRDefault="00A143E9" w:rsidP="00A143E9">
            <w:pPr>
              <w:rPr>
                <w:rFonts w:ascii="Arial" w:hAnsi="Arial" w:cs="Arial"/>
              </w:rPr>
            </w:pPr>
            <w:r w:rsidRPr="00A143E9">
              <w:rPr>
                <w:rFonts w:ascii="Arial" w:hAnsi="Arial" w:cs="Arial"/>
              </w:rPr>
              <w:t>Information and Communications Technology</w:t>
            </w:r>
          </w:p>
        </w:tc>
      </w:tr>
      <w:tr w:rsidR="00A143E9" w:rsidRPr="00A143E9" w14:paraId="3DB45365" w14:textId="77777777" w:rsidTr="009C1AD0">
        <w:trPr>
          <w:tblCellSpacing w:w="15" w:type="dxa"/>
        </w:trPr>
        <w:tc>
          <w:tcPr>
            <w:tcW w:w="3074" w:type="dxa"/>
            <w:vAlign w:val="center"/>
            <w:hideMark/>
          </w:tcPr>
          <w:p w14:paraId="213B267D" w14:textId="77777777" w:rsidR="00A143E9" w:rsidRPr="00A143E9" w:rsidRDefault="00A143E9" w:rsidP="00A143E9">
            <w:pPr>
              <w:rPr>
                <w:rFonts w:ascii="Arial" w:hAnsi="Arial" w:cs="Arial"/>
              </w:rPr>
            </w:pPr>
            <w:r w:rsidRPr="00A143E9">
              <w:rPr>
                <w:rFonts w:ascii="Arial" w:hAnsi="Arial" w:cs="Arial"/>
              </w:rPr>
              <w:t>IT</w:t>
            </w:r>
          </w:p>
        </w:tc>
        <w:tc>
          <w:tcPr>
            <w:tcW w:w="3843" w:type="dxa"/>
            <w:vAlign w:val="center"/>
            <w:hideMark/>
          </w:tcPr>
          <w:p w14:paraId="7540456D" w14:textId="77777777" w:rsidR="00A143E9" w:rsidRPr="00A143E9" w:rsidRDefault="00A143E9" w:rsidP="00A143E9">
            <w:pPr>
              <w:rPr>
                <w:rFonts w:ascii="Arial" w:hAnsi="Arial" w:cs="Arial"/>
              </w:rPr>
            </w:pPr>
            <w:r w:rsidRPr="00A143E9">
              <w:rPr>
                <w:rFonts w:ascii="Arial" w:hAnsi="Arial" w:cs="Arial"/>
              </w:rPr>
              <w:t>Information Technology</w:t>
            </w:r>
          </w:p>
        </w:tc>
      </w:tr>
      <w:tr w:rsidR="00A143E9" w:rsidRPr="00A143E9" w14:paraId="7BC54116" w14:textId="77777777" w:rsidTr="009C1AD0">
        <w:trPr>
          <w:tblCellSpacing w:w="15" w:type="dxa"/>
        </w:trPr>
        <w:tc>
          <w:tcPr>
            <w:tcW w:w="3074" w:type="dxa"/>
            <w:vAlign w:val="center"/>
            <w:hideMark/>
          </w:tcPr>
          <w:p w14:paraId="49F019A4" w14:textId="77777777" w:rsidR="00A143E9" w:rsidRPr="00A143E9" w:rsidRDefault="00A143E9" w:rsidP="00A143E9">
            <w:pPr>
              <w:rPr>
                <w:rFonts w:ascii="Arial" w:hAnsi="Arial" w:cs="Arial"/>
              </w:rPr>
            </w:pPr>
            <w:r w:rsidRPr="00A143E9">
              <w:rPr>
                <w:rFonts w:ascii="Arial" w:hAnsi="Arial" w:cs="Arial"/>
              </w:rPr>
              <w:t>Linux</w:t>
            </w:r>
          </w:p>
        </w:tc>
        <w:tc>
          <w:tcPr>
            <w:tcW w:w="3843" w:type="dxa"/>
            <w:vAlign w:val="center"/>
            <w:hideMark/>
          </w:tcPr>
          <w:p w14:paraId="1B147B27" w14:textId="77777777" w:rsidR="00A143E9" w:rsidRPr="00A143E9" w:rsidRDefault="00A143E9" w:rsidP="00A143E9">
            <w:pPr>
              <w:rPr>
                <w:rFonts w:ascii="Arial" w:hAnsi="Arial" w:cs="Arial"/>
              </w:rPr>
            </w:pPr>
            <w:r w:rsidRPr="00A143E9">
              <w:rPr>
                <w:rFonts w:ascii="Arial" w:hAnsi="Arial" w:cs="Arial"/>
              </w:rPr>
              <w:t>Open-Source Operating System</w:t>
            </w:r>
          </w:p>
        </w:tc>
      </w:tr>
      <w:tr w:rsidR="00A143E9" w:rsidRPr="00A143E9" w14:paraId="047A3A44" w14:textId="77777777" w:rsidTr="009C1AD0">
        <w:trPr>
          <w:tblCellSpacing w:w="15" w:type="dxa"/>
        </w:trPr>
        <w:tc>
          <w:tcPr>
            <w:tcW w:w="3074" w:type="dxa"/>
            <w:vAlign w:val="center"/>
            <w:hideMark/>
          </w:tcPr>
          <w:p w14:paraId="595ED27D" w14:textId="77777777" w:rsidR="00A143E9" w:rsidRPr="00A143E9" w:rsidRDefault="00A143E9" w:rsidP="00A143E9">
            <w:pPr>
              <w:rPr>
                <w:rFonts w:ascii="Arial" w:hAnsi="Arial" w:cs="Arial"/>
              </w:rPr>
            </w:pPr>
            <w:r w:rsidRPr="00A143E9">
              <w:rPr>
                <w:rFonts w:ascii="Arial" w:hAnsi="Arial" w:cs="Arial"/>
              </w:rPr>
              <w:lastRenderedPageBreak/>
              <w:t>LPT</w:t>
            </w:r>
          </w:p>
        </w:tc>
        <w:tc>
          <w:tcPr>
            <w:tcW w:w="3843" w:type="dxa"/>
            <w:vAlign w:val="center"/>
            <w:hideMark/>
          </w:tcPr>
          <w:p w14:paraId="25BDFC06" w14:textId="77777777" w:rsidR="00A143E9" w:rsidRPr="00A143E9" w:rsidRDefault="00A143E9" w:rsidP="00A143E9">
            <w:pPr>
              <w:rPr>
                <w:rFonts w:ascii="Arial" w:hAnsi="Arial" w:cs="Arial"/>
              </w:rPr>
            </w:pPr>
            <w:r w:rsidRPr="00A143E9">
              <w:rPr>
                <w:rFonts w:ascii="Arial" w:hAnsi="Arial" w:cs="Arial"/>
              </w:rPr>
              <w:t>Licensed Penetration Tester</w:t>
            </w:r>
          </w:p>
        </w:tc>
      </w:tr>
      <w:tr w:rsidR="00A143E9" w:rsidRPr="00A143E9" w14:paraId="4E6D5FA4" w14:textId="77777777" w:rsidTr="009C1AD0">
        <w:trPr>
          <w:tblCellSpacing w:w="15" w:type="dxa"/>
        </w:trPr>
        <w:tc>
          <w:tcPr>
            <w:tcW w:w="3074" w:type="dxa"/>
            <w:vAlign w:val="center"/>
            <w:hideMark/>
          </w:tcPr>
          <w:p w14:paraId="6019EC23" w14:textId="77777777" w:rsidR="00A143E9" w:rsidRPr="00A143E9" w:rsidRDefault="00A143E9" w:rsidP="00A143E9">
            <w:pPr>
              <w:rPr>
                <w:rFonts w:ascii="Arial" w:hAnsi="Arial" w:cs="Arial"/>
              </w:rPr>
            </w:pPr>
            <w:r w:rsidRPr="00A143E9">
              <w:rPr>
                <w:rFonts w:ascii="Arial" w:hAnsi="Arial" w:cs="Arial"/>
              </w:rPr>
              <w:t>NSA</w:t>
            </w:r>
          </w:p>
        </w:tc>
        <w:tc>
          <w:tcPr>
            <w:tcW w:w="3843" w:type="dxa"/>
            <w:vAlign w:val="center"/>
            <w:hideMark/>
          </w:tcPr>
          <w:p w14:paraId="5D84E5B6" w14:textId="77777777" w:rsidR="00A143E9" w:rsidRPr="00A143E9" w:rsidRDefault="00A143E9" w:rsidP="00A143E9">
            <w:pPr>
              <w:rPr>
                <w:rFonts w:ascii="Arial" w:hAnsi="Arial" w:cs="Arial"/>
              </w:rPr>
            </w:pPr>
            <w:r w:rsidRPr="00A143E9">
              <w:rPr>
                <w:rFonts w:ascii="Arial" w:hAnsi="Arial" w:cs="Arial"/>
              </w:rPr>
              <w:t>National Security Agency</w:t>
            </w:r>
          </w:p>
        </w:tc>
      </w:tr>
      <w:tr w:rsidR="00A143E9" w:rsidRPr="00A143E9" w14:paraId="01EBA022" w14:textId="77777777" w:rsidTr="009C1AD0">
        <w:trPr>
          <w:tblCellSpacing w:w="15" w:type="dxa"/>
        </w:trPr>
        <w:tc>
          <w:tcPr>
            <w:tcW w:w="3074" w:type="dxa"/>
            <w:vAlign w:val="center"/>
            <w:hideMark/>
          </w:tcPr>
          <w:p w14:paraId="54FAFF54" w14:textId="77777777" w:rsidR="00A143E9" w:rsidRPr="00A143E9" w:rsidRDefault="00A143E9" w:rsidP="00A143E9">
            <w:pPr>
              <w:rPr>
                <w:rFonts w:ascii="Arial" w:hAnsi="Arial" w:cs="Arial"/>
              </w:rPr>
            </w:pPr>
            <w:r w:rsidRPr="00A143E9">
              <w:rPr>
                <w:rFonts w:ascii="Arial" w:hAnsi="Arial" w:cs="Arial"/>
              </w:rPr>
              <w:t>NPS</w:t>
            </w:r>
          </w:p>
        </w:tc>
        <w:tc>
          <w:tcPr>
            <w:tcW w:w="3843" w:type="dxa"/>
            <w:vAlign w:val="center"/>
            <w:hideMark/>
          </w:tcPr>
          <w:p w14:paraId="3C2210CF" w14:textId="77777777" w:rsidR="00A143E9" w:rsidRPr="00A143E9" w:rsidRDefault="00A143E9" w:rsidP="00A143E9">
            <w:pPr>
              <w:rPr>
                <w:rFonts w:ascii="Arial" w:hAnsi="Arial" w:cs="Arial"/>
              </w:rPr>
            </w:pPr>
            <w:r w:rsidRPr="00A143E9">
              <w:rPr>
                <w:rFonts w:ascii="Arial" w:hAnsi="Arial" w:cs="Arial"/>
              </w:rPr>
              <w:t>Net Promoter Score</w:t>
            </w:r>
          </w:p>
        </w:tc>
      </w:tr>
      <w:tr w:rsidR="00A143E9" w:rsidRPr="00A143E9" w14:paraId="2D733573" w14:textId="77777777" w:rsidTr="009C1AD0">
        <w:trPr>
          <w:tblCellSpacing w:w="15" w:type="dxa"/>
        </w:trPr>
        <w:tc>
          <w:tcPr>
            <w:tcW w:w="3074" w:type="dxa"/>
            <w:vAlign w:val="center"/>
            <w:hideMark/>
          </w:tcPr>
          <w:p w14:paraId="476ADE0A" w14:textId="77777777" w:rsidR="00A143E9" w:rsidRPr="00A143E9" w:rsidRDefault="00A143E9" w:rsidP="00A143E9">
            <w:pPr>
              <w:rPr>
                <w:rFonts w:ascii="Arial" w:hAnsi="Arial" w:cs="Arial"/>
              </w:rPr>
            </w:pPr>
            <w:r w:rsidRPr="00A143E9">
              <w:rPr>
                <w:rFonts w:ascii="Arial" w:hAnsi="Arial" w:cs="Arial"/>
              </w:rPr>
              <w:t>P&amp;L</w:t>
            </w:r>
          </w:p>
        </w:tc>
        <w:tc>
          <w:tcPr>
            <w:tcW w:w="3843" w:type="dxa"/>
            <w:vAlign w:val="center"/>
            <w:hideMark/>
          </w:tcPr>
          <w:p w14:paraId="69D50D7C" w14:textId="77777777" w:rsidR="00A143E9" w:rsidRPr="00A143E9" w:rsidRDefault="00A143E9" w:rsidP="00A143E9">
            <w:pPr>
              <w:rPr>
                <w:rFonts w:ascii="Arial" w:hAnsi="Arial" w:cs="Arial"/>
              </w:rPr>
            </w:pPr>
            <w:r w:rsidRPr="00A143E9">
              <w:rPr>
                <w:rFonts w:ascii="Arial" w:hAnsi="Arial" w:cs="Arial"/>
              </w:rPr>
              <w:t>Profit and Loss</w:t>
            </w:r>
          </w:p>
        </w:tc>
      </w:tr>
      <w:tr w:rsidR="00A143E9" w:rsidRPr="00A143E9" w14:paraId="09A40FBD" w14:textId="77777777" w:rsidTr="009C1AD0">
        <w:trPr>
          <w:tblCellSpacing w:w="15" w:type="dxa"/>
        </w:trPr>
        <w:tc>
          <w:tcPr>
            <w:tcW w:w="3074" w:type="dxa"/>
            <w:vAlign w:val="center"/>
            <w:hideMark/>
          </w:tcPr>
          <w:p w14:paraId="37D649BB" w14:textId="77777777" w:rsidR="00A143E9" w:rsidRPr="00A143E9" w:rsidRDefault="00A143E9" w:rsidP="00A143E9">
            <w:pPr>
              <w:rPr>
                <w:rFonts w:ascii="Arial" w:hAnsi="Arial" w:cs="Arial"/>
              </w:rPr>
            </w:pPr>
            <w:r w:rsidRPr="00A143E9">
              <w:rPr>
                <w:rFonts w:ascii="Arial" w:hAnsi="Arial" w:cs="Arial"/>
              </w:rPr>
              <w:t>SEO</w:t>
            </w:r>
          </w:p>
        </w:tc>
        <w:tc>
          <w:tcPr>
            <w:tcW w:w="3843" w:type="dxa"/>
            <w:vAlign w:val="center"/>
            <w:hideMark/>
          </w:tcPr>
          <w:p w14:paraId="32D75351" w14:textId="77777777" w:rsidR="00A143E9" w:rsidRPr="00A143E9" w:rsidRDefault="00A143E9" w:rsidP="00A143E9">
            <w:pPr>
              <w:rPr>
                <w:rFonts w:ascii="Arial" w:hAnsi="Arial" w:cs="Arial"/>
              </w:rPr>
            </w:pPr>
            <w:r w:rsidRPr="00A143E9">
              <w:rPr>
                <w:rFonts w:ascii="Arial" w:hAnsi="Arial" w:cs="Arial"/>
              </w:rPr>
              <w:t>Search Engine Optimisation</w:t>
            </w:r>
          </w:p>
        </w:tc>
      </w:tr>
      <w:tr w:rsidR="00A143E9" w:rsidRPr="00A143E9" w14:paraId="4F153972" w14:textId="77777777" w:rsidTr="009C1AD0">
        <w:trPr>
          <w:tblCellSpacing w:w="15" w:type="dxa"/>
        </w:trPr>
        <w:tc>
          <w:tcPr>
            <w:tcW w:w="3074" w:type="dxa"/>
            <w:vAlign w:val="center"/>
            <w:hideMark/>
          </w:tcPr>
          <w:p w14:paraId="75FC79CF" w14:textId="77777777" w:rsidR="00A143E9" w:rsidRPr="00A143E9" w:rsidRDefault="00A143E9" w:rsidP="00A143E9">
            <w:pPr>
              <w:rPr>
                <w:rFonts w:ascii="Arial" w:hAnsi="Arial" w:cs="Arial"/>
              </w:rPr>
            </w:pPr>
            <w:r w:rsidRPr="00A143E9">
              <w:rPr>
                <w:rFonts w:ascii="Arial" w:hAnsi="Arial" w:cs="Arial"/>
              </w:rPr>
              <w:t>SOAR</w:t>
            </w:r>
          </w:p>
        </w:tc>
        <w:tc>
          <w:tcPr>
            <w:tcW w:w="3843" w:type="dxa"/>
            <w:vAlign w:val="center"/>
            <w:hideMark/>
          </w:tcPr>
          <w:p w14:paraId="71D9E438" w14:textId="77777777" w:rsidR="00A143E9" w:rsidRPr="00A143E9" w:rsidRDefault="00A143E9" w:rsidP="00A143E9">
            <w:pPr>
              <w:rPr>
                <w:rFonts w:ascii="Arial" w:hAnsi="Arial" w:cs="Arial"/>
              </w:rPr>
            </w:pPr>
            <w:r w:rsidRPr="00A143E9">
              <w:rPr>
                <w:rFonts w:ascii="Arial" w:hAnsi="Arial" w:cs="Arial"/>
              </w:rPr>
              <w:t>Security Orchestration, Automation, and Response</w:t>
            </w:r>
          </w:p>
        </w:tc>
      </w:tr>
      <w:tr w:rsidR="00A143E9" w:rsidRPr="00A143E9" w14:paraId="3702E2CF" w14:textId="77777777" w:rsidTr="009C1AD0">
        <w:trPr>
          <w:tblCellSpacing w:w="15" w:type="dxa"/>
        </w:trPr>
        <w:tc>
          <w:tcPr>
            <w:tcW w:w="3074" w:type="dxa"/>
            <w:vAlign w:val="center"/>
            <w:hideMark/>
          </w:tcPr>
          <w:p w14:paraId="7C49A30D" w14:textId="77777777" w:rsidR="00A143E9" w:rsidRPr="00A143E9" w:rsidRDefault="00A143E9" w:rsidP="00A143E9">
            <w:pPr>
              <w:rPr>
                <w:rFonts w:ascii="Arial" w:hAnsi="Arial" w:cs="Arial"/>
              </w:rPr>
            </w:pPr>
            <w:r w:rsidRPr="00A143E9">
              <w:rPr>
                <w:rFonts w:ascii="Arial" w:hAnsi="Arial" w:cs="Arial"/>
              </w:rPr>
              <w:t>UML</w:t>
            </w:r>
          </w:p>
        </w:tc>
        <w:tc>
          <w:tcPr>
            <w:tcW w:w="3843" w:type="dxa"/>
            <w:vAlign w:val="center"/>
            <w:hideMark/>
          </w:tcPr>
          <w:p w14:paraId="3001255B" w14:textId="77777777" w:rsidR="00A143E9" w:rsidRPr="00A143E9" w:rsidRDefault="00A143E9" w:rsidP="00A143E9">
            <w:pPr>
              <w:rPr>
                <w:rFonts w:ascii="Arial" w:hAnsi="Arial" w:cs="Arial"/>
              </w:rPr>
            </w:pPr>
            <w:r w:rsidRPr="00A143E9">
              <w:rPr>
                <w:rFonts w:ascii="Arial" w:hAnsi="Arial" w:cs="Arial"/>
              </w:rPr>
              <w:t xml:space="preserve">Unified </w:t>
            </w:r>
            <w:proofErr w:type="spellStart"/>
            <w:r w:rsidRPr="00A143E9">
              <w:rPr>
                <w:rFonts w:ascii="Arial" w:hAnsi="Arial" w:cs="Arial"/>
              </w:rPr>
              <w:t>Modeling</w:t>
            </w:r>
            <w:proofErr w:type="spellEnd"/>
            <w:r w:rsidRPr="00A143E9">
              <w:rPr>
                <w:rFonts w:ascii="Arial" w:hAnsi="Arial" w:cs="Arial"/>
              </w:rPr>
              <w:t xml:space="preserve"> Language</w:t>
            </w:r>
          </w:p>
        </w:tc>
      </w:tr>
      <w:tr w:rsidR="00A143E9" w:rsidRPr="00A143E9" w14:paraId="278B3316" w14:textId="77777777" w:rsidTr="009C1AD0">
        <w:trPr>
          <w:tblCellSpacing w:w="15" w:type="dxa"/>
        </w:trPr>
        <w:tc>
          <w:tcPr>
            <w:tcW w:w="3074" w:type="dxa"/>
            <w:vAlign w:val="center"/>
            <w:hideMark/>
          </w:tcPr>
          <w:p w14:paraId="04C3F55F" w14:textId="77777777" w:rsidR="00A143E9" w:rsidRPr="00A143E9" w:rsidRDefault="00A143E9" w:rsidP="00A143E9">
            <w:pPr>
              <w:rPr>
                <w:rFonts w:ascii="Arial" w:hAnsi="Arial" w:cs="Arial"/>
              </w:rPr>
            </w:pPr>
            <w:r w:rsidRPr="00A143E9">
              <w:rPr>
                <w:rFonts w:ascii="Arial" w:hAnsi="Arial" w:cs="Arial"/>
              </w:rPr>
              <w:t>US</w:t>
            </w:r>
          </w:p>
        </w:tc>
        <w:tc>
          <w:tcPr>
            <w:tcW w:w="3843" w:type="dxa"/>
            <w:vAlign w:val="center"/>
            <w:hideMark/>
          </w:tcPr>
          <w:p w14:paraId="6CA8ECA4" w14:textId="77777777" w:rsidR="00A143E9" w:rsidRPr="00A143E9" w:rsidRDefault="00A143E9" w:rsidP="00A143E9">
            <w:pPr>
              <w:rPr>
                <w:rFonts w:ascii="Arial" w:hAnsi="Arial" w:cs="Arial"/>
              </w:rPr>
            </w:pPr>
            <w:r w:rsidRPr="00A143E9">
              <w:rPr>
                <w:rFonts w:ascii="Arial" w:hAnsi="Arial" w:cs="Arial"/>
              </w:rPr>
              <w:t>United States</w:t>
            </w:r>
          </w:p>
        </w:tc>
      </w:tr>
      <w:tr w:rsidR="00A143E9" w:rsidRPr="00A143E9" w14:paraId="24E60CD9" w14:textId="77777777" w:rsidTr="009C1AD0">
        <w:trPr>
          <w:tblCellSpacing w:w="15" w:type="dxa"/>
        </w:trPr>
        <w:tc>
          <w:tcPr>
            <w:tcW w:w="3074" w:type="dxa"/>
            <w:vAlign w:val="center"/>
            <w:hideMark/>
          </w:tcPr>
          <w:p w14:paraId="22338EDD" w14:textId="77777777" w:rsidR="00A143E9" w:rsidRPr="00A143E9" w:rsidRDefault="00A143E9" w:rsidP="00A143E9">
            <w:pPr>
              <w:rPr>
                <w:rFonts w:ascii="Arial" w:hAnsi="Arial" w:cs="Arial"/>
              </w:rPr>
            </w:pPr>
            <w:r w:rsidRPr="00A143E9">
              <w:rPr>
                <w:rFonts w:ascii="Arial" w:hAnsi="Arial" w:cs="Arial"/>
              </w:rPr>
              <w:t>YoY</w:t>
            </w:r>
          </w:p>
        </w:tc>
        <w:tc>
          <w:tcPr>
            <w:tcW w:w="3843" w:type="dxa"/>
            <w:vAlign w:val="center"/>
            <w:hideMark/>
          </w:tcPr>
          <w:p w14:paraId="2EFC6CC8" w14:textId="77777777" w:rsidR="00A143E9" w:rsidRPr="00A143E9" w:rsidRDefault="00A143E9" w:rsidP="00A143E9">
            <w:pPr>
              <w:rPr>
                <w:rFonts w:ascii="Arial" w:hAnsi="Arial" w:cs="Arial"/>
              </w:rPr>
            </w:pPr>
            <w:r w:rsidRPr="00A143E9">
              <w:rPr>
                <w:rFonts w:ascii="Arial" w:hAnsi="Arial" w:cs="Arial"/>
              </w:rPr>
              <w:t>Year-over-Year</w:t>
            </w:r>
          </w:p>
        </w:tc>
      </w:tr>
    </w:tbl>
    <w:p w14:paraId="0D88EE90" w14:textId="77777777" w:rsidR="00A143E9" w:rsidRPr="00A143E9" w:rsidRDefault="00A143E9" w:rsidP="00A143E9">
      <w:pPr>
        <w:rPr>
          <w:rFonts w:ascii="Arial" w:hAnsi="Arial" w:cs="Arial"/>
        </w:rPr>
      </w:pPr>
    </w:p>
    <w:p w14:paraId="24034E81" w14:textId="718C6B75" w:rsidR="00410300" w:rsidRDefault="00A143E9" w:rsidP="00410300">
      <w:pPr>
        <w:rPr>
          <w:rFonts w:ascii="Arial" w:eastAsiaTheme="majorEastAsia" w:hAnsi="Arial" w:cs="Arial"/>
          <w:color w:val="0F4761" w:themeColor="accent1" w:themeShade="BF"/>
          <w:sz w:val="32"/>
          <w:szCs w:val="32"/>
        </w:rPr>
      </w:pPr>
      <w:r>
        <w:br w:type="page"/>
      </w:r>
      <w:r w:rsidR="00410300" w:rsidRPr="0005098F">
        <w:rPr>
          <w:rFonts w:ascii="Arial" w:eastAsiaTheme="majorEastAsia" w:hAnsi="Arial" w:cs="Arial"/>
          <w:color w:val="0F4761" w:themeColor="accent1" w:themeShade="BF"/>
          <w:sz w:val="32"/>
          <w:szCs w:val="32"/>
        </w:rPr>
        <w:lastRenderedPageBreak/>
        <w:t xml:space="preserve">LIST OF </w:t>
      </w:r>
      <w:r w:rsidR="00410300">
        <w:rPr>
          <w:rFonts w:ascii="Arial" w:eastAsiaTheme="majorEastAsia" w:hAnsi="Arial" w:cs="Arial"/>
          <w:color w:val="0F4761" w:themeColor="accent1" w:themeShade="BF"/>
          <w:sz w:val="32"/>
          <w:szCs w:val="32"/>
        </w:rPr>
        <w:t>FIGURES</w:t>
      </w:r>
    </w:p>
    <w:p w14:paraId="1893CA2D" w14:textId="442A4352" w:rsidR="00410300" w:rsidRDefault="00410300" w:rsidP="00410300">
      <w:r>
        <w:t>Figure 1</w:t>
      </w:r>
      <w:r>
        <w:ptab w:relativeTo="margin" w:alignment="center" w:leader="underscore"/>
      </w:r>
      <w:r>
        <w:t xml:space="preserve"> page 19</w:t>
      </w:r>
    </w:p>
    <w:p w14:paraId="388C34E9" w14:textId="365A0D25" w:rsidR="00410300" w:rsidRDefault="00410300" w:rsidP="00410300">
      <w:r>
        <w:t xml:space="preserve">Figure </w:t>
      </w:r>
      <w:r>
        <w:t>2</w:t>
      </w:r>
      <w:r>
        <w:ptab w:relativeTo="margin" w:alignment="center" w:leader="underscore"/>
      </w:r>
      <w:r>
        <w:t xml:space="preserve"> page </w:t>
      </w:r>
      <w:r w:rsidR="00D348B5">
        <w:t>21</w:t>
      </w:r>
    </w:p>
    <w:p w14:paraId="4CB24DC7" w14:textId="38553A9F" w:rsidR="00410300" w:rsidRDefault="00410300" w:rsidP="00410300">
      <w:r>
        <w:t xml:space="preserve">Figure </w:t>
      </w:r>
      <w:r w:rsidR="00D348B5">
        <w:t>3</w:t>
      </w:r>
      <w:r>
        <w:ptab w:relativeTo="margin" w:alignment="center" w:leader="underscore"/>
      </w:r>
      <w:r>
        <w:t xml:space="preserve"> page </w:t>
      </w:r>
      <w:r w:rsidR="00D348B5">
        <w:t>28</w:t>
      </w:r>
    </w:p>
    <w:p w14:paraId="6F5EB17E" w14:textId="61F5EA03" w:rsidR="00410300" w:rsidRDefault="00410300" w:rsidP="00410300">
      <w:r>
        <w:t xml:space="preserve">Figure </w:t>
      </w:r>
      <w:r w:rsidR="00D348B5">
        <w:t>4</w:t>
      </w:r>
      <w:r>
        <w:ptab w:relativeTo="margin" w:alignment="center" w:leader="underscore"/>
      </w:r>
      <w:r>
        <w:t xml:space="preserve"> page </w:t>
      </w:r>
      <w:r w:rsidR="00D348B5">
        <w:t>29</w:t>
      </w:r>
    </w:p>
    <w:p w14:paraId="50AA83B9" w14:textId="77777777" w:rsidR="00410300" w:rsidRDefault="00410300" w:rsidP="00410300"/>
    <w:p w14:paraId="08202066" w14:textId="577E8D23" w:rsidR="00D348B5" w:rsidRDefault="00D348B5" w:rsidP="00D348B5">
      <w:pPr>
        <w:rPr>
          <w:rFonts w:ascii="Arial" w:eastAsiaTheme="majorEastAsia" w:hAnsi="Arial" w:cs="Arial"/>
          <w:color w:val="0F4761" w:themeColor="accent1" w:themeShade="BF"/>
          <w:sz w:val="32"/>
          <w:szCs w:val="32"/>
        </w:rPr>
      </w:pPr>
      <w:r w:rsidRPr="0005098F">
        <w:rPr>
          <w:rFonts w:ascii="Arial" w:eastAsiaTheme="majorEastAsia" w:hAnsi="Arial" w:cs="Arial"/>
          <w:color w:val="0F4761" w:themeColor="accent1" w:themeShade="BF"/>
          <w:sz w:val="32"/>
          <w:szCs w:val="32"/>
        </w:rPr>
        <w:t xml:space="preserve">LIST OF </w:t>
      </w:r>
      <w:r>
        <w:rPr>
          <w:rFonts w:ascii="Arial" w:eastAsiaTheme="majorEastAsia" w:hAnsi="Arial" w:cs="Arial"/>
          <w:color w:val="0F4761" w:themeColor="accent1" w:themeShade="BF"/>
          <w:sz w:val="32"/>
          <w:szCs w:val="32"/>
        </w:rPr>
        <w:t>TABLES</w:t>
      </w:r>
    </w:p>
    <w:p w14:paraId="338347B4" w14:textId="10FD0DEC" w:rsidR="00D348B5" w:rsidRDefault="00D348B5" w:rsidP="00D348B5">
      <w:r>
        <w:t>Table</w:t>
      </w:r>
      <w:r>
        <w:t xml:space="preserve"> 1</w:t>
      </w:r>
      <w:r>
        <w:ptab w:relativeTo="margin" w:alignment="center" w:leader="underscore"/>
      </w:r>
      <w:r>
        <w:t xml:space="preserve"> page 1</w:t>
      </w:r>
      <w:r>
        <w:t>5</w:t>
      </w:r>
    </w:p>
    <w:p w14:paraId="12CF5320" w14:textId="152EDB87" w:rsidR="00D348B5" w:rsidRDefault="00D348B5" w:rsidP="00D348B5">
      <w:r>
        <w:t>Table</w:t>
      </w:r>
      <w:r>
        <w:t xml:space="preserve"> 2</w:t>
      </w:r>
      <w:r>
        <w:ptab w:relativeTo="margin" w:alignment="center" w:leader="underscore"/>
      </w:r>
      <w:r>
        <w:t xml:space="preserve"> page </w:t>
      </w:r>
      <w:r>
        <w:t>3</w:t>
      </w:r>
      <w:r>
        <w:t>1</w:t>
      </w:r>
    </w:p>
    <w:p w14:paraId="12AE4D86" w14:textId="7DDFE0A7" w:rsidR="002508CE" w:rsidRPr="00410300" w:rsidRDefault="00410300" w:rsidP="00410300">
      <w:pPr>
        <w:rPr>
          <w:rFonts w:ascii="Arial" w:eastAsiaTheme="majorEastAsia" w:hAnsi="Arial" w:cs="Arial"/>
          <w:color w:val="0F4761" w:themeColor="accent1" w:themeShade="BF"/>
          <w:sz w:val="32"/>
          <w:szCs w:val="32"/>
        </w:rPr>
      </w:pPr>
      <w:r>
        <w:rPr>
          <w:rFonts w:ascii="Arial" w:eastAsiaTheme="majorEastAsia" w:hAnsi="Arial" w:cs="Arial"/>
          <w:color w:val="0F4761" w:themeColor="accent1" w:themeShade="BF"/>
          <w:sz w:val="32"/>
          <w:szCs w:val="32"/>
        </w:rPr>
        <w:br w:type="page"/>
      </w:r>
    </w:p>
    <w:p w14:paraId="605B51C0" w14:textId="3BA12072" w:rsidR="009C1AD0" w:rsidRPr="0005098F" w:rsidRDefault="009C1AD0" w:rsidP="0005098F">
      <w:pPr>
        <w:pStyle w:val="Heading1"/>
        <w:rPr>
          <w:rFonts w:ascii="Arial" w:hAnsi="Arial" w:cs="Arial"/>
          <w:sz w:val="28"/>
          <w:szCs w:val="28"/>
        </w:rPr>
      </w:pPr>
      <w:bookmarkStart w:id="4" w:name="_Toc229334248"/>
      <w:r w:rsidRPr="0005098F">
        <w:rPr>
          <w:rFonts w:ascii="Arial" w:hAnsi="Arial" w:cs="Arial"/>
          <w:sz w:val="28"/>
          <w:szCs w:val="28"/>
        </w:rPr>
        <w:lastRenderedPageBreak/>
        <w:t>1</w:t>
      </w:r>
      <w:r w:rsidRPr="0005098F">
        <w:rPr>
          <w:rFonts w:ascii="Arial" w:hAnsi="Arial" w:cs="Arial"/>
          <w:sz w:val="32"/>
          <w:szCs w:val="32"/>
        </w:rPr>
        <w:t>. INTRODUCTION</w:t>
      </w:r>
      <w:bookmarkEnd w:id="4"/>
    </w:p>
    <w:p w14:paraId="2A5C0A91" w14:textId="77777777" w:rsidR="009C1AD0" w:rsidRPr="00B77810" w:rsidRDefault="009C1AD0" w:rsidP="009C1AD0">
      <w:pPr>
        <w:pStyle w:val="Heading1"/>
        <w:rPr>
          <w:rFonts w:ascii="Arial" w:hAnsi="Arial" w:cs="Arial"/>
          <w:sz w:val="28"/>
          <w:szCs w:val="28"/>
        </w:rPr>
      </w:pPr>
      <w:bookmarkStart w:id="5" w:name="_Toc229334249"/>
      <w:r w:rsidRPr="00B77810">
        <w:rPr>
          <w:rFonts w:ascii="Arial" w:hAnsi="Arial" w:cs="Arial"/>
          <w:sz w:val="28"/>
          <w:szCs w:val="28"/>
        </w:rPr>
        <w:t>1.1 Background of the Study</w:t>
      </w:r>
      <w:bookmarkEnd w:id="5"/>
    </w:p>
    <w:p w14:paraId="280E3205" w14:textId="77777777" w:rsidR="009C1AD0" w:rsidRPr="00B77810" w:rsidRDefault="009C1AD0" w:rsidP="0005098F">
      <w:pPr>
        <w:spacing w:line="360" w:lineRule="auto"/>
        <w:jc w:val="both"/>
        <w:rPr>
          <w:rFonts w:ascii="Arial" w:hAnsi="Arial" w:cs="Arial"/>
        </w:rPr>
      </w:pPr>
      <w:r w:rsidRPr="00B77810">
        <w:rPr>
          <w:rFonts w:ascii="Arial" w:hAnsi="Arial" w:cs="Arial"/>
        </w:rPr>
        <w:t>The rapid growth of digital technology and online learning platforms has transformed the way people acquire skills, access education, and develop professional careers. One of the fastest-growing areas within digital education is cybersecurity training, driven by the increasing number of cyber threats affecting organisations, governments, and individuals worldwide. Cybersecurity is the practice of protecting systems, networks, programs, and data from online attacks, unauthorised access, or damage. It involves the use of technologies, policies, and security measures to ensure data confidentiality, availability, and integrity while addressing threats such as ransomware, phishing, and AI-powered attacks.</w:t>
      </w:r>
    </w:p>
    <w:p w14:paraId="43A1BF62" w14:textId="77777777" w:rsidR="009C1AD0" w:rsidRPr="00B77810" w:rsidRDefault="009C1AD0" w:rsidP="0005098F">
      <w:pPr>
        <w:spacing w:line="360" w:lineRule="auto"/>
        <w:jc w:val="both"/>
        <w:rPr>
          <w:rFonts w:ascii="Arial" w:hAnsi="Arial" w:cs="Arial"/>
        </w:rPr>
      </w:pPr>
      <w:r w:rsidRPr="00B77810">
        <w:rPr>
          <w:rFonts w:ascii="Arial" w:hAnsi="Arial" w:cs="Arial"/>
        </w:rPr>
        <w:t xml:space="preserve">As cyberattacks continue to rise, the demand for skilled cybersecurity professionals has increased significantly. This demand has created opportunities for </w:t>
      </w:r>
      <w:proofErr w:type="spellStart"/>
      <w:r w:rsidRPr="00B77810">
        <w:rPr>
          <w:rFonts w:ascii="Arial" w:hAnsi="Arial" w:cs="Arial"/>
        </w:rPr>
        <w:t>cybercoaching</w:t>
      </w:r>
      <w:proofErr w:type="spellEnd"/>
      <w:r w:rsidRPr="00B77810">
        <w:rPr>
          <w:rFonts w:ascii="Arial" w:hAnsi="Arial" w:cs="Arial"/>
        </w:rPr>
        <w:t xml:space="preserve"> businesses that provide online coaching, mentoring, practical training, and cybersecurity-related learning services through digital platforms. Unlike traditional classroom-based education, </w:t>
      </w:r>
      <w:proofErr w:type="spellStart"/>
      <w:r w:rsidRPr="00B77810">
        <w:rPr>
          <w:rFonts w:ascii="Arial" w:hAnsi="Arial" w:cs="Arial"/>
        </w:rPr>
        <w:t>cybercoaching</w:t>
      </w:r>
      <w:proofErr w:type="spellEnd"/>
      <w:r w:rsidRPr="00B77810">
        <w:rPr>
          <w:rFonts w:ascii="Arial" w:hAnsi="Arial" w:cs="Arial"/>
        </w:rPr>
        <w:t xml:space="preserve"> businesses offer flexible and accessible learning experiences that allow users to learn from any location at their own pace. These businesses generate revenue through subscriptions, certifications, premium learning paths, employer partnerships, and specialised training services.</w:t>
      </w:r>
    </w:p>
    <w:p w14:paraId="2F37FD13" w14:textId="77777777" w:rsidR="009C1AD0" w:rsidRPr="00B77810" w:rsidRDefault="009C1AD0" w:rsidP="0005098F">
      <w:pPr>
        <w:spacing w:line="360" w:lineRule="auto"/>
        <w:jc w:val="both"/>
        <w:rPr>
          <w:rFonts w:ascii="Arial" w:hAnsi="Arial" w:cs="Arial"/>
        </w:rPr>
      </w:pPr>
      <w:r w:rsidRPr="00B77810">
        <w:rPr>
          <w:rFonts w:ascii="Arial" w:hAnsi="Arial" w:cs="Arial"/>
        </w:rPr>
        <w:t xml:space="preserve">For this report, </w:t>
      </w:r>
      <w:proofErr w:type="spellStart"/>
      <w:r w:rsidRPr="00B77810">
        <w:rPr>
          <w:rFonts w:ascii="Arial" w:hAnsi="Arial" w:cs="Arial"/>
        </w:rPr>
        <w:t>TryHackMe</w:t>
      </w:r>
      <w:proofErr w:type="spellEnd"/>
      <w:r w:rsidRPr="00B77810">
        <w:rPr>
          <w:rFonts w:ascii="Arial" w:hAnsi="Arial" w:cs="Arial"/>
        </w:rPr>
        <w:t xml:space="preserve"> was selected as the primary case study. </w:t>
      </w:r>
      <w:proofErr w:type="spellStart"/>
      <w:r w:rsidRPr="00B77810">
        <w:rPr>
          <w:rFonts w:ascii="Arial" w:hAnsi="Arial" w:cs="Arial"/>
        </w:rPr>
        <w:t>TryHackMe</w:t>
      </w:r>
      <w:proofErr w:type="spellEnd"/>
      <w:r w:rsidRPr="00B77810">
        <w:rPr>
          <w:rFonts w:ascii="Arial" w:hAnsi="Arial" w:cs="Arial"/>
        </w:rPr>
        <w:t xml:space="preserve"> is a leading </w:t>
      </w:r>
      <w:proofErr w:type="spellStart"/>
      <w:r w:rsidRPr="00B77810">
        <w:rPr>
          <w:rFonts w:ascii="Arial" w:hAnsi="Arial" w:cs="Arial"/>
        </w:rPr>
        <w:t>cybercoaching</w:t>
      </w:r>
      <w:proofErr w:type="spellEnd"/>
      <w:r w:rsidRPr="00B77810">
        <w:rPr>
          <w:rFonts w:ascii="Arial" w:hAnsi="Arial" w:cs="Arial"/>
        </w:rPr>
        <w:t xml:space="preserve"> platform founded in 2018 in the United Kingdom. The platform focuses entirely on cybersecurity education and provides browser-based practical learning environments where users can develop real-world cybersecurity skills through gamified exercises, Capture the Flag (CTF) challenges, virtual labs, and structured learning paths. With millions of users across multiple countries, </w:t>
      </w:r>
      <w:proofErr w:type="spellStart"/>
      <w:r w:rsidRPr="00B77810">
        <w:rPr>
          <w:rFonts w:ascii="Arial" w:hAnsi="Arial" w:cs="Arial"/>
        </w:rPr>
        <w:t>TryHackMe</w:t>
      </w:r>
      <w:proofErr w:type="spellEnd"/>
      <w:r w:rsidRPr="00B77810">
        <w:rPr>
          <w:rFonts w:ascii="Arial" w:hAnsi="Arial" w:cs="Arial"/>
        </w:rPr>
        <w:t xml:space="preserve"> has become one of the most recognised dedicated cybersecurity learning platforms globally.</w:t>
      </w:r>
    </w:p>
    <w:p w14:paraId="11F4A004" w14:textId="34F2EF36" w:rsidR="009C1AD0" w:rsidRDefault="009C1AD0" w:rsidP="0005098F">
      <w:pPr>
        <w:spacing w:line="360" w:lineRule="auto"/>
        <w:jc w:val="both"/>
        <w:rPr>
          <w:rFonts w:ascii="Arial" w:hAnsi="Arial" w:cs="Arial"/>
        </w:rPr>
      </w:pPr>
      <w:proofErr w:type="spellStart"/>
      <w:r w:rsidRPr="00B77810">
        <w:rPr>
          <w:rFonts w:ascii="Arial" w:hAnsi="Arial" w:cs="Arial"/>
        </w:rPr>
        <w:t>TryHackMe</w:t>
      </w:r>
      <w:proofErr w:type="spellEnd"/>
      <w:r w:rsidRPr="00B77810">
        <w:rPr>
          <w:rFonts w:ascii="Arial" w:hAnsi="Arial" w:cs="Arial"/>
        </w:rPr>
        <w:t xml:space="preserve"> was selected because it represents a </w:t>
      </w:r>
      <w:r w:rsidR="00B77810" w:rsidRPr="00B77810">
        <w:rPr>
          <w:rFonts w:ascii="Arial" w:hAnsi="Arial" w:cs="Arial"/>
        </w:rPr>
        <w:t>pure play</w:t>
      </w:r>
      <w:r w:rsidRPr="00B77810">
        <w:rPr>
          <w:rFonts w:ascii="Arial" w:hAnsi="Arial" w:cs="Arial"/>
        </w:rPr>
        <w:t xml:space="preserve"> </w:t>
      </w:r>
      <w:proofErr w:type="spellStart"/>
      <w:r w:rsidRPr="00B77810">
        <w:rPr>
          <w:rFonts w:ascii="Arial" w:hAnsi="Arial" w:cs="Arial"/>
        </w:rPr>
        <w:t>cybercoaching</w:t>
      </w:r>
      <w:proofErr w:type="spellEnd"/>
      <w:r w:rsidRPr="00B77810">
        <w:rPr>
          <w:rFonts w:ascii="Arial" w:hAnsi="Arial" w:cs="Arial"/>
        </w:rPr>
        <w:t xml:space="preserve"> business where education and skills development are the core business functions rather than secondary support services. The platform combines accessibility, affordability, gamification, and practical learning to attract users while generating revenue through </w:t>
      </w:r>
      <w:r w:rsidRPr="00B77810">
        <w:rPr>
          <w:rFonts w:ascii="Arial" w:hAnsi="Arial" w:cs="Arial"/>
        </w:rPr>
        <w:lastRenderedPageBreak/>
        <w:t xml:space="preserve">premium subscriptions and enterprise solutions. As a group planning to establish a </w:t>
      </w:r>
      <w:proofErr w:type="spellStart"/>
      <w:r w:rsidRPr="00B77810">
        <w:rPr>
          <w:rFonts w:ascii="Arial" w:hAnsi="Arial" w:cs="Arial"/>
        </w:rPr>
        <w:t>cybercoaching</w:t>
      </w:r>
      <w:proofErr w:type="spellEnd"/>
      <w:r w:rsidRPr="00B77810">
        <w:rPr>
          <w:rFonts w:ascii="Arial" w:hAnsi="Arial" w:cs="Arial"/>
        </w:rPr>
        <w:t xml:space="preserve"> business, analysing </w:t>
      </w:r>
      <w:proofErr w:type="spellStart"/>
      <w:r w:rsidRPr="00B77810">
        <w:rPr>
          <w:rFonts w:ascii="Arial" w:hAnsi="Arial" w:cs="Arial"/>
        </w:rPr>
        <w:t>TryHackMe</w:t>
      </w:r>
      <w:proofErr w:type="spellEnd"/>
      <w:r w:rsidRPr="00B77810">
        <w:rPr>
          <w:rFonts w:ascii="Arial" w:hAnsi="Arial" w:cs="Arial"/>
        </w:rPr>
        <w:t xml:space="preserve"> provides valuable insight into how successful digital learning platforms operate, attract customers, create value, and maintain competitiveness within the rapidly evolving digital education industry.</w:t>
      </w:r>
    </w:p>
    <w:p w14:paraId="099DECF7" w14:textId="77777777" w:rsidR="00B77810" w:rsidRPr="00B77810" w:rsidRDefault="00B77810" w:rsidP="009C1AD0">
      <w:pPr>
        <w:jc w:val="both"/>
        <w:rPr>
          <w:rFonts w:ascii="Arial" w:hAnsi="Arial" w:cs="Arial"/>
        </w:rPr>
      </w:pPr>
    </w:p>
    <w:p w14:paraId="70AB7252" w14:textId="77777777" w:rsidR="009C1AD0" w:rsidRPr="00B77810" w:rsidRDefault="009C1AD0" w:rsidP="009C1AD0">
      <w:pPr>
        <w:pStyle w:val="Heading1"/>
        <w:rPr>
          <w:rFonts w:ascii="Arial" w:hAnsi="Arial" w:cs="Arial"/>
          <w:sz w:val="28"/>
          <w:szCs w:val="28"/>
        </w:rPr>
      </w:pPr>
      <w:bookmarkStart w:id="6" w:name="_Toc229334250"/>
      <w:r w:rsidRPr="00B77810">
        <w:rPr>
          <w:rFonts w:ascii="Arial" w:hAnsi="Arial" w:cs="Arial"/>
          <w:sz w:val="28"/>
          <w:szCs w:val="28"/>
        </w:rPr>
        <w:t>1.2 Purpose of the Report</w:t>
      </w:r>
      <w:bookmarkEnd w:id="6"/>
    </w:p>
    <w:p w14:paraId="7C4DAED1" w14:textId="77777777" w:rsidR="009C1AD0" w:rsidRPr="00B77810" w:rsidRDefault="009C1AD0" w:rsidP="0005098F">
      <w:pPr>
        <w:spacing w:line="360" w:lineRule="auto"/>
        <w:jc w:val="both"/>
        <w:rPr>
          <w:rFonts w:ascii="Arial" w:hAnsi="Arial" w:cs="Arial"/>
        </w:rPr>
      </w:pPr>
      <w:r w:rsidRPr="00B77810">
        <w:rPr>
          <w:rFonts w:ascii="Arial" w:hAnsi="Arial" w:cs="Arial"/>
        </w:rPr>
        <w:t xml:space="preserve">The purpose of this report is to analyse the business processes, strategies, and operational performance of </w:t>
      </w:r>
      <w:proofErr w:type="spellStart"/>
      <w:r w:rsidRPr="00B77810">
        <w:rPr>
          <w:rFonts w:ascii="Arial" w:hAnsi="Arial" w:cs="Arial"/>
        </w:rPr>
        <w:t>TryHackMe</w:t>
      </w:r>
      <w:proofErr w:type="spellEnd"/>
      <w:r w:rsidRPr="00B77810">
        <w:rPr>
          <w:rFonts w:ascii="Arial" w:hAnsi="Arial" w:cs="Arial"/>
        </w:rPr>
        <w:t xml:space="preserve"> as a </w:t>
      </w:r>
      <w:proofErr w:type="spellStart"/>
      <w:r w:rsidRPr="00B77810">
        <w:rPr>
          <w:rFonts w:ascii="Arial" w:hAnsi="Arial" w:cs="Arial"/>
        </w:rPr>
        <w:t>cybercoaching</w:t>
      </w:r>
      <w:proofErr w:type="spellEnd"/>
      <w:r w:rsidRPr="00B77810">
        <w:rPr>
          <w:rFonts w:ascii="Arial" w:hAnsi="Arial" w:cs="Arial"/>
        </w:rPr>
        <w:t xml:space="preserve"> business. The report evaluates how the platform attracts users, delivers cybersecurity training, creates customer value, and generates revenue through various monetisation strategies. In addition, the study analyses the current (“as-is”) business processes used by </w:t>
      </w:r>
      <w:proofErr w:type="spellStart"/>
      <w:r w:rsidRPr="00B77810">
        <w:rPr>
          <w:rFonts w:ascii="Arial" w:hAnsi="Arial" w:cs="Arial"/>
        </w:rPr>
        <w:t>TryHackMe</w:t>
      </w:r>
      <w:proofErr w:type="spellEnd"/>
      <w:r w:rsidRPr="00B77810">
        <w:rPr>
          <w:rFonts w:ascii="Arial" w:hAnsi="Arial" w:cs="Arial"/>
        </w:rPr>
        <w:t xml:space="preserve"> and identifies opportunities for improvement to increase competitiveness and profitability.</w:t>
      </w:r>
    </w:p>
    <w:p w14:paraId="4B389205" w14:textId="77777777" w:rsidR="009C1AD0" w:rsidRPr="00B77810" w:rsidRDefault="009C1AD0" w:rsidP="0005098F">
      <w:pPr>
        <w:spacing w:line="360" w:lineRule="auto"/>
        <w:jc w:val="both"/>
        <w:rPr>
          <w:rFonts w:ascii="Arial" w:hAnsi="Arial" w:cs="Arial"/>
        </w:rPr>
      </w:pPr>
      <w:r w:rsidRPr="00B77810">
        <w:rPr>
          <w:rFonts w:ascii="Arial" w:hAnsi="Arial" w:cs="Arial"/>
        </w:rPr>
        <w:t xml:space="preserve">The report further compares </w:t>
      </w:r>
      <w:proofErr w:type="spellStart"/>
      <w:r w:rsidRPr="00B77810">
        <w:rPr>
          <w:rFonts w:ascii="Arial" w:hAnsi="Arial" w:cs="Arial"/>
        </w:rPr>
        <w:t>TryHackMe</w:t>
      </w:r>
      <w:proofErr w:type="spellEnd"/>
      <w:r w:rsidRPr="00B77810">
        <w:rPr>
          <w:rFonts w:ascii="Arial" w:hAnsi="Arial" w:cs="Arial"/>
        </w:rPr>
        <w:t xml:space="preserve"> with competitors such as Hack The Box, SANS Institute, and CompTIA to identify successful strategies that can be incorporated into improved (“to-be”) business processes. UML Activity Diagrams and Swimlane Diagrams are used to illustrate the sequence of activities, decision points, and actors involved within the business processes.</w:t>
      </w:r>
    </w:p>
    <w:p w14:paraId="54469AAA" w14:textId="77777777" w:rsidR="009C1AD0" w:rsidRPr="00B77810" w:rsidRDefault="009C1AD0" w:rsidP="0005098F">
      <w:pPr>
        <w:spacing w:line="360" w:lineRule="auto"/>
        <w:jc w:val="both"/>
        <w:rPr>
          <w:rFonts w:ascii="Arial" w:hAnsi="Arial" w:cs="Arial"/>
        </w:rPr>
      </w:pPr>
      <w:r w:rsidRPr="00B77810">
        <w:rPr>
          <w:rFonts w:ascii="Arial" w:hAnsi="Arial" w:cs="Arial"/>
        </w:rPr>
        <w:t xml:space="preserve">The report also discusses methods for assessing and monitoring business performance using Key Performance Indicators (KPIs), analytics systems, feedback mechanisms, and the Balanced Scorecard approach. The findings and recommendations are intended to improve efficiency, customer engagement, competitiveness, and long-term sustainability within the </w:t>
      </w:r>
      <w:proofErr w:type="spellStart"/>
      <w:r w:rsidRPr="00B77810">
        <w:rPr>
          <w:rFonts w:ascii="Arial" w:hAnsi="Arial" w:cs="Arial"/>
        </w:rPr>
        <w:t>cybercoaching</w:t>
      </w:r>
      <w:proofErr w:type="spellEnd"/>
      <w:r w:rsidRPr="00B77810">
        <w:rPr>
          <w:rFonts w:ascii="Arial" w:hAnsi="Arial" w:cs="Arial"/>
        </w:rPr>
        <w:t xml:space="preserve"> industry.</w:t>
      </w:r>
    </w:p>
    <w:p w14:paraId="33A84539" w14:textId="77777777" w:rsidR="009C1AD0" w:rsidRPr="00B77810" w:rsidRDefault="009C1AD0" w:rsidP="009C1AD0">
      <w:pPr>
        <w:pStyle w:val="Heading1"/>
        <w:rPr>
          <w:rFonts w:ascii="Arial" w:hAnsi="Arial" w:cs="Arial"/>
          <w:sz w:val="28"/>
          <w:szCs w:val="28"/>
        </w:rPr>
      </w:pPr>
      <w:bookmarkStart w:id="7" w:name="_Toc229334251"/>
      <w:r w:rsidRPr="00B77810">
        <w:rPr>
          <w:rFonts w:ascii="Arial" w:hAnsi="Arial" w:cs="Arial"/>
          <w:sz w:val="28"/>
          <w:szCs w:val="28"/>
        </w:rPr>
        <w:t>1.3 Problem Statement</w:t>
      </w:r>
      <w:bookmarkEnd w:id="7"/>
    </w:p>
    <w:p w14:paraId="597470E6" w14:textId="77777777" w:rsidR="009C1AD0" w:rsidRPr="00B77810" w:rsidRDefault="009C1AD0" w:rsidP="0005098F">
      <w:pPr>
        <w:spacing w:line="360" w:lineRule="auto"/>
        <w:jc w:val="both"/>
        <w:rPr>
          <w:rFonts w:ascii="Arial" w:hAnsi="Arial" w:cs="Arial"/>
        </w:rPr>
      </w:pPr>
      <w:r w:rsidRPr="00B77810">
        <w:rPr>
          <w:rFonts w:ascii="Arial" w:hAnsi="Arial" w:cs="Arial"/>
        </w:rPr>
        <w:t xml:space="preserve">Although </w:t>
      </w:r>
      <w:proofErr w:type="spellStart"/>
      <w:r w:rsidRPr="00B77810">
        <w:rPr>
          <w:rFonts w:ascii="Arial" w:hAnsi="Arial" w:cs="Arial"/>
        </w:rPr>
        <w:t>cybercoaching</w:t>
      </w:r>
      <w:proofErr w:type="spellEnd"/>
      <w:r w:rsidRPr="00B77810">
        <w:rPr>
          <w:rFonts w:ascii="Arial" w:hAnsi="Arial" w:cs="Arial"/>
        </w:rPr>
        <w:t xml:space="preserve"> businesses are growing rapidly due to increased demand for cybersecurity skills, the industry has become highly competitive. Many online learning platforms struggle to attract and retain users while simultaneously generating sustainable revenue. Existing business processes may lack personalisation, effective engagement systems, or competitive features needed to satisfy changing customer expectations.</w:t>
      </w:r>
    </w:p>
    <w:p w14:paraId="631C158C" w14:textId="77777777" w:rsidR="009C1AD0" w:rsidRPr="00B77810" w:rsidRDefault="009C1AD0" w:rsidP="0005098F">
      <w:pPr>
        <w:spacing w:line="360" w:lineRule="auto"/>
        <w:jc w:val="both"/>
        <w:rPr>
          <w:rFonts w:ascii="Arial" w:hAnsi="Arial" w:cs="Arial"/>
        </w:rPr>
      </w:pPr>
      <w:r w:rsidRPr="00B77810">
        <w:rPr>
          <w:rFonts w:ascii="Arial" w:hAnsi="Arial" w:cs="Arial"/>
        </w:rPr>
        <w:lastRenderedPageBreak/>
        <w:t xml:space="preserve">Furthermore, some platforms focus heavily on theoretical learning without providing sufficient practical experience, reducing the effectiveness of their training services. As competitors continue to introduce innovative technologies such as artificial intelligence, gamification, adaptive learning, and career integration systems, </w:t>
      </w:r>
      <w:proofErr w:type="spellStart"/>
      <w:r w:rsidRPr="00B77810">
        <w:rPr>
          <w:rFonts w:ascii="Arial" w:hAnsi="Arial" w:cs="Arial"/>
        </w:rPr>
        <w:t>cybercoaching</w:t>
      </w:r>
      <w:proofErr w:type="spellEnd"/>
      <w:r w:rsidRPr="00B77810">
        <w:rPr>
          <w:rFonts w:ascii="Arial" w:hAnsi="Arial" w:cs="Arial"/>
        </w:rPr>
        <w:t xml:space="preserve"> businesses must continuously improve their processes to remain relevant and competitive.</w:t>
      </w:r>
    </w:p>
    <w:p w14:paraId="47738E93" w14:textId="77777777" w:rsidR="009C1AD0" w:rsidRPr="00B77810" w:rsidRDefault="009C1AD0" w:rsidP="0005098F">
      <w:pPr>
        <w:spacing w:line="360" w:lineRule="auto"/>
        <w:jc w:val="both"/>
        <w:rPr>
          <w:rFonts w:ascii="Arial" w:hAnsi="Arial" w:cs="Arial"/>
        </w:rPr>
      </w:pPr>
      <w:r w:rsidRPr="00B77810">
        <w:rPr>
          <w:rFonts w:ascii="Arial" w:hAnsi="Arial" w:cs="Arial"/>
        </w:rPr>
        <w:t xml:space="preserve">This report therefore seeks to analyse the current processes used by </w:t>
      </w:r>
      <w:proofErr w:type="spellStart"/>
      <w:r w:rsidRPr="00B77810">
        <w:rPr>
          <w:rFonts w:ascii="Arial" w:hAnsi="Arial" w:cs="Arial"/>
        </w:rPr>
        <w:t>TryHackMe</w:t>
      </w:r>
      <w:proofErr w:type="spellEnd"/>
      <w:r w:rsidRPr="00B77810">
        <w:rPr>
          <w:rFonts w:ascii="Arial" w:hAnsi="Arial" w:cs="Arial"/>
        </w:rPr>
        <w:t xml:space="preserve"> and identify opportunities for improvement by incorporating competitor strategies and enhanced digital solutions.</w:t>
      </w:r>
    </w:p>
    <w:p w14:paraId="37317AC4" w14:textId="77777777" w:rsidR="009C1AD0" w:rsidRPr="00B77810" w:rsidRDefault="009C1AD0" w:rsidP="009C1AD0">
      <w:pPr>
        <w:pStyle w:val="Heading1"/>
        <w:rPr>
          <w:rFonts w:ascii="Arial" w:hAnsi="Arial" w:cs="Arial"/>
          <w:sz w:val="28"/>
          <w:szCs w:val="28"/>
        </w:rPr>
      </w:pPr>
      <w:bookmarkStart w:id="8" w:name="_Toc229334252"/>
      <w:r w:rsidRPr="00B77810">
        <w:rPr>
          <w:rFonts w:ascii="Arial" w:hAnsi="Arial" w:cs="Arial"/>
          <w:sz w:val="28"/>
          <w:szCs w:val="28"/>
        </w:rPr>
        <w:t>1.4 Objectives of the Study</w:t>
      </w:r>
      <w:bookmarkEnd w:id="8"/>
    </w:p>
    <w:p w14:paraId="003F711F" w14:textId="77777777" w:rsidR="009C1AD0" w:rsidRPr="00B77810" w:rsidRDefault="009C1AD0" w:rsidP="0005098F">
      <w:pPr>
        <w:spacing w:line="360" w:lineRule="auto"/>
        <w:jc w:val="both"/>
        <w:rPr>
          <w:rFonts w:ascii="Arial" w:hAnsi="Arial" w:cs="Arial"/>
        </w:rPr>
      </w:pPr>
      <w:r w:rsidRPr="00B77810">
        <w:rPr>
          <w:rFonts w:ascii="Arial" w:hAnsi="Arial" w:cs="Arial"/>
        </w:rPr>
        <w:t xml:space="preserve">The main objective of this report is to analyse the operations of </w:t>
      </w:r>
      <w:proofErr w:type="spellStart"/>
      <w:r w:rsidRPr="00B77810">
        <w:rPr>
          <w:rFonts w:ascii="Arial" w:hAnsi="Arial" w:cs="Arial"/>
        </w:rPr>
        <w:t>TryHackMe</w:t>
      </w:r>
      <w:proofErr w:type="spellEnd"/>
      <w:r w:rsidRPr="00B77810">
        <w:rPr>
          <w:rFonts w:ascii="Arial" w:hAnsi="Arial" w:cs="Arial"/>
        </w:rPr>
        <w:t xml:space="preserve"> as a </w:t>
      </w:r>
      <w:proofErr w:type="spellStart"/>
      <w:r w:rsidRPr="00B77810">
        <w:rPr>
          <w:rFonts w:ascii="Arial" w:hAnsi="Arial" w:cs="Arial"/>
        </w:rPr>
        <w:t>cybercoaching</w:t>
      </w:r>
      <w:proofErr w:type="spellEnd"/>
      <w:r w:rsidRPr="00B77810">
        <w:rPr>
          <w:rFonts w:ascii="Arial" w:hAnsi="Arial" w:cs="Arial"/>
        </w:rPr>
        <w:t xml:space="preserve"> business and identify ways to improve its business processes and competitiveness.</w:t>
      </w:r>
    </w:p>
    <w:p w14:paraId="1CE3636B" w14:textId="77777777" w:rsidR="009C1AD0" w:rsidRPr="00B77810" w:rsidRDefault="009C1AD0" w:rsidP="009C1AD0">
      <w:pPr>
        <w:jc w:val="both"/>
        <w:rPr>
          <w:rFonts w:ascii="Arial" w:hAnsi="Arial" w:cs="Arial"/>
        </w:rPr>
      </w:pPr>
      <w:r w:rsidRPr="00B77810">
        <w:rPr>
          <w:rFonts w:ascii="Arial" w:hAnsi="Arial" w:cs="Arial"/>
        </w:rPr>
        <w:t>The specific objectives are:</w:t>
      </w:r>
    </w:p>
    <w:p w14:paraId="5A69B957" w14:textId="77777777" w:rsidR="009C1AD0" w:rsidRPr="00B77810" w:rsidRDefault="009C1AD0" w:rsidP="009C1AD0">
      <w:pPr>
        <w:numPr>
          <w:ilvl w:val="0"/>
          <w:numId w:val="42"/>
        </w:numPr>
        <w:jc w:val="both"/>
        <w:rPr>
          <w:rFonts w:ascii="Arial" w:hAnsi="Arial" w:cs="Arial"/>
        </w:rPr>
      </w:pPr>
      <w:r w:rsidRPr="00B77810">
        <w:rPr>
          <w:rFonts w:ascii="Arial" w:hAnsi="Arial" w:cs="Arial"/>
        </w:rPr>
        <w:t xml:space="preserve">To identify and explain the current strategies used by </w:t>
      </w:r>
      <w:proofErr w:type="spellStart"/>
      <w:r w:rsidRPr="00B77810">
        <w:rPr>
          <w:rFonts w:ascii="Arial" w:hAnsi="Arial" w:cs="Arial"/>
        </w:rPr>
        <w:t>TryHackMe</w:t>
      </w:r>
      <w:proofErr w:type="spellEnd"/>
      <w:r w:rsidRPr="00B77810">
        <w:rPr>
          <w:rFonts w:ascii="Arial" w:hAnsi="Arial" w:cs="Arial"/>
        </w:rPr>
        <w:t xml:space="preserve"> to attract users and generate revenue.</w:t>
      </w:r>
    </w:p>
    <w:p w14:paraId="24F8330C" w14:textId="77777777" w:rsidR="009C1AD0" w:rsidRPr="00B77810" w:rsidRDefault="009C1AD0" w:rsidP="009C1AD0">
      <w:pPr>
        <w:numPr>
          <w:ilvl w:val="0"/>
          <w:numId w:val="42"/>
        </w:numPr>
        <w:jc w:val="both"/>
        <w:rPr>
          <w:rFonts w:ascii="Arial" w:hAnsi="Arial" w:cs="Arial"/>
        </w:rPr>
      </w:pPr>
      <w:r w:rsidRPr="00B77810">
        <w:rPr>
          <w:rFonts w:ascii="Arial" w:hAnsi="Arial" w:cs="Arial"/>
        </w:rPr>
        <w:t xml:space="preserve">To analyse the value proposition offered by </w:t>
      </w:r>
      <w:proofErr w:type="spellStart"/>
      <w:r w:rsidRPr="00B77810">
        <w:rPr>
          <w:rFonts w:ascii="Arial" w:hAnsi="Arial" w:cs="Arial"/>
        </w:rPr>
        <w:t>TryHackMe</w:t>
      </w:r>
      <w:proofErr w:type="spellEnd"/>
      <w:r w:rsidRPr="00B77810">
        <w:rPr>
          <w:rFonts w:ascii="Arial" w:hAnsi="Arial" w:cs="Arial"/>
        </w:rPr>
        <w:t xml:space="preserve"> to its customers.</w:t>
      </w:r>
    </w:p>
    <w:p w14:paraId="60CB112C" w14:textId="77777777" w:rsidR="009C1AD0" w:rsidRPr="00B77810" w:rsidRDefault="009C1AD0" w:rsidP="009C1AD0">
      <w:pPr>
        <w:numPr>
          <w:ilvl w:val="0"/>
          <w:numId w:val="42"/>
        </w:numPr>
        <w:jc w:val="both"/>
        <w:rPr>
          <w:rFonts w:ascii="Arial" w:hAnsi="Arial" w:cs="Arial"/>
        </w:rPr>
      </w:pPr>
      <w:r w:rsidRPr="00B77810">
        <w:rPr>
          <w:rFonts w:ascii="Arial" w:hAnsi="Arial" w:cs="Arial"/>
        </w:rPr>
        <w:t>To identify and evaluate the current (“as-is”) business processes used to attract traffic and monetise the platform.</w:t>
      </w:r>
    </w:p>
    <w:p w14:paraId="695EBF91" w14:textId="77777777" w:rsidR="009C1AD0" w:rsidRPr="00B77810" w:rsidRDefault="009C1AD0" w:rsidP="009C1AD0">
      <w:pPr>
        <w:numPr>
          <w:ilvl w:val="0"/>
          <w:numId w:val="42"/>
        </w:numPr>
        <w:jc w:val="both"/>
        <w:rPr>
          <w:rFonts w:ascii="Arial" w:hAnsi="Arial" w:cs="Arial"/>
        </w:rPr>
      </w:pPr>
      <w:r w:rsidRPr="00B77810">
        <w:rPr>
          <w:rFonts w:ascii="Arial" w:hAnsi="Arial" w:cs="Arial"/>
        </w:rPr>
        <w:t>To represent these processes using UML Activity Diagrams and Swimlane Diagrams.</w:t>
      </w:r>
    </w:p>
    <w:p w14:paraId="72E7FDCE" w14:textId="77777777" w:rsidR="009C1AD0" w:rsidRPr="00B77810" w:rsidRDefault="009C1AD0" w:rsidP="009C1AD0">
      <w:pPr>
        <w:numPr>
          <w:ilvl w:val="0"/>
          <w:numId w:val="42"/>
        </w:numPr>
        <w:jc w:val="both"/>
        <w:rPr>
          <w:rFonts w:ascii="Arial" w:hAnsi="Arial" w:cs="Arial"/>
        </w:rPr>
      </w:pPr>
      <w:r w:rsidRPr="00B77810">
        <w:rPr>
          <w:rFonts w:ascii="Arial" w:hAnsi="Arial" w:cs="Arial"/>
        </w:rPr>
        <w:t>To analyse competitor strategies used by Hack The Box, SANS Institute, and CompTIA.</w:t>
      </w:r>
    </w:p>
    <w:p w14:paraId="4900C9C3" w14:textId="77777777" w:rsidR="009C1AD0" w:rsidRPr="00B77810" w:rsidRDefault="009C1AD0" w:rsidP="009C1AD0">
      <w:pPr>
        <w:numPr>
          <w:ilvl w:val="0"/>
          <w:numId w:val="42"/>
        </w:numPr>
        <w:jc w:val="both"/>
        <w:rPr>
          <w:rFonts w:ascii="Arial" w:hAnsi="Arial" w:cs="Arial"/>
        </w:rPr>
      </w:pPr>
      <w:r w:rsidRPr="00B77810">
        <w:rPr>
          <w:rFonts w:ascii="Arial" w:hAnsi="Arial" w:cs="Arial"/>
        </w:rPr>
        <w:t xml:space="preserve">To propose improved (“to-be”) business processes for </w:t>
      </w:r>
      <w:proofErr w:type="spellStart"/>
      <w:r w:rsidRPr="00B77810">
        <w:rPr>
          <w:rFonts w:ascii="Arial" w:hAnsi="Arial" w:cs="Arial"/>
        </w:rPr>
        <w:t>TryHackMe</w:t>
      </w:r>
      <w:proofErr w:type="spellEnd"/>
      <w:r w:rsidRPr="00B77810">
        <w:rPr>
          <w:rFonts w:ascii="Arial" w:hAnsi="Arial" w:cs="Arial"/>
        </w:rPr>
        <w:t>.</w:t>
      </w:r>
    </w:p>
    <w:p w14:paraId="3E49167B" w14:textId="77777777" w:rsidR="009C1AD0" w:rsidRDefault="009C1AD0" w:rsidP="009C1AD0">
      <w:pPr>
        <w:numPr>
          <w:ilvl w:val="0"/>
          <w:numId w:val="42"/>
        </w:numPr>
        <w:jc w:val="both"/>
        <w:rPr>
          <w:rFonts w:ascii="Arial" w:hAnsi="Arial" w:cs="Arial"/>
        </w:rPr>
      </w:pPr>
      <w:r w:rsidRPr="00B77810">
        <w:rPr>
          <w:rFonts w:ascii="Arial" w:hAnsi="Arial" w:cs="Arial"/>
        </w:rPr>
        <w:t xml:space="preserve">To recommend methods for assessing and monitoring business performance within the </w:t>
      </w:r>
      <w:proofErr w:type="spellStart"/>
      <w:r w:rsidRPr="00B77810">
        <w:rPr>
          <w:rFonts w:ascii="Arial" w:hAnsi="Arial" w:cs="Arial"/>
        </w:rPr>
        <w:t>cybercoaching</w:t>
      </w:r>
      <w:proofErr w:type="spellEnd"/>
      <w:r w:rsidRPr="00B77810">
        <w:rPr>
          <w:rFonts w:ascii="Arial" w:hAnsi="Arial" w:cs="Arial"/>
        </w:rPr>
        <w:t xml:space="preserve"> value chain.</w:t>
      </w:r>
    </w:p>
    <w:p w14:paraId="7F761109" w14:textId="77777777" w:rsidR="00B77810" w:rsidRPr="00B77810" w:rsidRDefault="00B77810" w:rsidP="00B77810">
      <w:pPr>
        <w:ind w:left="360"/>
        <w:jc w:val="both"/>
        <w:rPr>
          <w:rFonts w:ascii="Arial" w:hAnsi="Arial" w:cs="Arial"/>
        </w:rPr>
      </w:pPr>
    </w:p>
    <w:p w14:paraId="14F041F4" w14:textId="77777777" w:rsidR="009C1AD0" w:rsidRPr="00B77810" w:rsidRDefault="009C1AD0" w:rsidP="009C1AD0">
      <w:pPr>
        <w:pStyle w:val="Heading1"/>
        <w:rPr>
          <w:rFonts w:ascii="Arial" w:hAnsi="Arial" w:cs="Arial"/>
          <w:sz w:val="28"/>
          <w:szCs w:val="28"/>
        </w:rPr>
      </w:pPr>
      <w:bookmarkStart w:id="9" w:name="_Toc229334253"/>
      <w:r w:rsidRPr="00B77810">
        <w:rPr>
          <w:rFonts w:ascii="Arial" w:hAnsi="Arial" w:cs="Arial"/>
          <w:sz w:val="28"/>
          <w:szCs w:val="28"/>
        </w:rPr>
        <w:t>1.5 Scope of the Study</w:t>
      </w:r>
      <w:bookmarkEnd w:id="9"/>
    </w:p>
    <w:p w14:paraId="601EFC3D" w14:textId="77777777" w:rsidR="009C1AD0" w:rsidRPr="00B77810" w:rsidRDefault="009C1AD0" w:rsidP="009C1AD0">
      <w:pPr>
        <w:jc w:val="both"/>
        <w:rPr>
          <w:rFonts w:ascii="Arial" w:hAnsi="Arial" w:cs="Arial"/>
        </w:rPr>
      </w:pPr>
      <w:r w:rsidRPr="00B77810">
        <w:rPr>
          <w:rFonts w:ascii="Arial" w:hAnsi="Arial" w:cs="Arial"/>
        </w:rPr>
        <w:t xml:space="preserve">This report focuses on the analysis of </w:t>
      </w:r>
      <w:proofErr w:type="spellStart"/>
      <w:r w:rsidRPr="00B77810">
        <w:rPr>
          <w:rFonts w:ascii="Arial" w:hAnsi="Arial" w:cs="Arial"/>
        </w:rPr>
        <w:t>TryHackMe</w:t>
      </w:r>
      <w:proofErr w:type="spellEnd"/>
      <w:r w:rsidRPr="00B77810">
        <w:rPr>
          <w:rFonts w:ascii="Arial" w:hAnsi="Arial" w:cs="Arial"/>
        </w:rPr>
        <w:t xml:space="preserve"> as a </w:t>
      </w:r>
      <w:proofErr w:type="spellStart"/>
      <w:r w:rsidRPr="00B77810">
        <w:rPr>
          <w:rFonts w:ascii="Arial" w:hAnsi="Arial" w:cs="Arial"/>
        </w:rPr>
        <w:t>cybercoaching</w:t>
      </w:r>
      <w:proofErr w:type="spellEnd"/>
      <w:r w:rsidRPr="00B77810">
        <w:rPr>
          <w:rFonts w:ascii="Arial" w:hAnsi="Arial" w:cs="Arial"/>
        </w:rPr>
        <w:t xml:space="preserve"> business operating within the online cybersecurity education industry. The study specifically examines customer attraction strategies, monetisation methods, value proposition, </w:t>
      </w:r>
      <w:r w:rsidRPr="00B77810">
        <w:rPr>
          <w:rFonts w:ascii="Arial" w:hAnsi="Arial" w:cs="Arial"/>
        </w:rPr>
        <w:lastRenderedPageBreak/>
        <w:t>and operational business processes. It includes both current (“as-is”) and improved (“to-be”) processes represented through UML diagrams.</w:t>
      </w:r>
    </w:p>
    <w:p w14:paraId="1037651B" w14:textId="2CC76FB5" w:rsidR="00B77810" w:rsidRPr="0005098F" w:rsidRDefault="009C1AD0" w:rsidP="009C1AD0">
      <w:pPr>
        <w:jc w:val="both"/>
        <w:rPr>
          <w:rFonts w:ascii="Arial" w:hAnsi="Arial" w:cs="Arial"/>
        </w:rPr>
      </w:pPr>
      <w:r w:rsidRPr="00B77810">
        <w:rPr>
          <w:rFonts w:ascii="Arial" w:hAnsi="Arial" w:cs="Arial"/>
        </w:rPr>
        <w:t xml:space="preserve">The report also evaluates competitor strategies and discusses methods for monitoring and assessing business performance. However, the study does not cover technical software development or detailed programming aspects of the platform. Instead, the focus remains on business analysis, process improvement, competitiveness, and performance management within the </w:t>
      </w:r>
      <w:proofErr w:type="spellStart"/>
      <w:r w:rsidRPr="00B77810">
        <w:rPr>
          <w:rFonts w:ascii="Arial" w:hAnsi="Arial" w:cs="Arial"/>
        </w:rPr>
        <w:t>cybercoaching</w:t>
      </w:r>
      <w:proofErr w:type="spellEnd"/>
      <w:r w:rsidRPr="00B77810">
        <w:rPr>
          <w:rFonts w:ascii="Arial" w:hAnsi="Arial" w:cs="Arial"/>
        </w:rPr>
        <w:t xml:space="preserve"> business environment.</w:t>
      </w:r>
    </w:p>
    <w:p w14:paraId="5E68674B" w14:textId="5BD2414F" w:rsidR="009C1AD0" w:rsidRPr="00B77810" w:rsidRDefault="009C1AD0" w:rsidP="009C1AD0">
      <w:pPr>
        <w:pStyle w:val="Heading1"/>
        <w:rPr>
          <w:rFonts w:ascii="Arial" w:hAnsi="Arial" w:cs="Arial"/>
          <w:sz w:val="32"/>
          <w:szCs w:val="32"/>
        </w:rPr>
      </w:pPr>
      <w:bookmarkStart w:id="10" w:name="_Toc229334254"/>
      <w:r w:rsidRPr="00B77810">
        <w:rPr>
          <w:rFonts w:ascii="Arial" w:hAnsi="Arial" w:cs="Arial"/>
          <w:sz w:val="32"/>
          <w:szCs w:val="32"/>
        </w:rPr>
        <w:t>2 MAIN BODY</w:t>
      </w:r>
      <w:bookmarkEnd w:id="10"/>
    </w:p>
    <w:p w14:paraId="0CDA863B" w14:textId="220B41CC" w:rsidR="003E4749" w:rsidRPr="00B77810" w:rsidRDefault="009C1AD0" w:rsidP="009C1AD0">
      <w:pPr>
        <w:pStyle w:val="Heading1"/>
        <w:rPr>
          <w:rFonts w:ascii="Arial" w:hAnsi="Arial" w:cs="Arial"/>
          <w:sz w:val="28"/>
          <w:szCs w:val="28"/>
          <w:lang w:val="en-US"/>
        </w:rPr>
      </w:pPr>
      <w:bookmarkStart w:id="11" w:name="_Toc229334255"/>
      <w:r w:rsidRPr="00B77810">
        <w:rPr>
          <w:rFonts w:ascii="Arial" w:hAnsi="Arial" w:cs="Arial"/>
          <w:sz w:val="28"/>
          <w:szCs w:val="28"/>
          <w:lang w:val="en-US"/>
        </w:rPr>
        <w:t xml:space="preserve">2.1 </w:t>
      </w:r>
      <w:r w:rsidR="003E4749" w:rsidRPr="00B77810">
        <w:rPr>
          <w:rFonts w:ascii="Arial" w:hAnsi="Arial" w:cs="Arial"/>
          <w:sz w:val="28"/>
          <w:szCs w:val="28"/>
          <w:lang w:val="en-US"/>
        </w:rPr>
        <w:t>Method</w:t>
      </w:r>
      <w:bookmarkEnd w:id="11"/>
    </w:p>
    <w:p w14:paraId="65227733" w14:textId="77777777" w:rsidR="009C1AD0" w:rsidRPr="00B77810" w:rsidRDefault="009C1AD0" w:rsidP="00846803">
      <w:pPr>
        <w:spacing w:line="360" w:lineRule="auto"/>
        <w:jc w:val="both"/>
        <w:rPr>
          <w:rFonts w:ascii="Arial" w:hAnsi="Arial" w:cs="Arial"/>
        </w:rPr>
      </w:pPr>
      <w:r w:rsidRPr="00B77810">
        <w:rPr>
          <w:rFonts w:ascii="Arial" w:hAnsi="Arial" w:cs="Arial"/>
        </w:rPr>
        <w:t xml:space="preserve">This report adopted a qualitative secondary research approach to investigate the operations, business processes, and performance of </w:t>
      </w:r>
      <w:proofErr w:type="spellStart"/>
      <w:r w:rsidRPr="00B77810">
        <w:rPr>
          <w:rFonts w:ascii="Arial" w:hAnsi="Arial" w:cs="Arial"/>
        </w:rPr>
        <w:t>cybercoaching</w:t>
      </w:r>
      <w:proofErr w:type="spellEnd"/>
      <w:r w:rsidRPr="00B77810">
        <w:rPr>
          <w:rFonts w:ascii="Arial" w:hAnsi="Arial" w:cs="Arial"/>
        </w:rPr>
        <w:t xml:space="preserve"> businesses, with a primary focus on </w:t>
      </w:r>
      <w:proofErr w:type="spellStart"/>
      <w:r w:rsidRPr="00B77810">
        <w:rPr>
          <w:rFonts w:ascii="Arial" w:hAnsi="Arial" w:cs="Arial"/>
        </w:rPr>
        <w:t>TryHackMe</w:t>
      </w:r>
      <w:proofErr w:type="spellEnd"/>
      <w:r w:rsidRPr="00B77810">
        <w:rPr>
          <w:rFonts w:ascii="Arial" w:hAnsi="Arial" w:cs="Arial"/>
        </w:rPr>
        <w:t xml:space="preserve"> as the selected case study. Secondary data was collected from a variety of credible and publicly available sources, including the official </w:t>
      </w:r>
      <w:proofErr w:type="spellStart"/>
      <w:r w:rsidRPr="00B77810">
        <w:rPr>
          <w:rFonts w:ascii="Arial" w:hAnsi="Arial" w:cs="Arial"/>
        </w:rPr>
        <w:t>TryHackMe</w:t>
      </w:r>
      <w:proofErr w:type="spellEnd"/>
      <w:r w:rsidRPr="00B77810">
        <w:rPr>
          <w:rFonts w:ascii="Arial" w:hAnsi="Arial" w:cs="Arial"/>
        </w:rPr>
        <w:t xml:space="preserve"> platform and website, competitor websites and documentation, cybersecurity industry reports, academic journals, and literature</w:t>
      </w:r>
      <w:r w:rsidRPr="009C1AD0">
        <w:t xml:space="preserve"> </w:t>
      </w:r>
      <w:r w:rsidRPr="00B77810">
        <w:rPr>
          <w:rFonts w:ascii="Arial" w:hAnsi="Arial" w:cs="Arial"/>
        </w:rPr>
        <w:t>related to e-learning platforms, business process analysis, cybersecurity training, and performance</w:t>
      </w:r>
      <w:r w:rsidRPr="009C1AD0">
        <w:t xml:space="preserve"> </w:t>
      </w:r>
      <w:r w:rsidRPr="00B77810">
        <w:rPr>
          <w:rFonts w:ascii="Arial" w:hAnsi="Arial" w:cs="Arial"/>
        </w:rPr>
        <w:t xml:space="preserve">management frameworks. These sources provided relevant information on customer attraction strategies, monetisation models, learning systems, and competitive practices within the </w:t>
      </w:r>
      <w:proofErr w:type="spellStart"/>
      <w:r w:rsidRPr="00B77810">
        <w:rPr>
          <w:rFonts w:ascii="Arial" w:hAnsi="Arial" w:cs="Arial"/>
        </w:rPr>
        <w:t>cybercoaching</w:t>
      </w:r>
      <w:proofErr w:type="spellEnd"/>
      <w:r w:rsidRPr="00B77810">
        <w:rPr>
          <w:rFonts w:ascii="Arial" w:hAnsi="Arial" w:cs="Arial"/>
        </w:rPr>
        <w:t xml:space="preserve"> industry.</w:t>
      </w:r>
    </w:p>
    <w:p w14:paraId="7643D756" w14:textId="77777777" w:rsidR="009C1AD0" w:rsidRPr="00B77810" w:rsidRDefault="009C1AD0" w:rsidP="00846803">
      <w:pPr>
        <w:spacing w:line="360" w:lineRule="auto"/>
        <w:jc w:val="both"/>
        <w:rPr>
          <w:rFonts w:ascii="Arial" w:hAnsi="Arial" w:cs="Arial"/>
        </w:rPr>
      </w:pPr>
      <w:r w:rsidRPr="00B77810">
        <w:rPr>
          <w:rFonts w:ascii="Arial" w:hAnsi="Arial" w:cs="Arial"/>
        </w:rPr>
        <w:t xml:space="preserve">In addition to secondary research, the </w:t>
      </w:r>
      <w:proofErr w:type="spellStart"/>
      <w:r w:rsidRPr="00B77810">
        <w:rPr>
          <w:rFonts w:ascii="Arial" w:hAnsi="Arial" w:cs="Arial"/>
        </w:rPr>
        <w:t>TryHackMe</w:t>
      </w:r>
      <w:proofErr w:type="spellEnd"/>
      <w:r w:rsidRPr="00B77810">
        <w:rPr>
          <w:rFonts w:ascii="Arial" w:hAnsi="Arial" w:cs="Arial"/>
        </w:rPr>
        <w:t xml:space="preserve"> platform was directly explored by members of the group to observe the user journey and platform functionality first-hand. This included analysing the registration process, learning paths, gamified activities, practical labs, subscription options, and certification pathways. Observations from the platform helped the group gain a practical understanding of how users interact with the system and how the business delivers value to customers.</w:t>
      </w:r>
    </w:p>
    <w:p w14:paraId="23A8E918" w14:textId="77777777" w:rsidR="009C1AD0" w:rsidRPr="00B77810" w:rsidRDefault="009C1AD0" w:rsidP="00846803">
      <w:pPr>
        <w:spacing w:line="360" w:lineRule="auto"/>
        <w:jc w:val="both"/>
        <w:rPr>
          <w:rFonts w:ascii="Arial" w:hAnsi="Arial" w:cs="Arial"/>
        </w:rPr>
      </w:pPr>
      <w:r w:rsidRPr="00B77810">
        <w:rPr>
          <w:rFonts w:ascii="Arial" w:hAnsi="Arial" w:cs="Arial"/>
        </w:rPr>
        <w:t>Several business analysis frameworks and tools were applied throughout the study. UML Activity Diagrams and Swimlane Diagrams were used to map and analyse both the current (“as-is”) and proposed (“to-be”) business processes. These diagrams illustrated the sequence of activities, decision points, actors involved, and interactions within the platform. The UML diagrams were designed using Visual Paradigm based on observable workflows and publicly documented processes.</w:t>
      </w:r>
    </w:p>
    <w:p w14:paraId="2202F219" w14:textId="77777777" w:rsidR="009C1AD0" w:rsidRPr="00B77810" w:rsidRDefault="009C1AD0" w:rsidP="00846803">
      <w:pPr>
        <w:spacing w:line="360" w:lineRule="auto"/>
        <w:jc w:val="both"/>
        <w:rPr>
          <w:rFonts w:ascii="Arial" w:hAnsi="Arial" w:cs="Arial"/>
        </w:rPr>
      </w:pPr>
      <w:r w:rsidRPr="00B77810">
        <w:rPr>
          <w:rFonts w:ascii="Arial" w:hAnsi="Arial" w:cs="Arial"/>
        </w:rPr>
        <w:lastRenderedPageBreak/>
        <w:t xml:space="preserve">Competitor benchmarking was also conducted to compare </w:t>
      </w:r>
      <w:proofErr w:type="spellStart"/>
      <w:r w:rsidRPr="00B77810">
        <w:rPr>
          <w:rFonts w:ascii="Arial" w:hAnsi="Arial" w:cs="Arial"/>
        </w:rPr>
        <w:t>TryHackMe</w:t>
      </w:r>
      <w:proofErr w:type="spellEnd"/>
      <w:r w:rsidRPr="00B77810">
        <w:rPr>
          <w:rFonts w:ascii="Arial" w:hAnsi="Arial" w:cs="Arial"/>
        </w:rPr>
        <w:t xml:space="preserve"> with major industry competitors, including Hack The Box, SANS Institute, and CompTIA. These competitors were selected because they represent different strategic positions within the cybersecurity training market. Hack The Box was analysed as the closest direct competitor focusing on practical and gamified cybersecurity training, SANS Institute represented the premium certification and instructor-led training segment, while CompTIA represented globally recognised vendor-neutral certification pathways. The benchmarking process helped identify successful strategies and best practices that could be incorporated into improved business processes for </w:t>
      </w:r>
      <w:proofErr w:type="spellStart"/>
      <w:r w:rsidRPr="00B77810">
        <w:rPr>
          <w:rFonts w:ascii="Arial" w:hAnsi="Arial" w:cs="Arial"/>
        </w:rPr>
        <w:t>TryHackMe</w:t>
      </w:r>
      <w:proofErr w:type="spellEnd"/>
      <w:r w:rsidRPr="00B77810">
        <w:rPr>
          <w:rFonts w:ascii="Arial" w:hAnsi="Arial" w:cs="Arial"/>
        </w:rPr>
        <w:t>.</w:t>
      </w:r>
    </w:p>
    <w:p w14:paraId="660E5B48" w14:textId="77777777" w:rsidR="009C1AD0" w:rsidRPr="00B77810" w:rsidRDefault="009C1AD0" w:rsidP="0005098F">
      <w:pPr>
        <w:spacing w:line="360" w:lineRule="auto"/>
        <w:jc w:val="both"/>
        <w:rPr>
          <w:rFonts w:ascii="Arial" w:hAnsi="Arial" w:cs="Arial"/>
        </w:rPr>
      </w:pPr>
      <w:r w:rsidRPr="00B77810">
        <w:rPr>
          <w:rFonts w:ascii="Arial" w:hAnsi="Arial" w:cs="Arial"/>
        </w:rPr>
        <w:t xml:space="preserve">To evaluate organisational performance and sustainability, the Balanced Scorecard framework was used to assess performance from financial, customer, internal process, and learning and growth perspectives. Key Performance Indicators (KPIs), analytics systems, customer feedback mechanisms, and performance dashboards were also analysed as methods for monitoring and improving business performance within the </w:t>
      </w:r>
      <w:proofErr w:type="spellStart"/>
      <w:r w:rsidRPr="00B77810">
        <w:rPr>
          <w:rFonts w:ascii="Arial" w:hAnsi="Arial" w:cs="Arial"/>
        </w:rPr>
        <w:t>cybercoaching</w:t>
      </w:r>
      <w:proofErr w:type="spellEnd"/>
      <w:r w:rsidRPr="00B77810">
        <w:rPr>
          <w:rFonts w:ascii="Arial" w:hAnsi="Arial" w:cs="Arial"/>
        </w:rPr>
        <w:t xml:space="preserve"> environment.</w:t>
      </w:r>
    </w:p>
    <w:p w14:paraId="6B557C5C" w14:textId="77777777" w:rsidR="00C417A3" w:rsidRPr="00B77810" w:rsidRDefault="00C417A3" w:rsidP="008B29A3">
      <w:pPr>
        <w:jc w:val="both"/>
        <w:rPr>
          <w:rFonts w:ascii="Arial" w:hAnsi="Arial" w:cs="Arial"/>
          <w:lang w:val="en-US"/>
        </w:rPr>
      </w:pPr>
    </w:p>
    <w:p w14:paraId="145D4AF3" w14:textId="242896D1" w:rsidR="00063417" w:rsidRPr="0005098F" w:rsidRDefault="009C1AD0" w:rsidP="0005098F">
      <w:pPr>
        <w:pStyle w:val="Heading1"/>
        <w:rPr>
          <w:sz w:val="32"/>
          <w:szCs w:val="32"/>
          <w:lang w:val="en-US"/>
        </w:rPr>
      </w:pPr>
      <w:bookmarkStart w:id="12" w:name="_Toc229334256"/>
      <w:r w:rsidRPr="00063417">
        <w:rPr>
          <w:sz w:val="32"/>
          <w:szCs w:val="32"/>
          <w:lang w:val="en-US"/>
        </w:rPr>
        <w:t xml:space="preserve">2.2 </w:t>
      </w:r>
      <w:r w:rsidR="00C417A3" w:rsidRPr="00063417">
        <w:rPr>
          <w:sz w:val="32"/>
          <w:szCs w:val="32"/>
          <w:lang w:val="en-US"/>
        </w:rPr>
        <w:t xml:space="preserve">Results </w:t>
      </w:r>
      <w:r w:rsidR="00063417" w:rsidRPr="00063417">
        <w:rPr>
          <w:sz w:val="32"/>
          <w:szCs w:val="32"/>
          <w:lang w:val="en-US"/>
        </w:rPr>
        <w:t>and Discussion</w:t>
      </w:r>
      <w:bookmarkEnd w:id="12"/>
    </w:p>
    <w:p w14:paraId="756E268D" w14:textId="1AC861D1" w:rsidR="00C116D4" w:rsidRPr="00D51D80" w:rsidRDefault="00C116D4" w:rsidP="00597427">
      <w:pPr>
        <w:jc w:val="both"/>
        <w:rPr>
          <w:rFonts w:ascii="Arial" w:hAnsi="Arial" w:cs="Arial"/>
          <w:b/>
          <w:bCs/>
          <w:sz w:val="28"/>
          <w:szCs w:val="28"/>
        </w:rPr>
      </w:pPr>
      <w:r w:rsidRPr="00D51D80">
        <w:rPr>
          <w:rFonts w:ascii="Arial" w:hAnsi="Arial" w:cs="Arial"/>
          <w:b/>
          <w:bCs/>
          <w:sz w:val="28"/>
          <w:szCs w:val="28"/>
        </w:rPr>
        <w:t>CURRENT STRATEGIES AND VALUE PROPOSITION</w:t>
      </w:r>
      <w:r w:rsidR="00F543C4" w:rsidRPr="00D51D80">
        <w:rPr>
          <w:rFonts w:ascii="Arial" w:hAnsi="Arial" w:cs="Arial"/>
          <w:b/>
          <w:bCs/>
          <w:sz w:val="28"/>
          <w:szCs w:val="28"/>
        </w:rPr>
        <w:t xml:space="preserve"> USED BY INDUSTRY LEADERS</w:t>
      </w:r>
    </w:p>
    <w:p w14:paraId="62858AF4" w14:textId="3FB667FB" w:rsidR="00C116D4" w:rsidRPr="00063417" w:rsidRDefault="00063417" w:rsidP="00063417">
      <w:pPr>
        <w:pStyle w:val="Heading1"/>
        <w:rPr>
          <w:sz w:val="28"/>
          <w:szCs w:val="28"/>
        </w:rPr>
      </w:pPr>
      <w:bookmarkStart w:id="13" w:name="_Toc229334257"/>
      <w:r>
        <w:rPr>
          <w:sz w:val="28"/>
          <w:szCs w:val="28"/>
        </w:rPr>
        <w:t>2.2</w:t>
      </w:r>
      <w:r w:rsidR="00F543C4" w:rsidRPr="00063417">
        <w:rPr>
          <w:sz w:val="28"/>
          <w:szCs w:val="28"/>
        </w:rPr>
        <w:t xml:space="preserve">.1 </w:t>
      </w:r>
      <w:r w:rsidR="001C42CB" w:rsidRPr="00063417">
        <w:rPr>
          <w:sz w:val="28"/>
          <w:szCs w:val="28"/>
        </w:rPr>
        <w:t>C</w:t>
      </w:r>
      <w:r w:rsidR="00655E21" w:rsidRPr="00063417">
        <w:rPr>
          <w:sz w:val="28"/>
          <w:szCs w:val="28"/>
        </w:rPr>
        <w:t>urrent</w:t>
      </w:r>
      <w:r w:rsidR="001C42CB" w:rsidRPr="00063417">
        <w:rPr>
          <w:sz w:val="28"/>
          <w:szCs w:val="28"/>
        </w:rPr>
        <w:t xml:space="preserve"> S</w:t>
      </w:r>
      <w:r w:rsidR="00655E21" w:rsidRPr="00063417">
        <w:rPr>
          <w:sz w:val="28"/>
          <w:szCs w:val="28"/>
        </w:rPr>
        <w:t>trategies</w:t>
      </w:r>
      <w:bookmarkEnd w:id="13"/>
    </w:p>
    <w:p w14:paraId="2A416905" w14:textId="77777777" w:rsidR="00063417" w:rsidRPr="00063417" w:rsidRDefault="00063417" w:rsidP="00063417">
      <w:pPr>
        <w:spacing w:line="360" w:lineRule="auto"/>
        <w:jc w:val="both"/>
        <w:rPr>
          <w:rFonts w:ascii="Arial" w:hAnsi="Arial" w:cs="Arial"/>
        </w:rPr>
      </w:pPr>
      <w:r w:rsidRPr="00063417">
        <w:rPr>
          <w:rFonts w:ascii="Arial" w:hAnsi="Arial" w:cs="Arial"/>
        </w:rPr>
        <w:t>According to SANS Institute, the organisation collaborates with cybersecurity professionals, businesses, and governments from diverse backgrounds to build a resilient global cyber workforce. The organisation focuses on delivering high-quality cybersecurity education through expert-led training, certifications, research programmes, and industry events. SANS also works with experienced industry professionals to provide a wide range of practical and career-focused learning experiences.</w:t>
      </w:r>
    </w:p>
    <w:p w14:paraId="2A66BAB0" w14:textId="77777777" w:rsidR="00063417" w:rsidRPr="00063417" w:rsidRDefault="00063417" w:rsidP="00063417">
      <w:pPr>
        <w:spacing w:line="360" w:lineRule="auto"/>
        <w:jc w:val="both"/>
        <w:rPr>
          <w:rFonts w:ascii="Arial" w:hAnsi="Arial" w:cs="Arial"/>
        </w:rPr>
      </w:pPr>
      <w:r w:rsidRPr="00063417">
        <w:rPr>
          <w:rFonts w:ascii="Arial" w:hAnsi="Arial" w:cs="Arial"/>
        </w:rPr>
        <w:t xml:space="preserve">Similarly, KnowBe4 uses advanced technologies such as artificial intelligence (AI) to strengthen cybersecurity awareness and workforce security. The company provides attack simulation training, collaboration security, and agent security systems powered by its AI platform called AIDA. In addition, KnowBe4 combines AI systems with human </w:t>
      </w:r>
      <w:r w:rsidRPr="00063417">
        <w:rPr>
          <w:rFonts w:ascii="Arial" w:hAnsi="Arial" w:cs="Arial"/>
        </w:rPr>
        <w:lastRenderedPageBreak/>
        <w:t>expertise to improve cybersecurity behaviour and reduce organisational security risks caused by human error. This positions the company as a leader in digital workforce security and AI-driven cybersecurity training.</w:t>
      </w:r>
    </w:p>
    <w:p w14:paraId="4214AB8F" w14:textId="77777777" w:rsidR="00063417" w:rsidRPr="00063417" w:rsidRDefault="00063417" w:rsidP="00063417">
      <w:pPr>
        <w:spacing w:line="360" w:lineRule="auto"/>
        <w:jc w:val="both"/>
        <w:rPr>
          <w:rFonts w:ascii="Arial" w:hAnsi="Arial" w:cs="Arial"/>
        </w:rPr>
      </w:pPr>
      <w:r w:rsidRPr="00063417">
        <w:rPr>
          <w:rFonts w:ascii="Arial" w:hAnsi="Arial" w:cs="Arial"/>
        </w:rPr>
        <w:t>Coursera also applies innovative digital learning strategies by partnering with over 375 universities and industry organisations worldwide to provide courses, professional certificates, and degree programmes. The platform incorporates AI-powered tools such as Coach and Course Builder to deliver personalised, flexible, and accessible learning experiences for users across different skill levels.</w:t>
      </w:r>
    </w:p>
    <w:p w14:paraId="7242B9C1" w14:textId="335FB771" w:rsidR="001135D5" w:rsidRPr="00D51D80" w:rsidRDefault="00063417" w:rsidP="00655E21">
      <w:pPr>
        <w:spacing w:line="360" w:lineRule="auto"/>
        <w:jc w:val="both"/>
        <w:rPr>
          <w:rFonts w:ascii="Arial" w:hAnsi="Arial" w:cs="Arial"/>
        </w:rPr>
      </w:pPr>
      <w:r w:rsidRPr="00063417">
        <w:rPr>
          <w:rFonts w:ascii="Arial" w:hAnsi="Arial" w:cs="Arial"/>
        </w:rPr>
        <w:t xml:space="preserve">These findings show that modern </w:t>
      </w:r>
      <w:proofErr w:type="spellStart"/>
      <w:r w:rsidRPr="00063417">
        <w:rPr>
          <w:rFonts w:ascii="Arial" w:hAnsi="Arial" w:cs="Arial"/>
        </w:rPr>
        <w:t>cybercoaching</w:t>
      </w:r>
      <w:proofErr w:type="spellEnd"/>
      <w:r w:rsidRPr="00063417">
        <w:rPr>
          <w:rFonts w:ascii="Arial" w:hAnsi="Arial" w:cs="Arial"/>
        </w:rPr>
        <w:t xml:space="preserve"> and digital learning businesses increasingly rely on AI technologies, practical training, partnerships, and personalised learning systems to improve user engagement, accessibility, and workforce readiness.</w:t>
      </w:r>
    </w:p>
    <w:p w14:paraId="649061E2" w14:textId="15DD05C8" w:rsidR="008856C8" w:rsidRPr="00063417" w:rsidRDefault="00F543C4" w:rsidP="00063417">
      <w:pPr>
        <w:pStyle w:val="Heading1"/>
        <w:rPr>
          <w:sz w:val="28"/>
          <w:szCs w:val="28"/>
        </w:rPr>
      </w:pPr>
      <w:r w:rsidRPr="00063417">
        <w:rPr>
          <w:sz w:val="28"/>
          <w:szCs w:val="28"/>
        </w:rPr>
        <w:t xml:space="preserve"> </w:t>
      </w:r>
      <w:bookmarkStart w:id="14" w:name="_Toc229334258"/>
      <w:r w:rsidR="00063417">
        <w:rPr>
          <w:sz w:val="28"/>
          <w:szCs w:val="28"/>
        </w:rPr>
        <w:t xml:space="preserve">2.2.2 </w:t>
      </w:r>
      <w:r w:rsidRPr="00063417">
        <w:rPr>
          <w:sz w:val="28"/>
          <w:szCs w:val="28"/>
        </w:rPr>
        <w:t>MONETIZATION STRATEGIES</w:t>
      </w:r>
      <w:bookmarkEnd w:id="14"/>
    </w:p>
    <w:p w14:paraId="0D45D28A" w14:textId="7BDA8A18" w:rsidR="00FC5D9F" w:rsidRPr="00FC5D9F" w:rsidRDefault="00063417" w:rsidP="00FC5D9F">
      <w:pPr>
        <w:pStyle w:val="Heading1"/>
        <w:rPr>
          <w:sz w:val="28"/>
          <w:szCs w:val="28"/>
        </w:rPr>
      </w:pPr>
      <w:bookmarkStart w:id="15" w:name="_Toc229334259"/>
      <w:r>
        <w:rPr>
          <w:sz w:val="28"/>
          <w:szCs w:val="28"/>
        </w:rPr>
        <w:t xml:space="preserve">2.2.2.1 </w:t>
      </w:r>
      <w:r w:rsidRPr="000F6888">
        <w:rPr>
          <w:rFonts w:ascii="Arial" w:hAnsi="Arial" w:cs="Arial"/>
          <w:sz w:val="28"/>
          <w:szCs w:val="28"/>
        </w:rPr>
        <w:t>Revenue Model of SANS Institute:</w:t>
      </w:r>
      <w:bookmarkEnd w:id="15"/>
    </w:p>
    <w:p w14:paraId="12665BC0" w14:textId="09F0C783" w:rsidR="00FC5D9F" w:rsidRPr="000F6888" w:rsidRDefault="00FC5D9F" w:rsidP="000F6888">
      <w:pPr>
        <w:spacing w:line="360" w:lineRule="auto"/>
        <w:rPr>
          <w:rFonts w:ascii="Arial" w:hAnsi="Arial" w:cs="Arial"/>
        </w:rPr>
      </w:pPr>
      <w:r w:rsidRPr="000F6888">
        <w:rPr>
          <w:rFonts w:ascii="Arial" w:hAnsi="Arial" w:cs="Arial"/>
          <w:b/>
          <w:bCs/>
        </w:rPr>
        <w:t>Premium Training and Certification</w:t>
      </w:r>
      <w:r w:rsidRPr="000F6888">
        <w:rPr>
          <w:rFonts w:ascii="Arial" w:hAnsi="Arial" w:cs="Arial"/>
        </w:rPr>
        <w:br/>
        <w:t>A significant portion of revenue is derived from instructor-led training, which includes both in-person and live online sessions. These programmes are intensive and highly practical, positioning them as a key revenue driver. In addition, SANS offers academic qualifications through the SANS Technology Institute, including specialised undergraduate and postgraduate degrees, typically completed over a period of three to five years.</w:t>
      </w:r>
    </w:p>
    <w:p w14:paraId="50036A29" w14:textId="77777777" w:rsidR="00FC5D9F" w:rsidRPr="000F6888" w:rsidRDefault="00FC5D9F" w:rsidP="0005098F">
      <w:pPr>
        <w:spacing w:line="360" w:lineRule="auto"/>
        <w:rPr>
          <w:rFonts w:ascii="Arial" w:hAnsi="Arial" w:cs="Arial"/>
        </w:rPr>
      </w:pPr>
      <w:r w:rsidRPr="000F6888">
        <w:rPr>
          <w:rFonts w:ascii="Arial" w:hAnsi="Arial" w:cs="Arial"/>
          <w:b/>
          <w:bCs/>
        </w:rPr>
        <w:t>Corporate Training and Workforce Solutions</w:t>
      </w:r>
      <w:r w:rsidRPr="000F6888">
        <w:rPr>
          <w:rFonts w:ascii="Arial" w:hAnsi="Arial" w:cs="Arial"/>
        </w:rPr>
        <w:br/>
        <w:t>SANS also provides enterprise-focused training solutions designed to support workforce development and talent retention. Organisations invest in these services to enhance employee skills and reduce turnover-related costs. Furthermore, SANS offers managed training services, which involve customised and closely supported programmes aimed at assisting organisations in developing and maturing their internal cybersecurity training capabilities.</w:t>
      </w:r>
    </w:p>
    <w:p w14:paraId="2E0C9677" w14:textId="039353C7" w:rsidR="00FC5D9F" w:rsidRPr="000F6888" w:rsidRDefault="00FC5D9F" w:rsidP="0005098F">
      <w:pPr>
        <w:spacing w:line="360" w:lineRule="auto"/>
        <w:rPr>
          <w:rFonts w:ascii="Arial" w:hAnsi="Arial" w:cs="Arial"/>
        </w:rPr>
      </w:pPr>
      <w:r w:rsidRPr="000F6888">
        <w:rPr>
          <w:rFonts w:ascii="Arial" w:hAnsi="Arial" w:cs="Arial"/>
          <w:b/>
          <w:bCs/>
        </w:rPr>
        <w:t>Sponsorship and Content Marketing</w:t>
      </w:r>
      <w:r w:rsidRPr="000F6888">
        <w:rPr>
          <w:rFonts w:ascii="Arial" w:hAnsi="Arial" w:cs="Arial"/>
        </w:rPr>
        <w:br/>
        <w:t>Another revenue stream is generated through partnerships with cybersecurity</w:t>
      </w:r>
      <w:r w:rsidR="0005098F">
        <w:rPr>
          <w:rFonts w:ascii="Arial" w:hAnsi="Arial" w:cs="Arial"/>
        </w:rPr>
        <w:t xml:space="preserve"> </w:t>
      </w:r>
      <w:r w:rsidRPr="000F6888">
        <w:rPr>
          <w:rFonts w:ascii="Arial" w:hAnsi="Arial" w:cs="Arial"/>
        </w:rPr>
        <w:t xml:space="preserve">vendors. SANS collaborates with industry stakeholders to produce and distribute </w:t>
      </w:r>
      <w:r w:rsidRPr="000F6888">
        <w:rPr>
          <w:rFonts w:ascii="Arial" w:hAnsi="Arial" w:cs="Arial"/>
        </w:rPr>
        <w:lastRenderedPageBreak/>
        <w:t>research reports, white papers, and webcasts, which are often sponsored. These initiatives leverage SANS’s strong reputation to provide high-quality lead generation opportunities for sponsors. Additionally, corporate partners purchase sponsorship packages that provide visibility across SANS’s marketing and communication platforms, targeting a specialised audience of cybersecurity professionals.</w:t>
      </w:r>
    </w:p>
    <w:p w14:paraId="33F51877" w14:textId="77777777" w:rsidR="00FC5D9F" w:rsidRPr="000F6888" w:rsidRDefault="00FC5D9F" w:rsidP="0005098F">
      <w:pPr>
        <w:spacing w:line="360" w:lineRule="auto"/>
        <w:rPr>
          <w:rFonts w:ascii="Arial" w:hAnsi="Arial" w:cs="Arial"/>
        </w:rPr>
      </w:pPr>
      <w:r w:rsidRPr="000F6888">
        <w:rPr>
          <w:rFonts w:ascii="Arial" w:hAnsi="Arial" w:cs="Arial"/>
          <w:b/>
          <w:bCs/>
        </w:rPr>
        <w:t>Strategic Partnerships</w:t>
      </w:r>
      <w:r w:rsidRPr="000F6888">
        <w:rPr>
          <w:rFonts w:ascii="Arial" w:hAnsi="Arial" w:cs="Arial"/>
        </w:rPr>
        <w:br/>
        <w:t>SANS maintains strategic alliances with major technology providers, including cloud service companies such as AWS. These partnerships enable the distribution of training programmes through third-party marketplaces, thereby expanding SANS’s reach to broader and more diverse learner populations.</w:t>
      </w:r>
    </w:p>
    <w:p w14:paraId="704D9804" w14:textId="77777777" w:rsidR="00FC5D9F" w:rsidRDefault="00FC5D9F" w:rsidP="00FC5D9F">
      <w:pPr>
        <w:jc w:val="both"/>
      </w:pPr>
    </w:p>
    <w:p w14:paraId="2DAD090B" w14:textId="20B6300F" w:rsidR="00FC5D9F" w:rsidRPr="00FC5D9F" w:rsidRDefault="00FC5D9F" w:rsidP="00FC5D9F">
      <w:pPr>
        <w:pStyle w:val="Heading1"/>
        <w:rPr>
          <w:sz w:val="32"/>
          <w:szCs w:val="32"/>
        </w:rPr>
      </w:pPr>
      <w:bookmarkStart w:id="16" w:name="_Toc229334260"/>
      <w:r w:rsidRPr="00FC5D9F">
        <w:rPr>
          <w:sz w:val="32"/>
          <w:szCs w:val="32"/>
        </w:rPr>
        <w:t>2.2.3 Value Proposition of SANS Institute</w:t>
      </w:r>
      <w:bookmarkEnd w:id="16"/>
    </w:p>
    <w:p w14:paraId="6240C3A2" w14:textId="77777777" w:rsidR="00FC5D9F" w:rsidRPr="00FC5D9F" w:rsidRDefault="00FC5D9F" w:rsidP="0005098F">
      <w:pPr>
        <w:pStyle w:val="ListParagraph"/>
        <w:spacing w:line="360" w:lineRule="auto"/>
        <w:ind w:left="0"/>
        <w:jc w:val="both"/>
        <w:rPr>
          <w:rFonts w:ascii="Arial" w:hAnsi="Arial" w:cs="Arial"/>
        </w:rPr>
      </w:pPr>
      <w:r w:rsidRPr="00FC5D9F">
        <w:rPr>
          <w:rFonts w:ascii="Arial" w:hAnsi="Arial" w:cs="Arial"/>
        </w:rPr>
        <w:t>The core value proposition of SANS lies in its commitment to delivering credible, industry-relevant cybersecurity education. The organisation provides high-quality knowledge and practical skills through training courses, academic programmes, research outputs, and industry events. All content is developed and delivered by experienced, field-tested cybersecurity experts, ensuring a high standard of professional relevance and practical applicability. SANS further distinguishes itself through its comprehensive offering of courses, cyber ranges, structured programmes, and supporting resources designed to serve learners at all levels of expertise.</w:t>
      </w:r>
    </w:p>
    <w:p w14:paraId="05DCA288" w14:textId="38990173" w:rsidR="003F0CCC" w:rsidRPr="00D51D80" w:rsidRDefault="003F0CCC" w:rsidP="00597427">
      <w:pPr>
        <w:pStyle w:val="ListParagraph"/>
        <w:jc w:val="both"/>
        <w:rPr>
          <w:rFonts w:ascii="Arial" w:hAnsi="Arial" w:cs="Arial"/>
        </w:rPr>
      </w:pPr>
    </w:p>
    <w:p w14:paraId="0C531FB8" w14:textId="10F96ACE" w:rsidR="00D24A2A" w:rsidRPr="00FC5D9F" w:rsidRDefault="00576DDD" w:rsidP="00FC5D9F">
      <w:pPr>
        <w:pStyle w:val="Heading1"/>
        <w:rPr>
          <w:sz w:val="28"/>
          <w:szCs w:val="28"/>
        </w:rPr>
      </w:pPr>
      <w:bookmarkStart w:id="17" w:name="_Toc229334261"/>
      <w:r w:rsidRPr="00FC5D9F">
        <w:rPr>
          <w:sz w:val="28"/>
          <w:szCs w:val="28"/>
        </w:rPr>
        <w:t>2.</w:t>
      </w:r>
      <w:r w:rsidR="00FC5D9F" w:rsidRPr="00FC5D9F">
        <w:rPr>
          <w:sz w:val="28"/>
          <w:szCs w:val="28"/>
        </w:rPr>
        <w:t xml:space="preserve">2.4 </w:t>
      </w:r>
      <w:r w:rsidR="003F0CCC" w:rsidRPr="00FC5D9F">
        <w:rPr>
          <w:sz w:val="28"/>
          <w:szCs w:val="28"/>
        </w:rPr>
        <w:t>STRATEGIES USED BY T</w:t>
      </w:r>
      <w:r w:rsidR="0096410A" w:rsidRPr="00FC5D9F">
        <w:rPr>
          <w:sz w:val="28"/>
          <w:szCs w:val="28"/>
        </w:rPr>
        <w:t>RYHACKME</w:t>
      </w:r>
      <w:bookmarkEnd w:id="17"/>
    </w:p>
    <w:p w14:paraId="7F1CE7B0" w14:textId="77777777" w:rsidR="00FC5D9F" w:rsidRPr="00FC5D9F" w:rsidRDefault="00FC5D9F" w:rsidP="0005098F">
      <w:pPr>
        <w:pStyle w:val="ListParagraph"/>
        <w:spacing w:line="360" w:lineRule="auto"/>
        <w:ind w:left="0"/>
        <w:jc w:val="both"/>
        <w:rPr>
          <w:rFonts w:ascii="Arial" w:hAnsi="Arial" w:cs="Arial"/>
        </w:rPr>
      </w:pPr>
      <w:r w:rsidRPr="00FC5D9F">
        <w:rPr>
          <w:rFonts w:ascii="Arial" w:hAnsi="Arial" w:cs="Arial"/>
        </w:rPr>
        <w:t xml:space="preserve">The </w:t>
      </w:r>
      <w:proofErr w:type="spellStart"/>
      <w:r w:rsidRPr="00FC5D9F">
        <w:rPr>
          <w:rFonts w:ascii="Arial" w:hAnsi="Arial" w:cs="Arial"/>
        </w:rPr>
        <w:t>TryHackMe</w:t>
      </w:r>
      <w:proofErr w:type="spellEnd"/>
      <w:r w:rsidRPr="00FC5D9F">
        <w:rPr>
          <w:rFonts w:ascii="Arial" w:hAnsi="Arial" w:cs="Arial"/>
        </w:rPr>
        <w:t xml:space="preserve"> employs a practical, experiential learning strategy that emphasises hands-on skill development. The platform provides users with instantly deployable virtual machines, enabling them to practise both offensive and defensive cybersecurity techniques within a safe and controlled environment. This approach allows learners to apply theoretical knowledge in realistic scenarios, thereby enhancing job readiness and practical competency.</w:t>
      </w:r>
    </w:p>
    <w:p w14:paraId="12F14C91" w14:textId="77777777" w:rsidR="00FC5D9F" w:rsidRDefault="00FC5D9F" w:rsidP="00846803">
      <w:pPr>
        <w:pStyle w:val="ListParagraph"/>
        <w:spacing w:line="360" w:lineRule="auto"/>
        <w:ind w:left="0"/>
        <w:jc w:val="both"/>
        <w:rPr>
          <w:rFonts w:ascii="Arial" w:hAnsi="Arial" w:cs="Arial"/>
        </w:rPr>
      </w:pPr>
      <w:r w:rsidRPr="00FC5D9F">
        <w:rPr>
          <w:rFonts w:ascii="Arial" w:hAnsi="Arial" w:cs="Arial"/>
        </w:rPr>
        <w:t xml:space="preserve">A key feature of </w:t>
      </w:r>
      <w:proofErr w:type="spellStart"/>
      <w:r w:rsidRPr="00FC5D9F">
        <w:rPr>
          <w:rFonts w:ascii="Arial" w:hAnsi="Arial" w:cs="Arial"/>
        </w:rPr>
        <w:t>TryHackMe’s</w:t>
      </w:r>
      <w:proofErr w:type="spellEnd"/>
      <w:r w:rsidRPr="00FC5D9F">
        <w:rPr>
          <w:rFonts w:ascii="Arial" w:hAnsi="Arial" w:cs="Arial"/>
        </w:rPr>
        <w:t xml:space="preserve"> strategy is its “learning by doing” methodology, which prioritises interactive labs and scenario-based challenges over purely theoretical instruction. This approach enhances knowledge retention and strengthens applied </w:t>
      </w:r>
      <w:r w:rsidRPr="00FC5D9F">
        <w:rPr>
          <w:rFonts w:ascii="Arial" w:hAnsi="Arial" w:cs="Arial"/>
        </w:rPr>
        <w:lastRenderedPageBreak/>
        <w:t>understanding of cybersecurity concepts. In addition, the platform incorporates gamification elements such as badges, points, and achievement systems to increase learner engagement and motivation.</w:t>
      </w:r>
    </w:p>
    <w:p w14:paraId="6A004F99" w14:textId="77777777" w:rsidR="00B77810" w:rsidRPr="00FC5D9F" w:rsidRDefault="00B77810" w:rsidP="00846803">
      <w:pPr>
        <w:pStyle w:val="ListParagraph"/>
        <w:spacing w:line="360" w:lineRule="auto"/>
        <w:ind w:left="0"/>
        <w:jc w:val="both"/>
        <w:rPr>
          <w:rFonts w:ascii="Arial" w:hAnsi="Arial" w:cs="Arial"/>
        </w:rPr>
      </w:pPr>
    </w:p>
    <w:p w14:paraId="4E131371" w14:textId="77777777" w:rsidR="00FC5D9F" w:rsidRDefault="00FC5D9F" w:rsidP="00846803">
      <w:pPr>
        <w:pStyle w:val="ListParagraph"/>
        <w:spacing w:line="360" w:lineRule="auto"/>
        <w:ind w:left="0"/>
        <w:jc w:val="both"/>
        <w:rPr>
          <w:rFonts w:ascii="Arial" w:hAnsi="Arial" w:cs="Arial"/>
        </w:rPr>
      </w:pPr>
      <w:proofErr w:type="spellStart"/>
      <w:r w:rsidRPr="00FC5D9F">
        <w:rPr>
          <w:rFonts w:ascii="Arial" w:hAnsi="Arial" w:cs="Arial"/>
        </w:rPr>
        <w:t>TryHackMe</w:t>
      </w:r>
      <w:proofErr w:type="spellEnd"/>
      <w:r w:rsidRPr="00FC5D9F">
        <w:rPr>
          <w:rFonts w:ascii="Arial" w:hAnsi="Arial" w:cs="Arial"/>
        </w:rPr>
        <w:t xml:space="preserve"> also offers structured learning pathways tailored to different proficiency levels, ranging from beginners to advanced professionals seeking to update their skills in response to evolving cyber threats. Furthermore, its curriculum covers red team, blue team, and purple team methodologies, ensuring comprehensive exposure to both offensive and defensive cybersecurity practices.</w:t>
      </w:r>
    </w:p>
    <w:p w14:paraId="46EDE5A8" w14:textId="77777777" w:rsidR="0005098F" w:rsidRPr="00FC5D9F" w:rsidRDefault="0005098F" w:rsidP="0005098F">
      <w:pPr>
        <w:pStyle w:val="ListParagraph"/>
        <w:spacing w:line="360" w:lineRule="auto"/>
        <w:ind w:left="0"/>
        <w:jc w:val="both"/>
        <w:rPr>
          <w:rFonts w:ascii="Arial" w:hAnsi="Arial" w:cs="Arial"/>
        </w:rPr>
      </w:pPr>
    </w:p>
    <w:p w14:paraId="4CDDBBCE" w14:textId="77777777" w:rsidR="00FC5D9F" w:rsidRPr="00FC5D9F" w:rsidRDefault="00FC5D9F" w:rsidP="0005098F">
      <w:pPr>
        <w:pStyle w:val="ListParagraph"/>
        <w:spacing w:line="360" w:lineRule="auto"/>
        <w:ind w:left="0"/>
        <w:jc w:val="both"/>
        <w:rPr>
          <w:rFonts w:ascii="Arial" w:hAnsi="Arial" w:cs="Arial"/>
        </w:rPr>
      </w:pPr>
      <w:r w:rsidRPr="00FC5D9F">
        <w:rPr>
          <w:rFonts w:ascii="Arial" w:hAnsi="Arial" w:cs="Arial"/>
        </w:rPr>
        <w:t xml:space="preserve">An additional strategic strength of </w:t>
      </w:r>
      <w:proofErr w:type="spellStart"/>
      <w:r w:rsidRPr="00FC5D9F">
        <w:rPr>
          <w:rFonts w:ascii="Arial" w:hAnsi="Arial" w:cs="Arial"/>
        </w:rPr>
        <w:t>TryHackMe</w:t>
      </w:r>
      <w:proofErr w:type="spellEnd"/>
      <w:r w:rsidRPr="00FC5D9F">
        <w:rPr>
          <w:rFonts w:ascii="Arial" w:hAnsi="Arial" w:cs="Arial"/>
        </w:rPr>
        <w:t xml:space="preserve"> lies in its community-driven model, where user feedback is actively integrated into platform improvements. This continuous feedback loop supports content relevance and quality enhancement. Collectively, these strategies enable </w:t>
      </w:r>
      <w:proofErr w:type="spellStart"/>
      <w:r w:rsidRPr="00FC5D9F">
        <w:rPr>
          <w:rFonts w:ascii="Arial" w:hAnsi="Arial" w:cs="Arial"/>
        </w:rPr>
        <w:t>TryHackMe</w:t>
      </w:r>
      <w:proofErr w:type="spellEnd"/>
      <w:r w:rsidRPr="00FC5D9F">
        <w:rPr>
          <w:rFonts w:ascii="Arial" w:hAnsi="Arial" w:cs="Arial"/>
        </w:rPr>
        <w:t xml:space="preserve"> to maintain a competitive position within the cyber coaching and cybersecurity education industry.</w:t>
      </w:r>
    </w:p>
    <w:p w14:paraId="48BDDAA2" w14:textId="49CD5D92" w:rsidR="0064434E" w:rsidRPr="00FC5D9F" w:rsidRDefault="0064434E" w:rsidP="00FC5D9F">
      <w:pPr>
        <w:pStyle w:val="Heading1"/>
        <w:rPr>
          <w:sz w:val="28"/>
          <w:szCs w:val="28"/>
        </w:rPr>
      </w:pPr>
      <w:bookmarkStart w:id="18" w:name="_Toc229334262"/>
      <w:r w:rsidRPr="00FC5D9F">
        <w:rPr>
          <w:sz w:val="28"/>
          <w:szCs w:val="28"/>
        </w:rPr>
        <w:t>2.</w:t>
      </w:r>
      <w:r w:rsidR="00FC5D9F" w:rsidRPr="00FC5D9F">
        <w:rPr>
          <w:sz w:val="28"/>
          <w:szCs w:val="28"/>
        </w:rPr>
        <w:t xml:space="preserve">2.5 </w:t>
      </w:r>
      <w:r w:rsidRPr="00FC5D9F">
        <w:rPr>
          <w:sz w:val="28"/>
          <w:szCs w:val="28"/>
        </w:rPr>
        <w:t>MONETIZATION STRATEGIES</w:t>
      </w:r>
      <w:bookmarkEnd w:id="18"/>
    </w:p>
    <w:p w14:paraId="170CCA75" w14:textId="77777777" w:rsidR="00C81460" w:rsidRDefault="00C81460" w:rsidP="00061F1E">
      <w:pPr>
        <w:spacing w:line="360" w:lineRule="auto"/>
        <w:jc w:val="both"/>
        <w:rPr>
          <w:rFonts w:ascii="Arial" w:hAnsi="Arial" w:cs="Arial"/>
        </w:rPr>
      </w:pPr>
    </w:p>
    <w:tbl>
      <w:tblPr>
        <w:tblW w:w="11198" w:type="dxa"/>
        <w:tblInd w:w="-10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4"/>
        <w:gridCol w:w="7944"/>
      </w:tblGrid>
      <w:tr w:rsidR="00C81460" w:rsidRPr="00C81460" w14:paraId="1B44050A" w14:textId="72F4F75C" w:rsidTr="00C81460">
        <w:trPr>
          <w:trHeight w:val="579"/>
          <w:tblHeader/>
        </w:trPr>
        <w:tc>
          <w:tcPr>
            <w:tcW w:w="325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hideMark/>
          </w:tcPr>
          <w:p w14:paraId="765E5085" w14:textId="77777777" w:rsidR="00C81460" w:rsidRPr="00C81460" w:rsidRDefault="00C81460" w:rsidP="00C81460">
            <w:pPr>
              <w:spacing w:line="360" w:lineRule="auto"/>
              <w:jc w:val="both"/>
              <w:rPr>
                <w:rFonts w:ascii="Arial" w:hAnsi="Arial" w:cs="Arial"/>
                <w:lang w:val="en-US"/>
              </w:rPr>
            </w:pPr>
            <w:r w:rsidRPr="00C81460">
              <w:rPr>
                <w:rFonts w:ascii="Arial" w:hAnsi="Arial" w:cs="Arial"/>
                <w:b/>
                <w:bCs/>
                <w:lang w:val="en-US"/>
              </w:rPr>
              <w:t>Revenue Stream</w:t>
            </w:r>
          </w:p>
        </w:tc>
        <w:tc>
          <w:tcPr>
            <w:tcW w:w="7944" w:type="dxa"/>
            <w:vAlign w:val="center"/>
          </w:tcPr>
          <w:p w14:paraId="3AC27C3C" w14:textId="5224CE5B" w:rsidR="00C81460" w:rsidRPr="00B77810" w:rsidRDefault="00C81460" w:rsidP="00C81460">
            <w:pPr>
              <w:rPr>
                <w:rFonts w:ascii="Arial" w:hAnsi="Arial" w:cs="Arial"/>
              </w:rPr>
            </w:pPr>
            <w:r w:rsidRPr="00B77810">
              <w:rPr>
                <w:rFonts w:ascii="Arial" w:hAnsi="Arial" w:cs="Arial"/>
                <w:b/>
                <w:bCs/>
                <w:color w:val="1B2A4A"/>
              </w:rPr>
              <w:t>Description</w:t>
            </w:r>
          </w:p>
        </w:tc>
      </w:tr>
      <w:tr w:rsidR="00C81460" w:rsidRPr="00C81460" w14:paraId="694E5087" w14:textId="690D5A9D" w:rsidTr="00C81460">
        <w:trPr>
          <w:trHeight w:val="564"/>
        </w:trPr>
        <w:tc>
          <w:tcPr>
            <w:tcW w:w="325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B821AE4" w14:textId="77777777" w:rsidR="00C81460" w:rsidRPr="00C81460" w:rsidRDefault="00C81460" w:rsidP="00C81460">
            <w:pPr>
              <w:spacing w:line="360" w:lineRule="auto"/>
              <w:jc w:val="both"/>
              <w:rPr>
                <w:rFonts w:ascii="Arial" w:hAnsi="Arial" w:cs="Arial"/>
                <w:lang w:val="en-US"/>
              </w:rPr>
            </w:pPr>
            <w:r w:rsidRPr="00C81460">
              <w:rPr>
                <w:rFonts w:ascii="Arial" w:hAnsi="Arial" w:cs="Arial"/>
                <w:lang w:val="en-US"/>
              </w:rPr>
              <w:t>Freemium Subscriptions</w:t>
            </w:r>
          </w:p>
        </w:tc>
        <w:tc>
          <w:tcPr>
            <w:tcW w:w="7944" w:type="dxa"/>
          </w:tcPr>
          <w:p w14:paraId="405A25E8" w14:textId="03DCBD5F" w:rsidR="00C81460" w:rsidRPr="00B77810" w:rsidRDefault="0004306B" w:rsidP="00C81460">
            <w:pPr>
              <w:rPr>
                <w:rFonts w:ascii="Arial" w:hAnsi="Arial" w:cs="Arial"/>
              </w:rPr>
            </w:pPr>
            <w:r w:rsidRPr="00B77810">
              <w:rPr>
                <w:rFonts w:ascii="Arial" w:hAnsi="Arial" w:cs="Arial"/>
              </w:rPr>
              <w:t xml:space="preserve">A freemium subscription model gives users free access to basic content while advanced features require payment. </w:t>
            </w:r>
            <w:proofErr w:type="spellStart"/>
            <w:r w:rsidRPr="00B77810">
              <w:rPr>
                <w:rFonts w:ascii="Arial" w:hAnsi="Arial" w:cs="Arial"/>
              </w:rPr>
              <w:t>Cybercoaching</w:t>
            </w:r>
            <w:proofErr w:type="spellEnd"/>
            <w:r w:rsidRPr="00B77810">
              <w:rPr>
                <w:rFonts w:ascii="Arial" w:hAnsi="Arial" w:cs="Arial"/>
              </w:rPr>
              <w:t xml:space="preserve"> businesses use this to attract users and encourage them to upgrade to premium plans.</w:t>
            </w:r>
          </w:p>
        </w:tc>
      </w:tr>
      <w:tr w:rsidR="00C81460" w:rsidRPr="00C81460" w14:paraId="10A06DCB" w14:textId="3B79CEFA" w:rsidTr="00C81460">
        <w:trPr>
          <w:trHeight w:val="579"/>
        </w:trPr>
        <w:tc>
          <w:tcPr>
            <w:tcW w:w="3254" w:type="dxa"/>
            <w:tcBorders>
              <w:top w:val="single" w:sz="4" w:space="0" w:color="CCCCCC"/>
              <w:left w:val="single" w:sz="4" w:space="0" w:color="CCCCCC"/>
              <w:bottom w:val="single" w:sz="4" w:space="0" w:color="CCCCCC"/>
              <w:right w:val="single" w:sz="4" w:space="0" w:color="CCCCCC"/>
            </w:tcBorders>
            <w:shd w:val="clear" w:color="auto" w:fill="F2F4F8"/>
            <w:tcMar>
              <w:top w:w="80" w:type="dxa"/>
              <w:left w:w="120" w:type="dxa"/>
              <w:bottom w:w="80" w:type="dxa"/>
              <w:right w:w="120" w:type="dxa"/>
            </w:tcMar>
            <w:hideMark/>
          </w:tcPr>
          <w:p w14:paraId="7C74319E" w14:textId="77777777" w:rsidR="00C81460" w:rsidRPr="00C81460" w:rsidRDefault="00C81460" w:rsidP="00C81460">
            <w:pPr>
              <w:spacing w:line="360" w:lineRule="auto"/>
              <w:jc w:val="both"/>
              <w:rPr>
                <w:rFonts w:ascii="Arial" w:hAnsi="Arial" w:cs="Arial"/>
                <w:lang w:val="en-US"/>
              </w:rPr>
            </w:pPr>
            <w:r w:rsidRPr="00C81460">
              <w:rPr>
                <w:rFonts w:ascii="Arial" w:hAnsi="Arial" w:cs="Arial"/>
                <w:lang w:val="en-US"/>
              </w:rPr>
              <w:t>B2B Business &amp; Teams Plans</w:t>
            </w:r>
          </w:p>
        </w:tc>
        <w:tc>
          <w:tcPr>
            <w:tcW w:w="7944" w:type="dxa"/>
          </w:tcPr>
          <w:p w14:paraId="4B062D7A" w14:textId="40446B85" w:rsidR="00C81460" w:rsidRPr="00B77810" w:rsidRDefault="0004306B" w:rsidP="00C81460">
            <w:pPr>
              <w:rPr>
                <w:rFonts w:ascii="Arial" w:hAnsi="Arial" w:cs="Arial"/>
              </w:rPr>
            </w:pPr>
            <w:r w:rsidRPr="00B77810">
              <w:rPr>
                <w:rFonts w:ascii="Arial" w:hAnsi="Arial" w:cs="Arial"/>
              </w:rPr>
              <w:t xml:space="preserve">These are training packages designed for companies that want to train employees. </w:t>
            </w:r>
            <w:proofErr w:type="spellStart"/>
            <w:r w:rsidRPr="00B77810">
              <w:rPr>
                <w:rFonts w:ascii="Arial" w:hAnsi="Arial" w:cs="Arial"/>
              </w:rPr>
              <w:t>Cybercoaching</w:t>
            </w:r>
            <w:proofErr w:type="spellEnd"/>
            <w:r w:rsidRPr="00B77810">
              <w:rPr>
                <w:rFonts w:ascii="Arial" w:hAnsi="Arial" w:cs="Arial"/>
              </w:rPr>
              <w:t xml:space="preserve"> businesses use them to provide team training, progress tracking, and generate long-term revenue.</w:t>
            </w:r>
          </w:p>
        </w:tc>
      </w:tr>
      <w:tr w:rsidR="00C81460" w:rsidRPr="00C81460" w14:paraId="3035C67C" w14:textId="2052509E" w:rsidTr="00C81460">
        <w:trPr>
          <w:trHeight w:val="564"/>
        </w:trPr>
        <w:tc>
          <w:tcPr>
            <w:tcW w:w="325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5A0ADBB" w14:textId="23826D32" w:rsidR="00C81460" w:rsidRPr="00C81460" w:rsidRDefault="00C81460" w:rsidP="00C81460">
            <w:pPr>
              <w:spacing w:line="360" w:lineRule="auto"/>
              <w:jc w:val="both"/>
              <w:rPr>
                <w:rFonts w:ascii="Arial" w:hAnsi="Arial" w:cs="Arial"/>
                <w:lang w:val="en-US"/>
              </w:rPr>
            </w:pPr>
            <w:r w:rsidRPr="00C81460">
              <w:rPr>
                <w:rFonts w:ascii="Arial" w:hAnsi="Arial" w:cs="Arial"/>
                <w:lang w:val="en-US"/>
              </w:rPr>
              <w:t>Structured</w:t>
            </w:r>
            <w:r w:rsidR="0004306B">
              <w:rPr>
                <w:rFonts w:ascii="Arial" w:hAnsi="Arial" w:cs="Arial"/>
                <w:lang w:val="en-US"/>
              </w:rPr>
              <w:t xml:space="preserve"> </w:t>
            </w:r>
            <w:r w:rsidRPr="00C81460">
              <w:rPr>
                <w:rFonts w:ascii="Arial" w:hAnsi="Arial" w:cs="Arial"/>
                <w:lang w:val="en-US"/>
              </w:rPr>
              <w:t>Certification Paths</w:t>
            </w:r>
          </w:p>
        </w:tc>
        <w:tc>
          <w:tcPr>
            <w:tcW w:w="7944" w:type="dxa"/>
          </w:tcPr>
          <w:p w14:paraId="10EB875B" w14:textId="1F16D443" w:rsidR="00C81460" w:rsidRPr="00B77810" w:rsidRDefault="0004306B" w:rsidP="00C81460">
            <w:pPr>
              <w:rPr>
                <w:rFonts w:ascii="Arial" w:hAnsi="Arial" w:cs="Arial"/>
              </w:rPr>
            </w:pPr>
            <w:r w:rsidRPr="00B77810">
              <w:rPr>
                <w:rFonts w:ascii="Arial" w:hAnsi="Arial" w:cs="Arial"/>
              </w:rPr>
              <w:t xml:space="preserve">These are organised learning programs that prepare users for specific cybersecurity roles or certifications. </w:t>
            </w:r>
            <w:proofErr w:type="spellStart"/>
            <w:r w:rsidRPr="00B77810">
              <w:rPr>
                <w:rFonts w:ascii="Arial" w:hAnsi="Arial" w:cs="Arial"/>
              </w:rPr>
              <w:t>Cybercoaching</w:t>
            </w:r>
            <w:proofErr w:type="spellEnd"/>
            <w:r w:rsidRPr="00B77810">
              <w:rPr>
                <w:rFonts w:ascii="Arial" w:hAnsi="Arial" w:cs="Arial"/>
              </w:rPr>
              <w:t xml:space="preserve"> businesses use them to guide learners and increase the value of their training.</w:t>
            </w:r>
          </w:p>
        </w:tc>
      </w:tr>
      <w:tr w:rsidR="00C81460" w:rsidRPr="00C81460" w14:paraId="67824011" w14:textId="42A9A3F3" w:rsidTr="00C81460">
        <w:trPr>
          <w:trHeight w:val="579"/>
        </w:trPr>
        <w:tc>
          <w:tcPr>
            <w:tcW w:w="3254" w:type="dxa"/>
            <w:tcBorders>
              <w:top w:val="single" w:sz="4" w:space="0" w:color="CCCCCC"/>
              <w:left w:val="single" w:sz="4" w:space="0" w:color="CCCCCC"/>
              <w:bottom w:val="single" w:sz="4" w:space="0" w:color="CCCCCC"/>
              <w:right w:val="single" w:sz="4" w:space="0" w:color="CCCCCC"/>
            </w:tcBorders>
            <w:shd w:val="clear" w:color="auto" w:fill="F2F4F8"/>
            <w:tcMar>
              <w:top w:w="80" w:type="dxa"/>
              <w:left w:w="120" w:type="dxa"/>
              <w:bottom w:w="80" w:type="dxa"/>
              <w:right w:w="120" w:type="dxa"/>
            </w:tcMar>
            <w:hideMark/>
          </w:tcPr>
          <w:p w14:paraId="1A0C5E16" w14:textId="77777777" w:rsidR="00C81460" w:rsidRPr="00C81460" w:rsidRDefault="00C81460" w:rsidP="00C81460">
            <w:pPr>
              <w:spacing w:line="360" w:lineRule="auto"/>
              <w:jc w:val="both"/>
              <w:rPr>
                <w:rFonts w:ascii="Arial" w:hAnsi="Arial" w:cs="Arial"/>
                <w:lang w:val="en-US"/>
              </w:rPr>
            </w:pPr>
            <w:r w:rsidRPr="00C81460">
              <w:rPr>
                <w:rFonts w:ascii="Arial" w:hAnsi="Arial" w:cs="Arial"/>
                <w:lang w:val="en-US"/>
              </w:rPr>
              <w:t>Employer Partnerships</w:t>
            </w:r>
          </w:p>
        </w:tc>
        <w:tc>
          <w:tcPr>
            <w:tcW w:w="7944" w:type="dxa"/>
          </w:tcPr>
          <w:p w14:paraId="01036CCF" w14:textId="0CB4F7BE" w:rsidR="00A7587A" w:rsidRPr="00B77810" w:rsidRDefault="0004306B" w:rsidP="00C81460">
            <w:pPr>
              <w:rPr>
                <w:rFonts w:ascii="Arial" w:hAnsi="Arial" w:cs="Arial"/>
              </w:rPr>
            </w:pPr>
            <w:r w:rsidRPr="00B77810">
              <w:rPr>
                <w:rFonts w:ascii="Arial" w:hAnsi="Arial" w:cs="Arial"/>
              </w:rPr>
              <w:t xml:space="preserve">Employer partnerships are collaborations with companies looking for cybersecurity talent. </w:t>
            </w:r>
            <w:proofErr w:type="spellStart"/>
            <w:r w:rsidRPr="00B77810">
              <w:rPr>
                <w:rFonts w:ascii="Arial" w:hAnsi="Arial" w:cs="Arial"/>
              </w:rPr>
              <w:t>Cybercoaching</w:t>
            </w:r>
            <w:proofErr w:type="spellEnd"/>
            <w:r w:rsidRPr="00B77810">
              <w:rPr>
                <w:rFonts w:ascii="Arial" w:hAnsi="Arial" w:cs="Arial"/>
              </w:rPr>
              <w:t xml:space="preserve"> businesses use them to align training with industry needs and create job opportunities for learners.</w:t>
            </w:r>
          </w:p>
        </w:tc>
      </w:tr>
    </w:tbl>
    <w:p w14:paraId="72D2C92B" w14:textId="376BED2E" w:rsidR="00C81460" w:rsidRPr="00D348B5" w:rsidRDefault="00D348B5" w:rsidP="00061F1E">
      <w:pPr>
        <w:spacing w:line="360" w:lineRule="auto"/>
        <w:jc w:val="both"/>
        <w:rPr>
          <w:rStyle w:val="IntenseEmphasis"/>
        </w:rPr>
      </w:pPr>
      <w:r w:rsidRPr="00D348B5">
        <w:rPr>
          <w:rStyle w:val="IntenseEmphasis"/>
        </w:rPr>
        <w:t xml:space="preserve"> Table 1</w:t>
      </w:r>
    </w:p>
    <w:p w14:paraId="2EA4C0AA" w14:textId="77777777" w:rsidR="00FC5D9F" w:rsidRPr="00FC5D9F" w:rsidRDefault="00FC5D9F" w:rsidP="00B77810">
      <w:pPr>
        <w:spacing w:line="360" w:lineRule="auto"/>
        <w:jc w:val="both"/>
        <w:rPr>
          <w:rFonts w:ascii="Arial" w:hAnsi="Arial" w:cs="Arial"/>
        </w:rPr>
      </w:pPr>
      <w:r w:rsidRPr="00FC5D9F">
        <w:rPr>
          <w:rFonts w:ascii="Arial" w:hAnsi="Arial" w:cs="Arial"/>
        </w:rPr>
        <w:lastRenderedPageBreak/>
        <w:t xml:space="preserve">The </w:t>
      </w:r>
      <w:proofErr w:type="spellStart"/>
      <w:r w:rsidRPr="00FC5D9F">
        <w:rPr>
          <w:rFonts w:ascii="Arial" w:hAnsi="Arial" w:cs="Arial"/>
        </w:rPr>
        <w:t>TryHackMe</w:t>
      </w:r>
      <w:proofErr w:type="spellEnd"/>
      <w:r w:rsidRPr="00FC5D9F">
        <w:rPr>
          <w:rFonts w:ascii="Arial" w:hAnsi="Arial" w:cs="Arial"/>
        </w:rPr>
        <w:t xml:space="preserve"> operates on a subscription-based revenue model. The platform provides premium subscription tiers that grant users access to advanced functionalities and exclusive learning content beyond the free offerings. In addition, learners may purchase access to more advanced virtual laboratories and structured learning pathways, which facilitate in-depth, hands-on cybersecurity training.</w:t>
      </w:r>
    </w:p>
    <w:p w14:paraId="00BF730B" w14:textId="1590DCA3" w:rsidR="00FC5D9F" w:rsidRPr="00846803" w:rsidRDefault="00FC5D9F" w:rsidP="00846803">
      <w:pPr>
        <w:spacing w:line="360" w:lineRule="auto"/>
        <w:jc w:val="both"/>
        <w:rPr>
          <w:rFonts w:ascii="Arial" w:hAnsi="Arial" w:cs="Arial"/>
        </w:rPr>
      </w:pPr>
      <w:r w:rsidRPr="00FC5D9F">
        <w:rPr>
          <w:rFonts w:ascii="Arial" w:hAnsi="Arial" w:cs="Arial"/>
        </w:rPr>
        <w:t xml:space="preserve">Furthermore, </w:t>
      </w:r>
      <w:proofErr w:type="spellStart"/>
      <w:r w:rsidRPr="00FC5D9F">
        <w:rPr>
          <w:rFonts w:ascii="Arial" w:hAnsi="Arial" w:cs="Arial"/>
        </w:rPr>
        <w:t>TryHackMe</w:t>
      </w:r>
      <w:proofErr w:type="spellEnd"/>
      <w:r w:rsidRPr="00FC5D9F">
        <w:rPr>
          <w:rFonts w:ascii="Arial" w:hAnsi="Arial" w:cs="Arial"/>
        </w:rPr>
        <w:t xml:space="preserve"> offers corporate and team-based training solutions designed for organisational use. These enterprise packages enable companies to upskill their employees in cybersecurity competencies and typically include features such as progress tracking, performance analytics, and learning management tools. This makes the platform particularly suitable for businesses seeking to develop and monitor the cybersecurity capabilities of their workforce.</w:t>
      </w:r>
    </w:p>
    <w:p w14:paraId="71AE128C" w14:textId="403B5205" w:rsidR="00E3337E" w:rsidRPr="00FC5D9F" w:rsidRDefault="00E3337E" w:rsidP="00FC5D9F">
      <w:pPr>
        <w:pStyle w:val="Heading1"/>
        <w:rPr>
          <w:sz w:val="32"/>
          <w:szCs w:val="32"/>
        </w:rPr>
      </w:pPr>
      <w:bookmarkStart w:id="19" w:name="_Toc229334263"/>
      <w:r w:rsidRPr="00FC5D9F">
        <w:rPr>
          <w:sz w:val="32"/>
          <w:szCs w:val="32"/>
        </w:rPr>
        <w:t>VALUE PROPOSITION</w:t>
      </w:r>
      <w:bookmarkEnd w:id="19"/>
    </w:p>
    <w:p w14:paraId="4F795939" w14:textId="1E757673" w:rsidR="0064434E" w:rsidRPr="00576DDD" w:rsidRDefault="00C93B8A" w:rsidP="00061F1E">
      <w:pPr>
        <w:spacing w:line="360" w:lineRule="auto"/>
        <w:jc w:val="both"/>
        <w:rPr>
          <w:rFonts w:ascii="Arial" w:hAnsi="Arial" w:cs="Arial"/>
        </w:rPr>
      </w:pPr>
      <w:proofErr w:type="spellStart"/>
      <w:r w:rsidRPr="00D51D80">
        <w:rPr>
          <w:rFonts w:ascii="Arial" w:hAnsi="Arial" w:cs="Arial"/>
        </w:rPr>
        <w:t>TryHackMe</w:t>
      </w:r>
      <w:proofErr w:type="spellEnd"/>
      <w:r w:rsidRPr="00D51D80">
        <w:rPr>
          <w:rFonts w:ascii="Arial" w:hAnsi="Arial" w:cs="Arial"/>
        </w:rPr>
        <w:t xml:space="preserve"> provides value by offering practical, real-world cybersecurity skills through hands-on labs and simulations. The platform delivers an engaging and interactive learning experience by combining gamification with real-world challenges, which helps users stay motivated. It is also affordable and accessible, allowing beginners and professionals to learn at their own pace without needing expensive formal education. Furthermore, </w:t>
      </w:r>
      <w:proofErr w:type="spellStart"/>
      <w:r w:rsidRPr="00D51D80">
        <w:rPr>
          <w:rFonts w:ascii="Arial" w:hAnsi="Arial" w:cs="Arial"/>
        </w:rPr>
        <w:t>TryHackMe</w:t>
      </w:r>
      <w:proofErr w:type="spellEnd"/>
      <w:r w:rsidRPr="00D51D80">
        <w:rPr>
          <w:rFonts w:ascii="Arial" w:hAnsi="Arial" w:cs="Arial"/>
        </w:rPr>
        <w:t xml:space="preserve"> supports career-focused development by providing structured learning paths that guide users toward specific cybersecurity roles, making it easier for them to build relevant skills for the job market.</w:t>
      </w:r>
    </w:p>
    <w:p w14:paraId="6EFC7079" w14:textId="77777777" w:rsidR="00ED3F14" w:rsidRPr="00FC5D9F" w:rsidRDefault="00ED3F14" w:rsidP="00FC5D9F">
      <w:pPr>
        <w:pStyle w:val="Heading1"/>
        <w:rPr>
          <w:sz w:val="32"/>
          <w:szCs w:val="32"/>
        </w:rPr>
      </w:pPr>
      <w:bookmarkStart w:id="20" w:name="_Toc229334264"/>
      <w:r w:rsidRPr="00FC5D9F">
        <w:rPr>
          <w:sz w:val="32"/>
          <w:szCs w:val="32"/>
        </w:rPr>
        <w:t>Current Processes (As-Is)</w:t>
      </w:r>
      <w:bookmarkEnd w:id="20"/>
    </w:p>
    <w:p w14:paraId="6573B4C9" w14:textId="77777777" w:rsidR="00ED3F14" w:rsidRPr="00D51D80" w:rsidRDefault="00ED3F14" w:rsidP="00061F1E">
      <w:pPr>
        <w:spacing w:line="360" w:lineRule="auto"/>
        <w:jc w:val="both"/>
        <w:rPr>
          <w:rFonts w:ascii="Arial" w:hAnsi="Arial" w:cs="Arial"/>
        </w:rPr>
      </w:pPr>
      <w:r w:rsidRPr="00D51D80">
        <w:rPr>
          <w:rFonts w:ascii="Arial" w:hAnsi="Arial" w:cs="Arial"/>
        </w:rPr>
        <w:t xml:space="preserve">The current process used by </w:t>
      </w:r>
      <w:proofErr w:type="spellStart"/>
      <w:r w:rsidRPr="00D51D80">
        <w:rPr>
          <w:rFonts w:ascii="Arial" w:hAnsi="Arial" w:cs="Arial"/>
        </w:rPr>
        <w:t>TryHackMe</w:t>
      </w:r>
      <w:proofErr w:type="spellEnd"/>
      <w:r w:rsidRPr="00D51D80">
        <w:rPr>
          <w:rFonts w:ascii="Arial" w:hAnsi="Arial" w:cs="Arial"/>
        </w:rPr>
        <w:t xml:space="preserve"> to attract and convert users follows a structured digital flow. The process begins when a potential user visits the platform through marketing channels such as social media, search engines, or referrals. Once on the website, the user is introduced to the platform through free content, including introductory labs, learning paths, or demo-style challenges that showcase the platform’s capabilities.</w:t>
      </w:r>
    </w:p>
    <w:p w14:paraId="22EB7357" w14:textId="3A8016D5" w:rsidR="00ED3F14" w:rsidRPr="00D51D80" w:rsidRDefault="00ED3F14" w:rsidP="00061F1E">
      <w:pPr>
        <w:spacing w:line="360" w:lineRule="auto"/>
        <w:jc w:val="both"/>
        <w:rPr>
          <w:rFonts w:ascii="Arial" w:hAnsi="Arial" w:cs="Arial"/>
        </w:rPr>
      </w:pPr>
      <w:r w:rsidRPr="00D51D80">
        <w:rPr>
          <w:rFonts w:ascii="Arial" w:hAnsi="Arial" w:cs="Arial"/>
        </w:rPr>
        <w:t xml:space="preserve">After engaging with the free content, the user is encouraged to create an account </w:t>
      </w:r>
      <w:r w:rsidR="00294F14" w:rsidRPr="00D51D80">
        <w:rPr>
          <w:rFonts w:ascii="Arial" w:hAnsi="Arial" w:cs="Arial"/>
        </w:rPr>
        <w:t>to</w:t>
      </w:r>
      <w:r w:rsidRPr="00D51D80">
        <w:rPr>
          <w:rFonts w:ascii="Arial" w:hAnsi="Arial" w:cs="Arial"/>
        </w:rPr>
        <w:t xml:space="preserve"> access more features and track their progress. At this stage, the platform (rather than </w:t>
      </w:r>
      <w:r w:rsidRPr="00D51D80">
        <w:rPr>
          <w:rFonts w:ascii="Arial" w:hAnsi="Arial" w:cs="Arial"/>
        </w:rPr>
        <w:lastRenderedPageBreak/>
        <w:t>a traditional sales team) guides the user through automated prompts and recommendations, highlighting the benefits of upgrading to a premium subscription.</w:t>
      </w:r>
    </w:p>
    <w:p w14:paraId="154A8E3E" w14:textId="5E3098B9" w:rsidR="007B71B8" w:rsidRPr="00D51D80" w:rsidRDefault="00ED3F14" w:rsidP="00061F1E">
      <w:pPr>
        <w:spacing w:line="360" w:lineRule="auto"/>
        <w:jc w:val="both"/>
        <w:rPr>
          <w:rFonts w:ascii="Arial" w:hAnsi="Arial" w:cs="Arial"/>
        </w:rPr>
      </w:pPr>
      <w:r w:rsidRPr="00D51D80">
        <w:rPr>
          <w:rFonts w:ascii="Arial" w:hAnsi="Arial" w:cs="Arial"/>
        </w:rPr>
        <w:t>If the user finds value in the platform, they proceed to subscribe to a paid plan, which unlocks advanced labs, structured career paths, and additional learning resources. Following subscription, the user is onboarded into the system through guided learning paths, progress tracking, and interactive challenges that support continuous skill development.</w:t>
      </w:r>
    </w:p>
    <w:p w14:paraId="0EA6ECCC" w14:textId="77777777" w:rsidR="00635AB4" w:rsidRPr="00FC5D9F" w:rsidRDefault="00635AB4" w:rsidP="00FC5D9F">
      <w:pPr>
        <w:pStyle w:val="Heading1"/>
        <w:rPr>
          <w:rFonts w:eastAsia="Arial"/>
          <w:sz w:val="32"/>
          <w:szCs w:val="32"/>
        </w:rPr>
      </w:pPr>
      <w:bookmarkStart w:id="21" w:name="_Toc229334265"/>
      <w:r w:rsidRPr="00FC5D9F">
        <w:rPr>
          <w:rFonts w:eastAsia="Arial"/>
          <w:sz w:val="32"/>
          <w:szCs w:val="32"/>
        </w:rPr>
        <w:t>(a) UML Activity Diagram – As-Is Process</w:t>
      </w:r>
      <w:bookmarkEnd w:id="21"/>
    </w:p>
    <w:p w14:paraId="134B1919" w14:textId="77777777" w:rsidR="002C7860" w:rsidRPr="002C7860" w:rsidRDefault="002C7860" w:rsidP="002C7860">
      <w:pPr>
        <w:spacing w:before="160" w:after="80" w:line="360" w:lineRule="auto"/>
        <w:jc w:val="both"/>
        <w:rPr>
          <w:rFonts w:ascii="Arial" w:hAnsi="Arial" w:cs="Arial"/>
          <w:lang w:val="en-US"/>
        </w:rPr>
      </w:pPr>
      <w:r w:rsidRPr="002C7860">
        <w:rPr>
          <w:rFonts w:ascii="Arial" w:hAnsi="Arial" w:cs="Arial"/>
          <w:lang w:val="en-US"/>
        </w:rPr>
        <w:t xml:space="preserve">The as-is UML Activity Diagram traces the current learner journey within </w:t>
      </w:r>
      <w:proofErr w:type="spellStart"/>
      <w:r w:rsidRPr="002C7860">
        <w:rPr>
          <w:rFonts w:ascii="Arial" w:hAnsi="Arial" w:cs="Arial"/>
          <w:lang w:val="en-US"/>
        </w:rPr>
        <w:t>TryHackMe</w:t>
      </w:r>
      <w:proofErr w:type="spellEnd"/>
      <w:r w:rsidRPr="002C7860">
        <w:rPr>
          <w:rFonts w:ascii="Arial" w:hAnsi="Arial" w:cs="Arial"/>
          <w:lang w:val="en-US"/>
        </w:rPr>
        <w:t xml:space="preserve"> from initial platform discovery through to skills development, premium conversion, and career visibility. The process begins when a prospective learner discovers the platform through one of several traffic acquisition channels, including organic search engine results, social media content, cybersecurity community referrals, YouTube content, or Capture the Flag (CTF) competitions.</w:t>
      </w:r>
    </w:p>
    <w:p w14:paraId="430E9352" w14:textId="727608CF" w:rsidR="002C7860" w:rsidRPr="002C7860" w:rsidRDefault="002C7860" w:rsidP="002C7860">
      <w:pPr>
        <w:spacing w:before="160" w:after="80" w:line="360" w:lineRule="auto"/>
        <w:jc w:val="both"/>
        <w:rPr>
          <w:rFonts w:ascii="Arial" w:hAnsi="Arial" w:cs="Arial"/>
          <w:lang w:val="en-US"/>
        </w:rPr>
      </w:pPr>
      <w:r w:rsidRPr="002C7860">
        <w:rPr>
          <w:rFonts w:ascii="Arial" w:hAnsi="Arial" w:cs="Arial"/>
          <w:lang w:val="en-US"/>
        </w:rPr>
        <w:t xml:space="preserve">After visiting the platform, the learner is presented with free rooms, beginner learning paths, and introductory cybersecurity challenges designed to demonstrate value immediately. The learner then decides whether to register for an account. If the learner chooses to proceed, a free account is </w:t>
      </w:r>
      <w:r w:rsidR="00B77810" w:rsidRPr="002C7860">
        <w:rPr>
          <w:rFonts w:ascii="Arial" w:hAnsi="Arial" w:cs="Arial"/>
          <w:lang w:val="en-US"/>
        </w:rPr>
        <w:t>created,</w:t>
      </w:r>
      <w:r w:rsidRPr="002C7860">
        <w:rPr>
          <w:rFonts w:ascii="Arial" w:hAnsi="Arial" w:cs="Arial"/>
          <w:lang w:val="en-US"/>
        </w:rPr>
        <w:t xml:space="preserve"> and access is granted to the platform’s free-tier content.</w:t>
      </w:r>
    </w:p>
    <w:p w14:paraId="21369652" w14:textId="77777777" w:rsidR="002C7860" w:rsidRPr="002C7860" w:rsidRDefault="002C7860" w:rsidP="002C7860">
      <w:pPr>
        <w:spacing w:before="160" w:after="80" w:line="360" w:lineRule="auto"/>
        <w:jc w:val="both"/>
        <w:rPr>
          <w:rFonts w:ascii="Arial" w:hAnsi="Arial" w:cs="Arial"/>
          <w:lang w:val="en-US"/>
        </w:rPr>
      </w:pPr>
      <w:r w:rsidRPr="002C7860">
        <w:rPr>
          <w:rFonts w:ascii="Arial" w:hAnsi="Arial" w:cs="Arial"/>
          <w:lang w:val="en-US"/>
        </w:rPr>
        <w:t>During the learning phase, the learner completes guided tasks, browser-based practical labs, quizzes, and interactive cybersecurity exercises covering areas such as networking, Linux, penetration testing, and security operations. The platform continuously tracks learner progress through completed rooms, challenge scores, and learning-path progression. To maintain engagement and motivation, the platform’s gamification system awards points, badges, streaks, and leaderboard rankings.</w:t>
      </w:r>
    </w:p>
    <w:p w14:paraId="46317FFC" w14:textId="77777777" w:rsidR="002C7860" w:rsidRPr="002C7860" w:rsidRDefault="002C7860" w:rsidP="002C7860">
      <w:pPr>
        <w:spacing w:before="160" w:after="80" w:line="360" w:lineRule="auto"/>
        <w:jc w:val="both"/>
        <w:rPr>
          <w:rFonts w:ascii="Arial" w:hAnsi="Arial" w:cs="Arial"/>
          <w:lang w:val="en-US"/>
        </w:rPr>
      </w:pPr>
      <w:r w:rsidRPr="002C7860">
        <w:rPr>
          <w:rFonts w:ascii="Arial" w:hAnsi="Arial" w:cs="Arial"/>
          <w:lang w:val="en-US"/>
        </w:rPr>
        <w:t>As learners progress through the platform, they reach a decision point where they may either continue using the free tier or upgrade to a premium subscription. Learners who upgrade gain access to advanced learning paths, additional labs, certificate-bearing content, and more structured career-focused training tracks such as SOC Analyst and Junior Penetration Tester pathways.</w:t>
      </w:r>
    </w:p>
    <w:p w14:paraId="7407C939" w14:textId="79394A88" w:rsidR="002C7860" w:rsidRPr="002C7860" w:rsidRDefault="002C7860" w:rsidP="002C7860">
      <w:pPr>
        <w:spacing w:before="160" w:after="80" w:line="360" w:lineRule="auto"/>
        <w:jc w:val="both"/>
        <w:rPr>
          <w:rFonts w:ascii="Arial" w:hAnsi="Arial" w:cs="Arial"/>
          <w:lang w:val="en-US"/>
        </w:rPr>
      </w:pPr>
      <w:r w:rsidRPr="002C7860">
        <w:rPr>
          <w:rFonts w:ascii="Arial" w:hAnsi="Arial" w:cs="Arial"/>
          <w:lang w:val="en-US"/>
        </w:rPr>
        <w:lastRenderedPageBreak/>
        <w:t xml:space="preserve">Premium learners may then choose to pursue advanced assessments and complete specialized learning paths. Upon successful completion, the learner receives digital certificates, badges, and profile achievements that can be shared with potential employers or professional networking platforms. If learners are unsuccessful in completing advanced challenges or assessments, they </w:t>
      </w:r>
      <w:r w:rsidR="00B77810" w:rsidRPr="002C7860">
        <w:rPr>
          <w:rFonts w:ascii="Arial" w:hAnsi="Arial" w:cs="Arial"/>
          <w:lang w:val="en-US"/>
        </w:rPr>
        <w:t>can</w:t>
      </w:r>
      <w:r w:rsidRPr="002C7860">
        <w:rPr>
          <w:rFonts w:ascii="Arial" w:hAnsi="Arial" w:cs="Arial"/>
          <w:lang w:val="en-US"/>
        </w:rPr>
        <w:t xml:space="preserve"> revisit learning materials, continue practicing, and retry the activities.</w:t>
      </w:r>
    </w:p>
    <w:p w14:paraId="69BF9860" w14:textId="77777777" w:rsidR="002C7860" w:rsidRPr="002C7860" w:rsidRDefault="002C7860" w:rsidP="002C7860">
      <w:pPr>
        <w:spacing w:before="160" w:after="80" w:line="360" w:lineRule="auto"/>
        <w:jc w:val="both"/>
        <w:rPr>
          <w:rFonts w:ascii="Arial" w:hAnsi="Arial" w:cs="Arial"/>
          <w:b/>
          <w:bCs/>
          <w:lang w:val="en-US"/>
        </w:rPr>
      </w:pPr>
      <w:r w:rsidRPr="002C7860">
        <w:rPr>
          <w:rFonts w:ascii="Arial" w:hAnsi="Arial" w:cs="Arial"/>
          <w:lang w:val="en-US"/>
        </w:rPr>
        <w:t>The process concludes when the learner continues engaging with the platform for ongoing skill development or uses their completed learning achievements to support employment and career advancement opportunities</w:t>
      </w:r>
      <w:r w:rsidRPr="002C7860">
        <w:rPr>
          <w:rFonts w:ascii="Arial" w:hAnsi="Arial" w:cs="Arial"/>
          <w:b/>
          <w:bCs/>
          <w:lang w:val="en-US"/>
        </w:rPr>
        <w:t>.</w:t>
      </w:r>
    </w:p>
    <w:p w14:paraId="165F3949" w14:textId="77777777" w:rsidR="00635AB4" w:rsidRDefault="00635AB4" w:rsidP="00635AB4">
      <w:pPr>
        <w:spacing w:before="160" w:after="80" w:line="360" w:lineRule="auto"/>
        <w:jc w:val="both"/>
        <w:rPr>
          <w:rFonts w:ascii="Arial" w:eastAsia="Arial" w:hAnsi="Arial" w:cs="Arial"/>
        </w:rPr>
      </w:pPr>
    </w:p>
    <w:p w14:paraId="01A6319D" w14:textId="2BFC79B2" w:rsidR="00D51D80" w:rsidRDefault="00C62FE3" w:rsidP="001135D5">
      <w:pPr>
        <w:spacing w:before="160" w:after="80" w:line="360" w:lineRule="auto"/>
        <w:jc w:val="both"/>
        <w:rPr>
          <w:rFonts w:ascii="Arial" w:eastAsia="Arial" w:hAnsi="Arial" w:cs="Arial"/>
          <w:b/>
          <w:bCs/>
        </w:rPr>
      </w:pPr>
      <w:r>
        <w:rPr>
          <w:rFonts w:ascii="Arial" w:eastAsia="Arial" w:hAnsi="Arial" w:cs="Arial"/>
          <w:b/>
          <w:bCs/>
          <w:noProof/>
        </w:rPr>
        <w:lastRenderedPageBreak/>
        <w:drawing>
          <wp:inline distT="0" distB="0" distL="0" distR="0" wp14:anchorId="42AC1120" wp14:editId="77B9C152">
            <wp:extent cx="3268345" cy="8863330"/>
            <wp:effectExtent l="0" t="0" r="8255" b="0"/>
            <wp:docPr id="19028369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836957" name="Picture 1902836957"/>
                    <pic:cNvPicPr/>
                  </pic:nvPicPr>
                  <pic:blipFill>
                    <a:blip r:embed="rId9">
                      <a:extLst>
                        <a:ext uri="{28A0092B-C50C-407E-A947-70E740481C1C}">
                          <a14:useLocalDpi xmlns:a14="http://schemas.microsoft.com/office/drawing/2010/main" val="0"/>
                        </a:ext>
                      </a:extLst>
                    </a:blip>
                    <a:stretch>
                      <a:fillRect/>
                    </a:stretch>
                  </pic:blipFill>
                  <pic:spPr>
                    <a:xfrm>
                      <a:off x="0" y="0"/>
                      <a:ext cx="3268345" cy="8863330"/>
                    </a:xfrm>
                    <a:prstGeom prst="rect">
                      <a:avLst/>
                    </a:prstGeom>
                  </pic:spPr>
                </pic:pic>
              </a:graphicData>
            </a:graphic>
          </wp:inline>
        </w:drawing>
      </w:r>
      <w:r w:rsidR="00410300">
        <w:rPr>
          <w:rFonts w:ascii="Arial" w:eastAsia="Arial" w:hAnsi="Arial" w:cs="Arial"/>
          <w:b/>
          <w:bCs/>
        </w:rPr>
        <w:t xml:space="preserve"> </w:t>
      </w:r>
      <w:r w:rsidR="00410300" w:rsidRPr="00410300">
        <w:rPr>
          <w:rStyle w:val="IntenseEmphasis"/>
        </w:rPr>
        <w:t>figure 1</w:t>
      </w:r>
    </w:p>
    <w:p w14:paraId="6DAAE082" w14:textId="77777777" w:rsidR="00D51D80" w:rsidRPr="00FC5D9F" w:rsidRDefault="00D51D80" w:rsidP="00FC5D9F">
      <w:pPr>
        <w:pStyle w:val="Heading1"/>
        <w:rPr>
          <w:sz w:val="28"/>
          <w:szCs w:val="28"/>
        </w:rPr>
      </w:pPr>
      <w:bookmarkStart w:id="22" w:name="_Toc229334266"/>
      <w:r w:rsidRPr="00FC5D9F">
        <w:rPr>
          <w:rFonts w:eastAsia="Arial"/>
          <w:sz w:val="28"/>
          <w:szCs w:val="28"/>
        </w:rPr>
        <w:lastRenderedPageBreak/>
        <w:t>(b) Swimlane Diagram - As-Is Process</w:t>
      </w:r>
      <w:bookmarkEnd w:id="22"/>
    </w:p>
    <w:p w14:paraId="1E606436" w14:textId="77777777" w:rsidR="002C7860" w:rsidRPr="002C7860" w:rsidRDefault="002C7860" w:rsidP="002C7860">
      <w:pPr>
        <w:spacing w:before="160" w:after="80" w:line="360" w:lineRule="auto"/>
        <w:jc w:val="both"/>
        <w:rPr>
          <w:rFonts w:ascii="Arial" w:eastAsia="Arial" w:hAnsi="Arial" w:cs="Arial"/>
          <w:lang w:val="en-US"/>
        </w:rPr>
      </w:pPr>
      <w:r w:rsidRPr="002C7860">
        <w:rPr>
          <w:rFonts w:ascii="Arial" w:eastAsia="Arial" w:hAnsi="Arial" w:cs="Arial"/>
          <w:lang w:val="en-US"/>
        </w:rPr>
        <w:t xml:space="preserve">The as-is Swimlane Diagram maps the learner journey across four actors: the </w:t>
      </w:r>
      <w:proofErr w:type="spellStart"/>
      <w:r w:rsidRPr="002C7860">
        <w:rPr>
          <w:rFonts w:ascii="Arial" w:eastAsia="Arial" w:hAnsi="Arial" w:cs="Arial"/>
          <w:lang w:val="en-US"/>
        </w:rPr>
        <w:t>TryHackMe</w:t>
      </w:r>
      <w:proofErr w:type="spellEnd"/>
      <w:r w:rsidRPr="002C7860">
        <w:rPr>
          <w:rFonts w:ascii="Arial" w:eastAsia="Arial" w:hAnsi="Arial" w:cs="Arial"/>
          <w:lang w:val="en-US"/>
        </w:rPr>
        <w:t xml:space="preserve"> Platform, the Learner, the Platform Assessment System, and the Employer or Recruiter.</w:t>
      </w:r>
    </w:p>
    <w:p w14:paraId="72F12A7B" w14:textId="77777777" w:rsidR="002C7860" w:rsidRPr="002C7860" w:rsidRDefault="002C7860" w:rsidP="002C7860">
      <w:pPr>
        <w:spacing w:before="160" w:after="80" w:line="360" w:lineRule="auto"/>
        <w:jc w:val="both"/>
        <w:rPr>
          <w:rFonts w:ascii="Arial" w:eastAsia="Arial" w:hAnsi="Arial" w:cs="Arial"/>
          <w:lang w:val="en-US"/>
        </w:rPr>
      </w:pPr>
      <w:r w:rsidRPr="002C7860">
        <w:rPr>
          <w:rFonts w:ascii="Arial" w:eastAsia="Arial" w:hAnsi="Arial" w:cs="Arial"/>
          <w:lang w:val="en-US"/>
        </w:rPr>
        <w:t xml:space="preserve">The process begins in the </w:t>
      </w:r>
      <w:proofErr w:type="spellStart"/>
      <w:r w:rsidRPr="002C7860">
        <w:rPr>
          <w:rFonts w:ascii="Arial" w:eastAsia="Arial" w:hAnsi="Arial" w:cs="Arial"/>
          <w:lang w:val="en-US"/>
        </w:rPr>
        <w:t>TryHackMe</w:t>
      </w:r>
      <w:proofErr w:type="spellEnd"/>
      <w:r w:rsidRPr="002C7860">
        <w:rPr>
          <w:rFonts w:ascii="Arial" w:eastAsia="Arial" w:hAnsi="Arial" w:cs="Arial"/>
          <w:lang w:val="en-US"/>
        </w:rPr>
        <w:t xml:space="preserve"> Platform Lane, where free rooms, learning paths, SEO content, and social media are used to attract learners. Once a learner registers, responsibility shifts to the Learner Lane, where the learner completes guided tasks, practical labs, quizzes, and cybersecurity learning paths. A decision then determines whether the learner remains on the free tier or upgrades to a premium subscription for access to advanced content and career-focused learning paths.</w:t>
      </w:r>
    </w:p>
    <w:p w14:paraId="28F799BC" w14:textId="77777777" w:rsidR="002C7860" w:rsidRPr="002C7860" w:rsidRDefault="002C7860" w:rsidP="002C7860">
      <w:pPr>
        <w:spacing w:before="160" w:after="80" w:line="360" w:lineRule="auto"/>
        <w:jc w:val="both"/>
        <w:rPr>
          <w:rFonts w:ascii="Arial" w:eastAsia="Arial" w:hAnsi="Arial" w:cs="Arial"/>
          <w:lang w:val="en-US"/>
        </w:rPr>
      </w:pPr>
      <w:r w:rsidRPr="002C7860">
        <w:rPr>
          <w:rFonts w:ascii="Arial" w:eastAsia="Arial" w:hAnsi="Arial" w:cs="Arial"/>
          <w:lang w:val="en-US"/>
        </w:rPr>
        <w:t>As activities are completed, the Platform Assessment System tracks learner progress, validates completed learning paths, and awards badges, streaks, and digital certificates. The final hand-off occurs when learners share their achievements and profiles with employers or recruiters for potential career opportunities.</w:t>
      </w:r>
    </w:p>
    <w:p w14:paraId="619A0B28" w14:textId="77777777" w:rsidR="00D51D80" w:rsidRPr="009A388B" w:rsidRDefault="00D51D80" w:rsidP="001135D5">
      <w:pPr>
        <w:spacing w:before="160" w:after="80" w:line="360" w:lineRule="auto"/>
        <w:jc w:val="both"/>
        <w:rPr>
          <w:rFonts w:ascii="Arial" w:eastAsia="Arial" w:hAnsi="Arial" w:cs="Arial"/>
          <w:b/>
          <w:bCs/>
        </w:rPr>
      </w:pPr>
    </w:p>
    <w:p w14:paraId="6F978AF5" w14:textId="5EE74F5D" w:rsidR="001135D5" w:rsidRPr="00410300" w:rsidRDefault="00C62FE3" w:rsidP="00410300">
      <w:pPr>
        <w:jc w:val="both"/>
        <w:rPr>
          <w:rFonts w:ascii="Arial" w:hAnsi="Arial" w:cs="Arial"/>
        </w:rPr>
      </w:pPr>
      <w:r>
        <w:rPr>
          <w:rFonts w:ascii="Arial" w:hAnsi="Arial" w:cs="Arial"/>
          <w:noProof/>
        </w:rPr>
        <w:lastRenderedPageBreak/>
        <w:drawing>
          <wp:inline distT="0" distB="0" distL="0" distR="0" wp14:anchorId="37B6E9A2" wp14:editId="3A3B073B">
            <wp:extent cx="5731510" cy="5237480"/>
            <wp:effectExtent l="0" t="0" r="2540" b="1270"/>
            <wp:docPr id="2442063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206336" name="Picture 24420633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5237480"/>
                    </a:xfrm>
                    <a:prstGeom prst="rect">
                      <a:avLst/>
                    </a:prstGeom>
                  </pic:spPr>
                </pic:pic>
              </a:graphicData>
            </a:graphic>
          </wp:inline>
        </w:drawing>
      </w:r>
      <w:r w:rsidR="00410300" w:rsidRPr="00410300">
        <w:rPr>
          <w:rStyle w:val="IntenseEmphasis"/>
        </w:rPr>
        <w:t>figure 2</w:t>
      </w:r>
    </w:p>
    <w:p w14:paraId="6A1AB5CD" w14:textId="476350F9" w:rsidR="007B71B8" w:rsidRDefault="007B71B8" w:rsidP="00597427">
      <w:pPr>
        <w:pStyle w:val="ListParagraph"/>
        <w:jc w:val="both"/>
      </w:pPr>
    </w:p>
    <w:p w14:paraId="5486ED9D" w14:textId="77777777" w:rsidR="00576DDD" w:rsidRDefault="00576DDD" w:rsidP="00D51D80">
      <w:pPr>
        <w:jc w:val="both"/>
        <w:rPr>
          <w:rFonts w:ascii="Arial" w:hAnsi="Arial" w:cs="Arial"/>
          <w:b/>
          <w:bCs/>
        </w:rPr>
      </w:pPr>
    </w:p>
    <w:p w14:paraId="7789C83A" w14:textId="4F283505" w:rsidR="00836731" w:rsidRPr="000F6888" w:rsidRDefault="00576DDD" w:rsidP="00C505B8">
      <w:pPr>
        <w:pStyle w:val="Heading1"/>
        <w:rPr>
          <w:rFonts w:ascii="Arial" w:hAnsi="Arial" w:cs="Arial"/>
          <w:sz w:val="32"/>
          <w:szCs w:val="32"/>
        </w:rPr>
      </w:pPr>
      <w:bookmarkStart w:id="23" w:name="_Toc229334267"/>
      <w:r w:rsidRPr="000F6888">
        <w:rPr>
          <w:rFonts w:ascii="Arial" w:hAnsi="Arial" w:cs="Arial"/>
          <w:sz w:val="32"/>
          <w:szCs w:val="32"/>
        </w:rPr>
        <w:t xml:space="preserve">3. </w:t>
      </w:r>
      <w:r w:rsidR="00D51D80" w:rsidRPr="000F6888">
        <w:rPr>
          <w:rFonts w:ascii="Arial" w:hAnsi="Arial" w:cs="Arial"/>
          <w:sz w:val="32"/>
          <w:szCs w:val="32"/>
        </w:rPr>
        <w:t>Competitor Analysis</w:t>
      </w:r>
      <w:bookmarkEnd w:id="23"/>
    </w:p>
    <w:p w14:paraId="1A3C2465" w14:textId="0DC8BB04" w:rsidR="001135D5" w:rsidRPr="000F6888" w:rsidRDefault="00D51D80" w:rsidP="000F6888">
      <w:pPr>
        <w:spacing w:line="360" w:lineRule="auto"/>
        <w:jc w:val="both"/>
        <w:rPr>
          <w:rFonts w:ascii="Arial" w:hAnsi="Arial" w:cs="Arial"/>
        </w:rPr>
      </w:pPr>
      <w:r w:rsidRPr="00D51D80">
        <w:rPr>
          <w:rFonts w:ascii="Arial" w:hAnsi="Arial" w:cs="Arial"/>
        </w:rPr>
        <w:t xml:space="preserve">To better understand the strategic position of </w:t>
      </w:r>
      <w:proofErr w:type="spellStart"/>
      <w:r w:rsidRPr="00D51D80">
        <w:rPr>
          <w:rFonts w:ascii="Arial" w:hAnsi="Arial" w:cs="Arial"/>
        </w:rPr>
        <w:t>TryHackMe</w:t>
      </w:r>
      <w:proofErr w:type="spellEnd"/>
      <w:r w:rsidRPr="00D51D80">
        <w:rPr>
          <w:rFonts w:ascii="Arial" w:hAnsi="Arial" w:cs="Arial"/>
        </w:rPr>
        <w:t xml:space="preserve"> within the IT certification and </w:t>
      </w:r>
      <w:proofErr w:type="spellStart"/>
      <w:r w:rsidRPr="00D51D80">
        <w:rPr>
          <w:rFonts w:ascii="Arial" w:hAnsi="Arial" w:cs="Arial"/>
        </w:rPr>
        <w:t>cybercoaching</w:t>
      </w:r>
      <w:proofErr w:type="spellEnd"/>
      <w:r w:rsidRPr="00D51D80">
        <w:rPr>
          <w:rFonts w:ascii="Arial" w:hAnsi="Arial" w:cs="Arial"/>
        </w:rPr>
        <w:t xml:space="preserve"> industry, it is essential to compare its business model with the most relevant direct and indirect competitors. This analysis focuses on HACK THE BOX, LET’S DEFEND</w:t>
      </w:r>
      <w:r w:rsidR="00635AB4">
        <w:rPr>
          <w:rFonts w:ascii="Arial" w:hAnsi="Arial" w:cs="Arial"/>
        </w:rPr>
        <w:t>,</w:t>
      </w:r>
      <w:r w:rsidRPr="00D51D80">
        <w:rPr>
          <w:rFonts w:ascii="Arial" w:hAnsi="Arial" w:cs="Arial"/>
        </w:rPr>
        <w:t xml:space="preserve"> EC COUNCIL</w:t>
      </w:r>
      <w:r w:rsidR="00635AB4">
        <w:rPr>
          <w:rFonts w:ascii="Arial" w:hAnsi="Arial" w:cs="Arial"/>
        </w:rPr>
        <w:t xml:space="preserve">, </w:t>
      </w:r>
      <w:r w:rsidRPr="00D51D80">
        <w:rPr>
          <w:rFonts w:ascii="Arial" w:hAnsi="Arial" w:cs="Arial"/>
        </w:rPr>
        <w:t>DATACENTRIX and Certification platforms that operate in the professional IT, networking, and cybersecurity training space.</w:t>
      </w:r>
    </w:p>
    <w:p w14:paraId="0B600F57" w14:textId="516BF0B4" w:rsidR="00836731" w:rsidRPr="000F6888" w:rsidRDefault="00576DDD" w:rsidP="00C505B8">
      <w:pPr>
        <w:pStyle w:val="Heading1"/>
        <w:rPr>
          <w:rFonts w:ascii="Arial" w:hAnsi="Arial" w:cs="Arial"/>
          <w:sz w:val="28"/>
          <w:szCs w:val="28"/>
        </w:rPr>
      </w:pPr>
      <w:bookmarkStart w:id="24" w:name="_Toc229334268"/>
      <w:r w:rsidRPr="000F6888">
        <w:rPr>
          <w:rFonts w:ascii="Arial" w:hAnsi="Arial" w:cs="Arial"/>
          <w:sz w:val="28"/>
          <w:szCs w:val="28"/>
        </w:rPr>
        <w:t xml:space="preserve">3.1 </w:t>
      </w:r>
      <w:r w:rsidR="00DA1DC4" w:rsidRPr="000F6888">
        <w:rPr>
          <w:rFonts w:ascii="Arial" w:hAnsi="Arial" w:cs="Arial"/>
          <w:sz w:val="28"/>
          <w:szCs w:val="28"/>
        </w:rPr>
        <w:t>STRATEGY USED BY COMPE</w:t>
      </w:r>
      <w:r w:rsidR="00904CB8" w:rsidRPr="000F6888">
        <w:rPr>
          <w:rFonts w:ascii="Arial" w:hAnsi="Arial" w:cs="Arial"/>
          <w:sz w:val="28"/>
          <w:szCs w:val="28"/>
        </w:rPr>
        <w:t>TITORS</w:t>
      </w:r>
      <w:bookmarkEnd w:id="24"/>
      <w:r w:rsidR="00904CB8" w:rsidRPr="000F6888">
        <w:rPr>
          <w:rFonts w:ascii="Arial" w:hAnsi="Arial" w:cs="Arial"/>
          <w:sz w:val="28"/>
          <w:szCs w:val="28"/>
        </w:rPr>
        <w:t xml:space="preserve"> </w:t>
      </w:r>
    </w:p>
    <w:p w14:paraId="74080C61" w14:textId="2B8CEFF3" w:rsidR="00904CB8" w:rsidRPr="00B93163" w:rsidRDefault="00904CB8" w:rsidP="00597427">
      <w:pPr>
        <w:jc w:val="both"/>
        <w:rPr>
          <w:rFonts w:ascii="Arial" w:hAnsi="Arial" w:cs="Arial"/>
          <w:b/>
          <w:bCs/>
        </w:rPr>
      </w:pPr>
      <w:r w:rsidRPr="00B93163">
        <w:rPr>
          <w:rFonts w:ascii="Arial" w:hAnsi="Arial" w:cs="Arial"/>
          <w:b/>
          <w:bCs/>
        </w:rPr>
        <w:t xml:space="preserve">HACK THE BOX </w:t>
      </w:r>
    </w:p>
    <w:p w14:paraId="56B75EC8" w14:textId="309A8F7C" w:rsidR="00904CB8" w:rsidRPr="00B93163" w:rsidRDefault="00B15560" w:rsidP="00635AB4">
      <w:pPr>
        <w:spacing w:line="360" w:lineRule="auto"/>
        <w:jc w:val="both"/>
        <w:rPr>
          <w:rFonts w:ascii="Arial" w:hAnsi="Arial" w:cs="Arial"/>
        </w:rPr>
      </w:pPr>
      <w:r w:rsidRPr="00B93163">
        <w:rPr>
          <w:rFonts w:ascii="Arial" w:hAnsi="Arial" w:cs="Arial"/>
        </w:rPr>
        <w:lastRenderedPageBreak/>
        <w:t>The company uses dem</w:t>
      </w:r>
      <w:r w:rsidR="008F69B2" w:rsidRPr="00B93163">
        <w:rPr>
          <w:rFonts w:ascii="Arial" w:hAnsi="Arial" w:cs="Arial"/>
        </w:rPr>
        <w:t>os that different companies can use t</w:t>
      </w:r>
      <w:r w:rsidR="00205A2B" w:rsidRPr="00B93163">
        <w:rPr>
          <w:rFonts w:ascii="Arial" w:hAnsi="Arial" w:cs="Arial"/>
        </w:rPr>
        <w:t>o</w:t>
      </w:r>
      <w:r w:rsidR="008D7B36" w:rsidRPr="00B93163">
        <w:rPr>
          <w:rFonts w:ascii="Arial" w:hAnsi="Arial" w:cs="Arial"/>
        </w:rPr>
        <w:t xml:space="preserve"> Test their cybersecurity capabilities in a controlled environment and evaluate how their teams respond to real-world threats while </w:t>
      </w:r>
      <w:r w:rsidR="003F3DC2" w:rsidRPr="00B93163">
        <w:rPr>
          <w:rFonts w:ascii="Arial" w:hAnsi="Arial" w:cs="Arial"/>
        </w:rPr>
        <w:t xml:space="preserve">identify vulnerabilities within their systems and processes. </w:t>
      </w:r>
      <w:r w:rsidR="00AD3F7E" w:rsidRPr="00B93163">
        <w:rPr>
          <w:rFonts w:ascii="Arial" w:hAnsi="Arial" w:cs="Arial"/>
        </w:rPr>
        <w:t xml:space="preserve">This approach reduces uncertainty for potential clients, as they can see the value of the service before purchasing. It also builds trust and increases the likelihood of conversion from potential customers to paying clients. </w:t>
      </w:r>
    </w:p>
    <w:p w14:paraId="7D6443E6" w14:textId="70698CB2" w:rsidR="00251432" w:rsidRDefault="00251432" w:rsidP="00635AB4">
      <w:pPr>
        <w:spacing w:line="360" w:lineRule="auto"/>
        <w:jc w:val="both"/>
        <w:rPr>
          <w:rFonts w:ascii="Arial" w:hAnsi="Arial" w:cs="Arial"/>
        </w:rPr>
      </w:pPr>
      <w:r w:rsidRPr="00B93163">
        <w:rPr>
          <w:rFonts w:ascii="Arial" w:hAnsi="Arial" w:cs="Arial"/>
        </w:rPr>
        <w:t>Hack The Box adopts a performance-driven cyber coaching strategy that focuses on building real-world capability rather than theoretical knowledge. The platform emphasizes on the job skill development through role-based learning paths tailored to specific cybersecurity roles such as Security Operations Centre (SOC) analysts, penetration testers, cloud security specialists, and blue teams.</w:t>
      </w:r>
      <w:r w:rsidR="00722238" w:rsidRPr="00B93163">
        <w:rPr>
          <w:rFonts w:ascii="Arial" w:hAnsi="Arial" w:cs="Arial"/>
        </w:rPr>
        <w:t xml:space="preserve"> A key aspect of this strategy is the integration of </w:t>
      </w:r>
      <w:r w:rsidR="004F420F" w:rsidRPr="00B93163">
        <w:rPr>
          <w:rFonts w:ascii="Arial" w:hAnsi="Arial" w:cs="Arial"/>
        </w:rPr>
        <w:t>s</w:t>
      </w:r>
      <w:r w:rsidR="00722238" w:rsidRPr="00B93163">
        <w:rPr>
          <w:rFonts w:ascii="Arial" w:hAnsi="Arial" w:cs="Arial"/>
        </w:rPr>
        <w:t>hort theoretical lessons combined with hands-on labs</w:t>
      </w:r>
      <w:r w:rsidR="004F420F" w:rsidRPr="00B93163">
        <w:rPr>
          <w:rFonts w:ascii="Arial" w:hAnsi="Arial" w:cs="Arial"/>
        </w:rPr>
        <w:t xml:space="preserve">, Live target environments that simulate real cyberattacks and </w:t>
      </w:r>
      <w:r w:rsidR="007823EE" w:rsidRPr="00B93163">
        <w:rPr>
          <w:rFonts w:ascii="Arial" w:hAnsi="Arial" w:cs="Arial"/>
        </w:rPr>
        <w:t>Assessment systems that mirror real-world attack scenarios</w:t>
      </w:r>
      <w:r w:rsidR="00161ECF" w:rsidRPr="00B93163">
        <w:rPr>
          <w:rFonts w:ascii="Arial" w:hAnsi="Arial" w:cs="Arial"/>
        </w:rPr>
        <w:t>.</w:t>
      </w:r>
    </w:p>
    <w:p w14:paraId="1745864C" w14:textId="77777777" w:rsidR="00A7587A" w:rsidRPr="00B93163" w:rsidRDefault="00A7587A" w:rsidP="00635AB4">
      <w:pPr>
        <w:spacing w:line="360" w:lineRule="auto"/>
        <w:jc w:val="both"/>
        <w:rPr>
          <w:rFonts w:ascii="Arial" w:hAnsi="Arial" w:cs="Arial"/>
        </w:rPr>
      </w:pPr>
    </w:p>
    <w:p w14:paraId="5DDFD26A" w14:textId="77777777" w:rsidR="00161ECF" w:rsidRPr="00B93163" w:rsidRDefault="00161ECF" w:rsidP="00635AB4">
      <w:pPr>
        <w:spacing w:line="360" w:lineRule="auto"/>
        <w:jc w:val="both"/>
        <w:rPr>
          <w:rFonts w:ascii="Arial" w:hAnsi="Arial" w:cs="Arial"/>
          <w:b/>
          <w:bCs/>
        </w:rPr>
      </w:pPr>
      <w:r w:rsidRPr="00B93163">
        <w:rPr>
          <w:rFonts w:ascii="Arial" w:hAnsi="Arial" w:cs="Arial"/>
          <w:b/>
          <w:bCs/>
        </w:rPr>
        <w:t xml:space="preserve">LET’S DEFEND </w:t>
      </w:r>
    </w:p>
    <w:p w14:paraId="0EA490EB" w14:textId="266D2348" w:rsidR="00F85F82" w:rsidRPr="00B93163" w:rsidRDefault="001135D5" w:rsidP="00635AB4">
      <w:pPr>
        <w:spacing w:line="360" w:lineRule="auto"/>
        <w:jc w:val="both"/>
        <w:rPr>
          <w:rFonts w:ascii="Arial" w:hAnsi="Arial" w:cs="Arial"/>
        </w:rPr>
      </w:pPr>
      <w:r w:rsidRPr="00B93163">
        <w:rPr>
          <w:rFonts w:ascii="Arial" w:hAnsi="Arial" w:cs="Arial"/>
        </w:rPr>
        <w:t>Let’s Defend</w:t>
      </w:r>
      <w:r w:rsidR="00F85F82" w:rsidRPr="00B93163">
        <w:rPr>
          <w:rFonts w:ascii="Arial" w:hAnsi="Arial" w:cs="Arial"/>
        </w:rPr>
        <w:t xml:space="preserve"> is a hands-on blue team cybersecurity training platform that focuses on developing practical Security Operations Centre (SOC) skills through real-world simulated attack environments. According to </w:t>
      </w:r>
      <w:proofErr w:type="spellStart"/>
      <w:r w:rsidR="00F85F82" w:rsidRPr="00B93163">
        <w:rPr>
          <w:rFonts w:ascii="Arial" w:hAnsi="Arial" w:cs="Arial"/>
        </w:rPr>
        <w:t>LetsDefend</w:t>
      </w:r>
      <w:proofErr w:type="spellEnd"/>
      <w:r w:rsidR="00F85F82" w:rsidRPr="00B93163">
        <w:rPr>
          <w:rFonts w:ascii="Arial" w:hAnsi="Arial" w:cs="Arial"/>
        </w:rPr>
        <w:t>, the platform allows users to investigate real cyberattacks in a controlled SOC environment, helping learners understand how cybersecurity teams operate in real organisational settings (</w:t>
      </w:r>
      <w:proofErr w:type="spellStart"/>
      <w:r w:rsidR="00F85F82" w:rsidRPr="00B93163">
        <w:rPr>
          <w:rFonts w:ascii="Arial" w:hAnsi="Arial" w:cs="Arial"/>
        </w:rPr>
        <w:t>LetsDefend</w:t>
      </w:r>
      <w:proofErr w:type="spellEnd"/>
      <w:r w:rsidR="00F85F82" w:rsidRPr="00B93163">
        <w:rPr>
          <w:rFonts w:ascii="Arial" w:hAnsi="Arial" w:cs="Arial"/>
        </w:rPr>
        <w:t>, 20). This approach ensures that users gain practical experience by responding to security incidents, analysing alerts, and working through realistic attack scenarios. The platform is designed to bridge the gap between theoretical knowledge and industry practice by simulating day-to-day SOC analyst tasks. As a result, learners are exposed to authentic cybersecurity challenges that prepare them for real workplace environments.</w:t>
      </w:r>
    </w:p>
    <w:p w14:paraId="7CBF9C65" w14:textId="4591539B" w:rsidR="00161ECF" w:rsidRDefault="00F85F82" w:rsidP="00635AB4">
      <w:pPr>
        <w:spacing w:line="360" w:lineRule="auto"/>
        <w:jc w:val="both"/>
        <w:rPr>
          <w:rFonts w:ascii="Arial" w:hAnsi="Arial" w:cs="Arial"/>
        </w:rPr>
      </w:pPr>
      <w:r w:rsidRPr="00B93163">
        <w:rPr>
          <w:rFonts w:ascii="Arial" w:hAnsi="Arial" w:cs="Arial"/>
        </w:rPr>
        <w:t xml:space="preserve">In addition, </w:t>
      </w:r>
      <w:r w:rsidR="001135D5" w:rsidRPr="00B93163">
        <w:rPr>
          <w:rFonts w:ascii="Arial" w:hAnsi="Arial" w:cs="Arial"/>
        </w:rPr>
        <w:t>Lets Defend</w:t>
      </w:r>
      <w:r w:rsidRPr="00B93163">
        <w:rPr>
          <w:rFonts w:ascii="Arial" w:hAnsi="Arial" w:cs="Arial"/>
        </w:rPr>
        <w:t xml:space="preserve"> follows a structured learning strategy that combines theory with interactive, scenario-based training to strengthen cybersecurity competencies. It offers specialised learning paths such as SOC Fundamentals, Phishing Email Analysis, and Web Attack Detection, which focus on real-world cyber threats and investigation techniques (</w:t>
      </w:r>
      <w:r w:rsidR="001135D5" w:rsidRPr="00B93163">
        <w:rPr>
          <w:rFonts w:ascii="Arial" w:hAnsi="Arial" w:cs="Arial"/>
        </w:rPr>
        <w:t>Lets Defend</w:t>
      </w:r>
      <w:r w:rsidRPr="00B93163">
        <w:rPr>
          <w:rFonts w:ascii="Arial" w:hAnsi="Arial" w:cs="Arial"/>
        </w:rPr>
        <w:t xml:space="preserve">, 20). The SOC Fundamentals course introduces </w:t>
      </w:r>
      <w:r w:rsidRPr="00B93163">
        <w:rPr>
          <w:rFonts w:ascii="Arial" w:hAnsi="Arial" w:cs="Arial"/>
        </w:rPr>
        <w:lastRenderedPageBreak/>
        <w:t>learners to SOC roles, responsibilities, and essential cybersecurity tools such as Endpoint Detection and Response (EDR) and Security Orchestration, Automation, and Response (SOAR). It also develops critical thinking by teaching learners how to detect phishing emails, analyse malicious attachments, and investigate suspicious web activity. Furthermore, the platform emphasises continuous improvement through hands-on labs and incident-based learning, ensuring users build both technical expertise and analytical skills required in modern cybersecurity operations.</w:t>
      </w:r>
    </w:p>
    <w:p w14:paraId="245B628E" w14:textId="1AA12A23" w:rsidR="006A0F55" w:rsidRPr="00B93163" w:rsidRDefault="006A0F55" w:rsidP="00635AB4">
      <w:pPr>
        <w:spacing w:line="360" w:lineRule="auto"/>
        <w:jc w:val="both"/>
        <w:rPr>
          <w:rFonts w:ascii="Arial" w:hAnsi="Arial" w:cs="Arial"/>
          <w:b/>
          <w:bCs/>
        </w:rPr>
      </w:pPr>
      <w:r w:rsidRPr="00B93163">
        <w:rPr>
          <w:rFonts w:ascii="Arial" w:hAnsi="Arial" w:cs="Arial"/>
          <w:b/>
          <w:bCs/>
        </w:rPr>
        <w:t>CRY</w:t>
      </w:r>
      <w:r w:rsidR="0005098F">
        <w:rPr>
          <w:rFonts w:ascii="Arial" w:hAnsi="Arial" w:cs="Arial"/>
          <w:b/>
          <w:bCs/>
        </w:rPr>
        <w:t>BRARY</w:t>
      </w:r>
    </w:p>
    <w:p w14:paraId="77B06546" w14:textId="77777777" w:rsidR="00256165" w:rsidRPr="00B93163" w:rsidRDefault="00256165" w:rsidP="00635AB4">
      <w:pPr>
        <w:spacing w:line="360" w:lineRule="auto"/>
        <w:jc w:val="both"/>
        <w:rPr>
          <w:rFonts w:ascii="Arial" w:hAnsi="Arial" w:cs="Arial"/>
        </w:rPr>
      </w:pPr>
      <w:proofErr w:type="spellStart"/>
      <w:r w:rsidRPr="00B93163">
        <w:rPr>
          <w:rFonts w:ascii="Arial" w:hAnsi="Arial" w:cs="Arial"/>
        </w:rPr>
        <w:t>Cybrary</w:t>
      </w:r>
      <w:proofErr w:type="spellEnd"/>
      <w:r w:rsidRPr="00B93163">
        <w:rPr>
          <w:rFonts w:ascii="Arial" w:hAnsi="Arial" w:cs="Arial"/>
        </w:rPr>
        <w:t xml:space="preserve"> is an online cybersecurity and IT training platform that provides hands-on courses, interactive labs, and career development resources designed to help professionals stay ahead of evolving cyber threats. According to </w:t>
      </w:r>
      <w:proofErr w:type="spellStart"/>
      <w:r w:rsidRPr="00B93163">
        <w:rPr>
          <w:rFonts w:ascii="Arial" w:hAnsi="Arial" w:cs="Arial"/>
        </w:rPr>
        <w:t>Cybrary</w:t>
      </w:r>
      <w:proofErr w:type="spellEnd"/>
      <w:r w:rsidRPr="00B93163">
        <w:rPr>
          <w:rFonts w:ascii="Arial" w:hAnsi="Arial" w:cs="Arial"/>
        </w:rPr>
        <w:t>, the platform offers flexible learning that allows users to study cybersecurity topics from anywhere and at any time, making it accessible for both beginners and advanced learners (</w:t>
      </w:r>
      <w:proofErr w:type="spellStart"/>
      <w:r w:rsidRPr="00B93163">
        <w:rPr>
          <w:rFonts w:ascii="Arial" w:hAnsi="Arial" w:cs="Arial"/>
        </w:rPr>
        <w:t>Cybrary</w:t>
      </w:r>
      <w:proofErr w:type="spellEnd"/>
      <w:r w:rsidRPr="00B93163">
        <w:rPr>
          <w:rFonts w:ascii="Arial" w:hAnsi="Arial" w:cs="Arial"/>
        </w:rPr>
        <w:t>, 2026). It focuses on practical, skills-based training that prepares learners for real-world cybersecurity challenges while also helping them reduce the cost of traditional certification pathways. The platform is widely used by individuals and organisations, including a large percentage of Fortune 1000 companies, highlighting its industry relevance and credibility.</w:t>
      </w:r>
    </w:p>
    <w:p w14:paraId="6CF753E6" w14:textId="22437441" w:rsidR="001731D6" w:rsidRPr="00B93163" w:rsidRDefault="00256165" w:rsidP="00635AB4">
      <w:pPr>
        <w:spacing w:line="360" w:lineRule="auto"/>
        <w:jc w:val="both"/>
        <w:rPr>
          <w:rFonts w:ascii="Arial" w:hAnsi="Arial" w:cs="Arial"/>
          <w:b/>
          <w:bCs/>
        </w:rPr>
      </w:pPr>
      <w:proofErr w:type="spellStart"/>
      <w:r w:rsidRPr="00B93163">
        <w:rPr>
          <w:rFonts w:ascii="Arial" w:hAnsi="Arial" w:cs="Arial"/>
        </w:rPr>
        <w:t>Cybrary</w:t>
      </w:r>
      <w:proofErr w:type="spellEnd"/>
      <w:r w:rsidRPr="00B93163">
        <w:rPr>
          <w:rFonts w:ascii="Arial" w:hAnsi="Arial" w:cs="Arial"/>
        </w:rPr>
        <w:t xml:space="preserve"> follows a structured, expert-led training approach that includes certification preparation paths, AI readiness programmes, and role-based cybersecurity training. The organisation aims to shift learners from simply following industry trends to actively shaping cybersecurity and AI strategies through applied knowledge and hands-on experience (</w:t>
      </w:r>
      <w:proofErr w:type="spellStart"/>
      <w:r w:rsidRPr="00B93163">
        <w:rPr>
          <w:rFonts w:ascii="Arial" w:hAnsi="Arial" w:cs="Arial"/>
        </w:rPr>
        <w:t>Cybrary</w:t>
      </w:r>
      <w:proofErr w:type="spellEnd"/>
      <w:r w:rsidRPr="00B93163">
        <w:rPr>
          <w:rFonts w:ascii="Arial" w:hAnsi="Arial" w:cs="Arial"/>
        </w:rPr>
        <w:t xml:space="preserve">, 2026). Its certification preparation paths focus on exam-relevant content while building practical skills that improve confidence and performance in professional assessments. </w:t>
      </w:r>
      <w:proofErr w:type="spellStart"/>
      <w:r w:rsidRPr="00B93163">
        <w:rPr>
          <w:rFonts w:ascii="Arial" w:hAnsi="Arial" w:cs="Arial"/>
        </w:rPr>
        <w:t>Cybrary</w:t>
      </w:r>
      <w:proofErr w:type="spellEnd"/>
      <w:r w:rsidRPr="00B93163">
        <w:rPr>
          <w:rFonts w:ascii="Arial" w:hAnsi="Arial" w:cs="Arial"/>
        </w:rPr>
        <w:t xml:space="preserve"> also promotes a collaborative learning community where users, instructors, and organisations can engage in knowledge sharing and skill development. Through this model, the platform supports continuous career growth by combining technical training, mentorship, and real-world cybersecurity practice</w:t>
      </w:r>
      <w:r w:rsidRPr="00B93163">
        <w:rPr>
          <w:rFonts w:ascii="Arial" w:hAnsi="Arial" w:cs="Arial"/>
          <w:b/>
          <w:bCs/>
        </w:rPr>
        <w:t>.</w:t>
      </w:r>
    </w:p>
    <w:p w14:paraId="693AFDFE" w14:textId="77777777" w:rsidR="001731D6" w:rsidRPr="00B93163" w:rsidRDefault="001731D6" w:rsidP="00635AB4">
      <w:pPr>
        <w:spacing w:line="360" w:lineRule="auto"/>
        <w:jc w:val="both"/>
        <w:rPr>
          <w:rFonts w:ascii="Arial" w:hAnsi="Arial" w:cs="Arial"/>
          <w:b/>
          <w:bCs/>
        </w:rPr>
      </w:pPr>
      <w:r w:rsidRPr="00B93163">
        <w:rPr>
          <w:rFonts w:ascii="Arial" w:hAnsi="Arial" w:cs="Arial"/>
          <w:b/>
          <w:bCs/>
        </w:rPr>
        <w:t>EC COUNCIL</w:t>
      </w:r>
    </w:p>
    <w:p w14:paraId="05C6F47D" w14:textId="44D2B0C0" w:rsidR="00363926" w:rsidRPr="00B93163" w:rsidRDefault="00363926" w:rsidP="00635AB4">
      <w:pPr>
        <w:spacing w:line="360" w:lineRule="auto"/>
        <w:jc w:val="both"/>
        <w:rPr>
          <w:rFonts w:ascii="Arial" w:hAnsi="Arial" w:cs="Arial"/>
        </w:rPr>
      </w:pPr>
      <w:r w:rsidRPr="00B93163">
        <w:rPr>
          <w:rFonts w:ascii="Arial" w:hAnsi="Arial" w:cs="Arial"/>
        </w:rPr>
        <w:t xml:space="preserve">EC-Council is an international organisation recognised as one of the world’s largest cybersecurity technical certification bodies, focusing on developing globally accepted information security qualifications. According to EC-Council, the organisation operates </w:t>
      </w:r>
      <w:r w:rsidRPr="00B93163">
        <w:rPr>
          <w:rFonts w:ascii="Arial" w:hAnsi="Arial" w:cs="Arial"/>
        </w:rPr>
        <w:lastRenderedPageBreak/>
        <w:t>in over 170 countries and has trained and certified more than 400,000 information security professionals worldwide (EC-Council, 20). It is widely known for developing industry-standard certifications such as Certified Ethical Hacker (CEH), Computer Hacking Forensic Investigator (CHFI), Certified Security Analyst (ECSA), and Licensed Penetration Tester (LPT). These certifications are designed to equip learners with practical cybersecurity skills that are applicable in real-world environments. The organisation plays a major role in shaping global cybersecurity knowledge and improving the skill level of professionals across different industries.</w:t>
      </w:r>
    </w:p>
    <w:p w14:paraId="2BC7FC22" w14:textId="5D66D2B3" w:rsidR="001731D6" w:rsidRDefault="00363926" w:rsidP="00635AB4">
      <w:pPr>
        <w:spacing w:line="360" w:lineRule="auto"/>
        <w:jc w:val="both"/>
        <w:rPr>
          <w:rFonts w:ascii="Arial" w:hAnsi="Arial" w:cs="Arial"/>
        </w:rPr>
      </w:pPr>
      <w:r w:rsidRPr="00B93163">
        <w:rPr>
          <w:rFonts w:ascii="Arial" w:hAnsi="Arial" w:cs="Arial"/>
        </w:rPr>
        <w:t>Furthermore, EC-Council’s certification programmes are internationally recognised and have received endorsements from various government and security institutions. These include the US Federal Government through the Montgomery GI Bill, as well as recognition from organisations such as the National Security Agency (NSA) and the Committee on National Security Systems (CNSS) (EC-Council, 20). The certifications align with established security standards, including ANSI accreditation, which strengthens their credibility in the cybersecurity industry. EC-Council also ensures that its training programs meet structured learning frameworks such as CEH, ENSA, and EDRP training standards. Through this strategy, the organisation focuses on professional development, career advancement, and globally recognised cybersecurity competence.</w:t>
      </w:r>
    </w:p>
    <w:p w14:paraId="25082F8A" w14:textId="77777777" w:rsidR="00A7587A" w:rsidRPr="00B77810" w:rsidRDefault="00A7587A" w:rsidP="00A7587A">
      <w:pPr>
        <w:spacing w:line="360" w:lineRule="auto"/>
        <w:jc w:val="both"/>
        <w:rPr>
          <w:rFonts w:ascii="Arial" w:hAnsi="Arial" w:cs="Arial"/>
          <w:b/>
          <w:bCs/>
        </w:rPr>
      </w:pPr>
      <w:r w:rsidRPr="00B77810">
        <w:rPr>
          <w:rFonts w:ascii="Arial" w:hAnsi="Arial" w:cs="Arial"/>
          <w:b/>
          <w:bCs/>
        </w:rPr>
        <w:t>CompTIA</w:t>
      </w:r>
    </w:p>
    <w:p w14:paraId="192095C8" w14:textId="581816BA" w:rsidR="00A7587A" w:rsidRPr="00B77810" w:rsidRDefault="00C75FA0" w:rsidP="00635AB4">
      <w:pPr>
        <w:spacing w:line="360" w:lineRule="auto"/>
        <w:jc w:val="both"/>
        <w:rPr>
          <w:rFonts w:ascii="Arial" w:hAnsi="Arial" w:cs="Arial"/>
        </w:rPr>
      </w:pPr>
      <w:r w:rsidRPr="00B77810">
        <w:rPr>
          <w:rFonts w:ascii="Arial" w:hAnsi="Arial" w:cs="Arial"/>
        </w:rPr>
        <w:t xml:space="preserve">CompTIA helps students, professionals, and people changing careers develop successful careers in technology by providing training resources and industry-recognised certifications. The organisation works closely with schools, governments, training partners, non-profit organisations, and other institutions to help prepare the next generation of technology professionals. CompTIA has built a strong reputation among learners, employers, educational institutions, and governments because its certifications and learning programs are trusted across the technology industry. The organisation focuses on helping individuals gain technical and business skills that improve employment opportunities and career growth. In addition, CompTIA continuously updates its certification and learning content to keep up with industry trends, emerging technologies, and innovation, ensuring that learners develop relevant and practical skills. Through its global partnerships with academic institutions </w:t>
      </w:r>
      <w:r w:rsidRPr="00B77810">
        <w:rPr>
          <w:rFonts w:ascii="Arial" w:hAnsi="Arial" w:cs="Arial"/>
        </w:rPr>
        <w:lastRenderedPageBreak/>
        <w:t>and training organisations, CompTIA is also able to create tailored training programs that address workforce demands and reduce the technology skills gap. This approach allows the organisation to support people at different stages of their career journey, from beginners exploring career opportunities to professionals improving their skills for career advancement.</w:t>
      </w:r>
    </w:p>
    <w:p w14:paraId="07231C88" w14:textId="6175FF10" w:rsidR="00A71526" w:rsidRPr="00B93163" w:rsidRDefault="00A71526" w:rsidP="00635AB4">
      <w:pPr>
        <w:spacing w:line="360" w:lineRule="auto"/>
        <w:jc w:val="both"/>
        <w:rPr>
          <w:rFonts w:ascii="Arial" w:hAnsi="Arial" w:cs="Arial"/>
          <w:b/>
          <w:bCs/>
        </w:rPr>
      </w:pPr>
      <w:r w:rsidRPr="00B93163">
        <w:rPr>
          <w:rFonts w:ascii="Arial" w:hAnsi="Arial" w:cs="Arial"/>
          <w:b/>
          <w:bCs/>
        </w:rPr>
        <w:t>DATACENTRIX</w:t>
      </w:r>
    </w:p>
    <w:p w14:paraId="73A31B4C" w14:textId="6D347B6D" w:rsidR="00DE03F3" w:rsidRPr="00B93163" w:rsidRDefault="001135D5" w:rsidP="00635AB4">
      <w:pPr>
        <w:spacing w:line="360" w:lineRule="auto"/>
        <w:jc w:val="both"/>
        <w:rPr>
          <w:rFonts w:ascii="Arial" w:hAnsi="Arial" w:cs="Arial"/>
        </w:rPr>
      </w:pPr>
      <w:r w:rsidRPr="00B93163">
        <w:rPr>
          <w:rFonts w:ascii="Arial" w:hAnsi="Arial" w:cs="Arial"/>
        </w:rPr>
        <w:t>Datacentric</w:t>
      </w:r>
      <w:r w:rsidR="00DE03F3" w:rsidRPr="00B93163">
        <w:rPr>
          <w:rFonts w:ascii="Arial" w:hAnsi="Arial" w:cs="Arial"/>
        </w:rPr>
        <w:t xml:space="preserve"> chooses a slightly different approach by not only providing cyber coaching services but also delivering comprehensive cybersecurity and ICT solutions to organizations. This allows the company to combine training, consulting, and technical implementation into a single integrated offering. The company provides end-to-end ICT systems and support services, ensuring seamless computing environments for enterprises. Their strategy focuses on aligning technology solutions with the business goals of their clients, helping organizations achieve outcomes such as improved operational efficiency, secure infrastructure, and digital transformation</w:t>
      </w:r>
      <w:r w:rsidR="00ED689D" w:rsidRPr="00B93163">
        <w:rPr>
          <w:rFonts w:ascii="Arial" w:hAnsi="Arial" w:cs="Arial"/>
        </w:rPr>
        <w:t xml:space="preserve">. A key strength of </w:t>
      </w:r>
      <w:r w:rsidRPr="00B93163">
        <w:rPr>
          <w:rFonts w:ascii="Arial" w:hAnsi="Arial" w:cs="Arial"/>
        </w:rPr>
        <w:t>Datacentric</w:t>
      </w:r>
      <w:r w:rsidR="00ED689D" w:rsidRPr="00B93163">
        <w:rPr>
          <w:rFonts w:ascii="Arial" w:hAnsi="Arial" w:cs="Arial"/>
        </w:rPr>
        <w:t xml:space="preserve"> is its emphasis on </w:t>
      </w:r>
      <w:r w:rsidR="00F018FF" w:rsidRPr="00B93163">
        <w:rPr>
          <w:rFonts w:ascii="Arial" w:hAnsi="Arial" w:cs="Arial"/>
        </w:rPr>
        <w:t xml:space="preserve">partnerships with leading global and local technology vendors, strong focus on innovation and continuous improvement and </w:t>
      </w:r>
      <w:r w:rsidR="00A46A27" w:rsidRPr="00B93163">
        <w:rPr>
          <w:rFonts w:ascii="Arial" w:hAnsi="Arial" w:cs="Arial"/>
        </w:rPr>
        <w:t>delivery of tailored solutions based on specific business needs.</w:t>
      </w:r>
    </w:p>
    <w:p w14:paraId="49D146ED" w14:textId="62D0132E" w:rsidR="00B93163" w:rsidRPr="0005098F" w:rsidRDefault="002A60C2" w:rsidP="0005098F">
      <w:pPr>
        <w:spacing w:line="360" w:lineRule="auto"/>
        <w:jc w:val="both"/>
        <w:rPr>
          <w:rFonts w:ascii="Arial" w:hAnsi="Arial" w:cs="Arial"/>
        </w:rPr>
      </w:pPr>
      <w:r w:rsidRPr="00B93163">
        <w:rPr>
          <w:rFonts w:ascii="Arial" w:hAnsi="Arial" w:cs="Arial"/>
        </w:rPr>
        <w:t>This approach is effective because it goes beyond basic cyber</w:t>
      </w:r>
      <w:r w:rsidR="006B03A5" w:rsidRPr="00B93163">
        <w:rPr>
          <w:rFonts w:ascii="Arial" w:hAnsi="Arial" w:cs="Arial"/>
        </w:rPr>
        <w:t xml:space="preserve"> </w:t>
      </w:r>
      <w:r w:rsidRPr="00B93163">
        <w:rPr>
          <w:rFonts w:ascii="Arial" w:hAnsi="Arial" w:cs="Arial"/>
        </w:rPr>
        <w:t xml:space="preserve">coaching and provides practical implementation of cybersecurity solutions. Instead of only teaching clients about cybersecurity, </w:t>
      </w:r>
      <w:r w:rsidR="001135D5" w:rsidRPr="00B93163">
        <w:rPr>
          <w:rFonts w:ascii="Arial" w:hAnsi="Arial" w:cs="Arial"/>
        </w:rPr>
        <w:t>Datacentric</w:t>
      </w:r>
      <w:r w:rsidRPr="00B93163">
        <w:rPr>
          <w:rFonts w:ascii="Arial" w:hAnsi="Arial" w:cs="Arial"/>
        </w:rPr>
        <w:t xml:space="preserve"> ensures that systems are properly designed, implemented, and maintained</w:t>
      </w:r>
      <w:r w:rsidR="00ED76B9" w:rsidRPr="00B93163">
        <w:rPr>
          <w:rFonts w:ascii="Arial" w:hAnsi="Arial" w:cs="Arial"/>
        </w:rPr>
        <w:t xml:space="preserve">. This results in </w:t>
      </w:r>
      <w:r w:rsidR="00842081" w:rsidRPr="00B93163">
        <w:rPr>
          <w:rFonts w:ascii="Arial" w:hAnsi="Arial" w:cs="Arial"/>
        </w:rPr>
        <w:t xml:space="preserve">stronger client trust, </w:t>
      </w:r>
      <w:r w:rsidR="00EE6C10" w:rsidRPr="00B93163">
        <w:rPr>
          <w:rFonts w:ascii="Arial" w:hAnsi="Arial" w:cs="Arial"/>
        </w:rPr>
        <w:t>l</w:t>
      </w:r>
      <w:r w:rsidR="00842081" w:rsidRPr="00B93163">
        <w:rPr>
          <w:rFonts w:ascii="Arial" w:hAnsi="Arial" w:cs="Arial"/>
        </w:rPr>
        <w:t>ong</w:t>
      </w:r>
      <w:r w:rsidR="00EE6C10" w:rsidRPr="00B93163">
        <w:rPr>
          <w:rFonts w:ascii="Arial" w:hAnsi="Arial" w:cs="Arial"/>
        </w:rPr>
        <w:t xml:space="preserve"> </w:t>
      </w:r>
      <w:r w:rsidR="00842081" w:rsidRPr="00B93163">
        <w:rPr>
          <w:rFonts w:ascii="Arial" w:hAnsi="Arial" w:cs="Arial"/>
        </w:rPr>
        <w:t>term contracts and recurring revenue</w:t>
      </w:r>
      <w:r w:rsidR="00EE6C10" w:rsidRPr="00B93163">
        <w:rPr>
          <w:rFonts w:ascii="Arial" w:hAnsi="Arial" w:cs="Arial"/>
        </w:rPr>
        <w:t xml:space="preserve"> and improved business performance for clients.</w:t>
      </w:r>
    </w:p>
    <w:p w14:paraId="6BB7C097" w14:textId="49E73B95" w:rsidR="00576DDD" w:rsidRPr="0005098F" w:rsidRDefault="00576DDD" w:rsidP="0005098F">
      <w:pPr>
        <w:pStyle w:val="Heading1"/>
        <w:rPr>
          <w:rFonts w:ascii="Arial" w:hAnsi="Arial" w:cs="Arial"/>
          <w:sz w:val="28"/>
          <w:szCs w:val="28"/>
        </w:rPr>
      </w:pPr>
      <w:r w:rsidRPr="0005098F">
        <w:rPr>
          <w:rFonts w:ascii="Arial" w:hAnsi="Arial" w:cs="Arial"/>
          <w:sz w:val="28"/>
          <w:szCs w:val="28"/>
        </w:rPr>
        <w:t xml:space="preserve">3.2 </w:t>
      </w:r>
      <w:r w:rsidR="00DE3DED" w:rsidRPr="0005098F">
        <w:rPr>
          <w:rFonts w:ascii="Arial" w:hAnsi="Arial" w:cs="Arial"/>
          <w:sz w:val="28"/>
          <w:szCs w:val="28"/>
        </w:rPr>
        <w:t>S</w:t>
      </w:r>
      <w:r w:rsidR="000923AE" w:rsidRPr="0005098F">
        <w:rPr>
          <w:rFonts w:ascii="Arial" w:hAnsi="Arial" w:cs="Arial"/>
          <w:sz w:val="28"/>
          <w:szCs w:val="28"/>
        </w:rPr>
        <w:t>TRATEGIES TRY HACK ME</w:t>
      </w:r>
      <w:r w:rsidR="00DE3DED" w:rsidRPr="0005098F">
        <w:rPr>
          <w:rFonts w:ascii="Arial" w:hAnsi="Arial" w:cs="Arial"/>
          <w:sz w:val="28"/>
          <w:szCs w:val="28"/>
        </w:rPr>
        <w:t xml:space="preserve"> C</w:t>
      </w:r>
      <w:r w:rsidR="000923AE" w:rsidRPr="0005098F">
        <w:rPr>
          <w:rFonts w:ascii="Arial" w:hAnsi="Arial" w:cs="Arial"/>
          <w:sz w:val="28"/>
          <w:szCs w:val="28"/>
        </w:rPr>
        <w:t xml:space="preserve">AN </w:t>
      </w:r>
      <w:r w:rsidR="00DE3DED" w:rsidRPr="0005098F">
        <w:rPr>
          <w:rFonts w:ascii="Arial" w:hAnsi="Arial" w:cs="Arial"/>
          <w:sz w:val="28"/>
          <w:szCs w:val="28"/>
        </w:rPr>
        <w:t>A</w:t>
      </w:r>
      <w:r w:rsidR="000923AE" w:rsidRPr="0005098F">
        <w:rPr>
          <w:rFonts w:ascii="Arial" w:hAnsi="Arial" w:cs="Arial"/>
          <w:sz w:val="28"/>
          <w:szCs w:val="28"/>
        </w:rPr>
        <w:t>DOPT</w:t>
      </w:r>
    </w:p>
    <w:p w14:paraId="0EBFC641" w14:textId="77777777" w:rsidR="00655E21" w:rsidRPr="00655E21" w:rsidRDefault="00655E21" w:rsidP="00655E21">
      <w:pPr>
        <w:spacing w:line="360" w:lineRule="auto"/>
        <w:jc w:val="both"/>
        <w:rPr>
          <w:rFonts w:ascii="Arial" w:eastAsia="Arial" w:hAnsi="Arial" w:cs="Arial"/>
        </w:rPr>
      </w:pPr>
      <w:r w:rsidRPr="00655E21">
        <w:rPr>
          <w:rFonts w:ascii="Arial" w:eastAsia="Arial" w:hAnsi="Arial" w:cs="Arial"/>
        </w:rPr>
        <w:t>Demo-Based Marketing (from Hack The Box )</w:t>
      </w:r>
    </w:p>
    <w:p w14:paraId="6E2560E3" w14:textId="77777777" w:rsidR="00655E21" w:rsidRPr="00655E21" w:rsidRDefault="00655E21" w:rsidP="00655E21">
      <w:pPr>
        <w:numPr>
          <w:ilvl w:val="0"/>
          <w:numId w:val="34"/>
        </w:numPr>
        <w:spacing w:line="360" w:lineRule="auto"/>
        <w:jc w:val="both"/>
        <w:rPr>
          <w:rFonts w:ascii="Arial" w:eastAsia="Arial" w:hAnsi="Arial" w:cs="Arial"/>
        </w:rPr>
      </w:pPr>
      <w:r w:rsidRPr="00655E21">
        <w:rPr>
          <w:rFonts w:ascii="Arial" w:eastAsia="Arial" w:hAnsi="Arial" w:cs="Arial"/>
        </w:rPr>
        <w:t xml:space="preserve">Offer free cybersecurity demos or simulations </w:t>
      </w:r>
    </w:p>
    <w:p w14:paraId="2B02C3ED" w14:textId="77777777" w:rsidR="00655E21" w:rsidRPr="00655E21" w:rsidRDefault="00655E21" w:rsidP="00655E21">
      <w:pPr>
        <w:numPr>
          <w:ilvl w:val="0"/>
          <w:numId w:val="34"/>
        </w:numPr>
        <w:spacing w:line="360" w:lineRule="auto"/>
        <w:jc w:val="both"/>
        <w:rPr>
          <w:rFonts w:ascii="Arial" w:eastAsia="Arial" w:hAnsi="Arial" w:cs="Arial"/>
        </w:rPr>
      </w:pPr>
      <w:r w:rsidRPr="00655E21">
        <w:rPr>
          <w:rFonts w:ascii="Arial" w:eastAsia="Arial" w:hAnsi="Arial" w:cs="Arial"/>
        </w:rPr>
        <w:t xml:space="preserve">Allow clients to test services before purchasing </w:t>
      </w:r>
    </w:p>
    <w:p w14:paraId="24231E76" w14:textId="77777777" w:rsidR="00655E21" w:rsidRPr="00655E21" w:rsidRDefault="00655E21" w:rsidP="00655E21">
      <w:pPr>
        <w:spacing w:line="360" w:lineRule="auto"/>
        <w:jc w:val="both"/>
        <w:rPr>
          <w:rFonts w:ascii="Arial" w:eastAsia="Arial" w:hAnsi="Arial" w:cs="Arial"/>
        </w:rPr>
      </w:pPr>
      <w:r w:rsidRPr="00655E21">
        <w:rPr>
          <w:rFonts w:ascii="Arial" w:eastAsia="Arial" w:hAnsi="Arial" w:cs="Arial"/>
        </w:rPr>
        <w:t xml:space="preserve">Hands-On Practical Training (from Hack The Box &amp; </w:t>
      </w:r>
      <w:proofErr w:type="spellStart"/>
      <w:r w:rsidRPr="00655E21">
        <w:rPr>
          <w:rFonts w:ascii="Arial" w:eastAsia="Arial" w:hAnsi="Arial" w:cs="Arial"/>
        </w:rPr>
        <w:t>LetsDefend</w:t>
      </w:r>
      <w:proofErr w:type="spellEnd"/>
      <w:r w:rsidRPr="00655E21">
        <w:rPr>
          <w:rFonts w:ascii="Arial" w:eastAsia="Arial" w:hAnsi="Arial" w:cs="Arial"/>
        </w:rPr>
        <w:t xml:space="preserve"> )</w:t>
      </w:r>
    </w:p>
    <w:p w14:paraId="725453A8" w14:textId="77777777" w:rsidR="00655E21" w:rsidRPr="00655E21" w:rsidRDefault="00655E21" w:rsidP="00655E21">
      <w:pPr>
        <w:numPr>
          <w:ilvl w:val="0"/>
          <w:numId w:val="35"/>
        </w:numPr>
        <w:spacing w:line="360" w:lineRule="auto"/>
        <w:jc w:val="both"/>
        <w:rPr>
          <w:rFonts w:ascii="Arial" w:eastAsia="Arial" w:hAnsi="Arial" w:cs="Arial"/>
        </w:rPr>
      </w:pPr>
      <w:r w:rsidRPr="00655E21">
        <w:rPr>
          <w:rFonts w:ascii="Arial" w:eastAsia="Arial" w:hAnsi="Arial" w:cs="Arial"/>
        </w:rPr>
        <w:t xml:space="preserve">Introduce real-world cyberattack simulations </w:t>
      </w:r>
    </w:p>
    <w:p w14:paraId="109AC789" w14:textId="77777777" w:rsidR="00655E21" w:rsidRPr="00655E21" w:rsidRDefault="00655E21" w:rsidP="00655E21">
      <w:pPr>
        <w:spacing w:line="360" w:lineRule="auto"/>
        <w:jc w:val="both"/>
        <w:rPr>
          <w:rFonts w:ascii="Arial" w:eastAsia="Arial" w:hAnsi="Arial" w:cs="Arial"/>
        </w:rPr>
      </w:pPr>
      <w:r w:rsidRPr="00655E21">
        <w:rPr>
          <w:rFonts w:ascii="Arial" w:eastAsia="Arial" w:hAnsi="Arial" w:cs="Arial"/>
        </w:rPr>
        <w:t>Role-Based Learning Paths (from Hack The Box )</w:t>
      </w:r>
    </w:p>
    <w:p w14:paraId="2E643927" w14:textId="77777777" w:rsidR="00655E21" w:rsidRPr="00655E21" w:rsidRDefault="00655E21" w:rsidP="00655E21">
      <w:pPr>
        <w:numPr>
          <w:ilvl w:val="0"/>
          <w:numId w:val="36"/>
        </w:numPr>
        <w:spacing w:line="360" w:lineRule="auto"/>
        <w:jc w:val="both"/>
        <w:rPr>
          <w:rFonts w:ascii="Arial" w:eastAsia="Arial" w:hAnsi="Arial" w:cs="Arial"/>
        </w:rPr>
      </w:pPr>
      <w:r w:rsidRPr="00655E21">
        <w:rPr>
          <w:rFonts w:ascii="Arial" w:eastAsia="Arial" w:hAnsi="Arial" w:cs="Arial"/>
        </w:rPr>
        <w:lastRenderedPageBreak/>
        <w:t xml:space="preserve">Use AI-generated personalised learning paths based on user performance and skill level </w:t>
      </w:r>
    </w:p>
    <w:p w14:paraId="55F1558C" w14:textId="77777777" w:rsidR="00655E21" w:rsidRPr="00655E21" w:rsidRDefault="00655E21" w:rsidP="00655E21">
      <w:pPr>
        <w:spacing w:line="360" w:lineRule="auto"/>
        <w:jc w:val="both"/>
        <w:rPr>
          <w:rFonts w:ascii="Arial" w:eastAsia="Arial" w:hAnsi="Arial" w:cs="Arial"/>
        </w:rPr>
      </w:pPr>
      <w:r w:rsidRPr="00655E21">
        <w:rPr>
          <w:rFonts w:ascii="Arial" w:eastAsia="Arial" w:hAnsi="Arial" w:cs="Arial"/>
        </w:rPr>
        <w:t xml:space="preserve">Scenario-Based Learning (from </w:t>
      </w:r>
      <w:proofErr w:type="spellStart"/>
      <w:r w:rsidRPr="00655E21">
        <w:rPr>
          <w:rFonts w:ascii="Arial" w:eastAsia="Arial" w:hAnsi="Arial" w:cs="Arial"/>
        </w:rPr>
        <w:t>LetsDefend</w:t>
      </w:r>
      <w:proofErr w:type="spellEnd"/>
      <w:r w:rsidRPr="00655E21">
        <w:rPr>
          <w:rFonts w:ascii="Arial" w:eastAsia="Arial" w:hAnsi="Arial" w:cs="Arial"/>
        </w:rPr>
        <w:t xml:space="preserve"> )</w:t>
      </w:r>
    </w:p>
    <w:p w14:paraId="266BC789" w14:textId="77777777" w:rsidR="00655E21" w:rsidRPr="00655E21" w:rsidRDefault="00655E21" w:rsidP="00655E21">
      <w:pPr>
        <w:numPr>
          <w:ilvl w:val="0"/>
          <w:numId w:val="37"/>
        </w:numPr>
        <w:spacing w:line="360" w:lineRule="auto"/>
        <w:jc w:val="both"/>
        <w:rPr>
          <w:rFonts w:ascii="Arial" w:eastAsia="Arial" w:hAnsi="Arial" w:cs="Arial"/>
        </w:rPr>
      </w:pPr>
      <w:r w:rsidRPr="00655E21">
        <w:rPr>
          <w:rFonts w:ascii="Arial" w:eastAsia="Arial" w:hAnsi="Arial" w:cs="Arial"/>
        </w:rPr>
        <w:t xml:space="preserve">Use real incident cases for training employees </w:t>
      </w:r>
    </w:p>
    <w:p w14:paraId="0FD286EC" w14:textId="77777777" w:rsidR="00655E21" w:rsidRPr="00655E21" w:rsidRDefault="00655E21" w:rsidP="00655E21">
      <w:pPr>
        <w:numPr>
          <w:ilvl w:val="0"/>
          <w:numId w:val="37"/>
        </w:numPr>
        <w:spacing w:line="360" w:lineRule="auto"/>
        <w:jc w:val="both"/>
        <w:rPr>
          <w:rFonts w:ascii="Arial" w:eastAsia="Arial" w:hAnsi="Arial" w:cs="Arial"/>
        </w:rPr>
      </w:pPr>
      <w:r w:rsidRPr="00655E21">
        <w:rPr>
          <w:rFonts w:ascii="Arial" w:eastAsia="Arial" w:hAnsi="Arial" w:cs="Arial"/>
        </w:rPr>
        <w:t xml:space="preserve">Allow users to retry or rejoin training modules after failing assessments </w:t>
      </w:r>
    </w:p>
    <w:p w14:paraId="1A8ECF66" w14:textId="77777777" w:rsidR="00655E21" w:rsidRPr="00655E21" w:rsidRDefault="00655E21" w:rsidP="00655E21">
      <w:pPr>
        <w:spacing w:line="360" w:lineRule="auto"/>
        <w:jc w:val="both"/>
        <w:rPr>
          <w:rFonts w:ascii="Arial" w:eastAsia="Arial" w:hAnsi="Arial" w:cs="Arial"/>
        </w:rPr>
      </w:pPr>
      <w:r w:rsidRPr="00655E21">
        <w:rPr>
          <w:rFonts w:ascii="Arial" w:eastAsia="Arial" w:hAnsi="Arial" w:cs="Arial"/>
        </w:rPr>
        <w:t>Certification Programs (from EC-Council )</w:t>
      </w:r>
    </w:p>
    <w:p w14:paraId="55C6E4A8" w14:textId="77777777" w:rsidR="00655E21" w:rsidRPr="00655E21" w:rsidRDefault="00655E21" w:rsidP="00655E21">
      <w:pPr>
        <w:numPr>
          <w:ilvl w:val="0"/>
          <w:numId w:val="38"/>
        </w:numPr>
        <w:spacing w:line="360" w:lineRule="auto"/>
        <w:jc w:val="both"/>
        <w:rPr>
          <w:rFonts w:ascii="Arial" w:eastAsia="Arial" w:hAnsi="Arial" w:cs="Arial"/>
        </w:rPr>
      </w:pPr>
      <w:r w:rsidRPr="00655E21">
        <w:rPr>
          <w:rFonts w:ascii="Arial" w:eastAsia="Arial" w:hAnsi="Arial" w:cs="Arial"/>
        </w:rPr>
        <w:t xml:space="preserve">Provide certification retake opportunities for users who fail exams </w:t>
      </w:r>
    </w:p>
    <w:p w14:paraId="4A3ED387" w14:textId="77777777" w:rsidR="00655E21" w:rsidRPr="00655E21" w:rsidRDefault="00655E21" w:rsidP="00655E21">
      <w:pPr>
        <w:spacing w:line="360" w:lineRule="auto"/>
        <w:jc w:val="both"/>
        <w:rPr>
          <w:rFonts w:ascii="Arial" w:eastAsia="Arial" w:hAnsi="Arial" w:cs="Arial"/>
        </w:rPr>
      </w:pPr>
      <w:r w:rsidRPr="00655E21">
        <w:rPr>
          <w:rFonts w:ascii="Arial" w:eastAsia="Arial" w:hAnsi="Arial" w:cs="Arial"/>
        </w:rPr>
        <w:t xml:space="preserve">Accessibility &amp; Awareness (from </w:t>
      </w:r>
      <w:proofErr w:type="spellStart"/>
      <w:r w:rsidRPr="00655E21">
        <w:rPr>
          <w:rFonts w:ascii="Arial" w:eastAsia="Arial" w:hAnsi="Arial" w:cs="Arial"/>
        </w:rPr>
        <w:t>Crybaby</w:t>
      </w:r>
      <w:proofErr w:type="spellEnd"/>
      <w:r w:rsidRPr="00655E21">
        <w:rPr>
          <w:rFonts w:ascii="Arial" w:eastAsia="Arial" w:hAnsi="Arial" w:cs="Arial"/>
        </w:rPr>
        <w:t xml:space="preserve"> )</w:t>
      </w:r>
    </w:p>
    <w:p w14:paraId="6745BB5B" w14:textId="77777777" w:rsidR="00655E21" w:rsidRPr="00655E21" w:rsidRDefault="00655E21" w:rsidP="00655E21">
      <w:pPr>
        <w:numPr>
          <w:ilvl w:val="0"/>
          <w:numId w:val="39"/>
        </w:numPr>
        <w:spacing w:line="360" w:lineRule="auto"/>
        <w:jc w:val="both"/>
        <w:rPr>
          <w:rFonts w:ascii="Arial" w:eastAsia="Arial" w:hAnsi="Arial" w:cs="Arial"/>
        </w:rPr>
      </w:pPr>
      <w:r w:rsidRPr="00655E21">
        <w:rPr>
          <w:rFonts w:ascii="Arial" w:eastAsia="Arial" w:hAnsi="Arial" w:cs="Arial"/>
        </w:rPr>
        <w:t xml:space="preserve">Provide free or low-cost beginner content </w:t>
      </w:r>
    </w:p>
    <w:p w14:paraId="79317FAD" w14:textId="77777777" w:rsidR="00655E21" w:rsidRPr="00655E21" w:rsidRDefault="00655E21" w:rsidP="00655E21">
      <w:pPr>
        <w:numPr>
          <w:ilvl w:val="0"/>
          <w:numId w:val="39"/>
        </w:numPr>
        <w:spacing w:line="360" w:lineRule="auto"/>
        <w:jc w:val="both"/>
        <w:rPr>
          <w:rFonts w:ascii="Arial" w:eastAsia="Arial" w:hAnsi="Arial" w:cs="Arial"/>
        </w:rPr>
      </w:pPr>
      <w:r w:rsidRPr="00655E21">
        <w:rPr>
          <w:rFonts w:ascii="Arial" w:eastAsia="Arial" w:hAnsi="Arial" w:cs="Arial"/>
        </w:rPr>
        <w:t>Use social media and paid advertising to attract more users and increase platform awareness</w:t>
      </w:r>
    </w:p>
    <w:p w14:paraId="299F3412" w14:textId="77777777" w:rsidR="00635AB4" w:rsidRDefault="00635AB4" w:rsidP="00885D53">
      <w:pPr>
        <w:spacing w:line="360" w:lineRule="auto"/>
        <w:rPr>
          <w:rFonts w:ascii="Arial" w:hAnsi="Arial" w:cs="Arial"/>
          <w:b/>
          <w:bCs/>
        </w:rPr>
      </w:pPr>
    </w:p>
    <w:p w14:paraId="01A957E4" w14:textId="2E9D821D" w:rsidR="00885D53" w:rsidRPr="000F6888" w:rsidRDefault="005A6D29" w:rsidP="00C505B8">
      <w:pPr>
        <w:pStyle w:val="Heading1"/>
        <w:rPr>
          <w:rFonts w:ascii="Arial" w:hAnsi="Arial" w:cs="Arial"/>
          <w:sz w:val="32"/>
          <w:szCs w:val="32"/>
        </w:rPr>
      </w:pPr>
      <w:bookmarkStart w:id="25" w:name="_Toc229334269"/>
      <w:r w:rsidRPr="000F6888">
        <w:rPr>
          <w:rFonts w:ascii="Arial" w:hAnsi="Arial" w:cs="Arial"/>
          <w:sz w:val="32"/>
          <w:szCs w:val="32"/>
        </w:rPr>
        <w:t>4.</w:t>
      </w:r>
      <w:r w:rsidR="00FA4749" w:rsidRPr="000F6888">
        <w:rPr>
          <w:rFonts w:ascii="Arial" w:hAnsi="Arial" w:cs="Arial"/>
          <w:sz w:val="32"/>
          <w:szCs w:val="32"/>
        </w:rPr>
        <w:t xml:space="preserve">1 </w:t>
      </w:r>
      <w:r w:rsidR="00885D53" w:rsidRPr="000F6888">
        <w:rPr>
          <w:rFonts w:ascii="Arial" w:hAnsi="Arial" w:cs="Arial"/>
          <w:sz w:val="32"/>
          <w:szCs w:val="32"/>
        </w:rPr>
        <w:t>To-Be Enhanced Processes</w:t>
      </w:r>
      <w:bookmarkEnd w:id="25"/>
    </w:p>
    <w:p w14:paraId="589D7DB9" w14:textId="77777777" w:rsidR="00885D53" w:rsidRPr="009A388B" w:rsidRDefault="00885D53" w:rsidP="00885D53">
      <w:pPr>
        <w:spacing w:before="160" w:after="80" w:line="360" w:lineRule="auto"/>
        <w:rPr>
          <w:rFonts w:ascii="Arial" w:eastAsia="Arial" w:hAnsi="Arial" w:cs="Arial"/>
          <w:b/>
          <w:bCs/>
        </w:rPr>
      </w:pPr>
      <w:r w:rsidRPr="009A388B">
        <w:rPr>
          <w:rFonts w:ascii="Arial" w:eastAsia="Arial" w:hAnsi="Arial" w:cs="Arial"/>
          <w:b/>
          <w:bCs/>
        </w:rPr>
        <w:t>Key Process Changes</w:t>
      </w:r>
    </w:p>
    <w:p w14:paraId="3AC35BC3" w14:textId="373B46B7" w:rsidR="00051559" w:rsidRDefault="00051559" w:rsidP="00051559">
      <w:pPr>
        <w:spacing w:before="160" w:after="80" w:line="360" w:lineRule="auto"/>
        <w:jc w:val="both"/>
        <w:rPr>
          <w:rFonts w:ascii="Arial" w:eastAsia="Arial" w:hAnsi="Arial" w:cs="Arial"/>
        </w:rPr>
      </w:pPr>
      <w:r w:rsidRPr="00B34216">
        <w:rPr>
          <w:rFonts w:ascii="Arial" w:eastAsia="Arial" w:hAnsi="Arial" w:cs="Arial"/>
          <w:b/>
          <w:bCs/>
        </w:rPr>
        <w:t>AI-Driven Personalisation</w:t>
      </w:r>
      <w:r w:rsidRPr="002C68F8">
        <w:rPr>
          <w:rFonts w:ascii="Arial" w:eastAsia="Arial" w:hAnsi="Arial" w:cs="Arial"/>
        </w:rPr>
        <w:t>:</w:t>
      </w:r>
      <w:r w:rsidR="00B45FD6">
        <w:rPr>
          <w:rFonts w:ascii="Arial" w:eastAsia="Arial" w:hAnsi="Arial" w:cs="Arial"/>
        </w:rPr>
        <w:t xml:space="preserve"> I</w:t>
      </w:r>
      <w:r w:rsidR="00B45FD6" w:rsidRPr="002C68F8">
        <w:rPr>
          <w:rFonts w:ascii="Arial" w:eastAsia="Arial" w:hAnsi="Arial" w:cs="Arial"/>
        </w:rPr>
        <w:t>ntroduces an intelligent learning system that assesses learner skills and recommends customised learning paths based on</w:t>
      </w:r>
      <w:r w:rsidR="00B45FD6">
        <w:rPr>
          <w:rFonts w:ascii="Arial" w:eastAsia="Arial" w:hAnsi="Arial" w:cs="Arial"/>
        </w:rPr>
        <w:t xml:space="preserve"> induvial strength and knowledge gaps</w:t>
      </w:r>
    </w:p>
    <w:p w14:paraId="73A42E1D" w14:textId="67DF4285" w:rsidR="00051559" w:rsidRPr="00F812EB" w:rsidRDefault="00051559" w:rsidP="00051559">
      <w:pPr>
        <w:spacing w:before="160" w:after="80" w:line="360" w:lineRule="auto"/>
        <w:rPr>
          <w:rFonts w:ascii="Arial" w:eastAsia="Arial" w:hAnsi="Arial" w:cs="Arial"/>
          <w:b/>
          <w:bCs/>
          <w:i/>
          <w:iCs/>
        </w:rPr>
      </w:pPr>
      <w:r w:rsidRPr="00B34216">
        <w:rPr>
          <w:rFonts w:ascii="Arial" w:eastAsia="Arial" w:hAnsi="Arial" w:cs="Arial"/>
          <w:b/>
          <w:bCs/>
        </w:rPr>
        <w:t>Career Pathway Integration</w:t>
      </w:r>
      <w:r w:rsidRPr="002C68F8">
        <w:rPr>
          <w:rFonts w:ascii="Arial" w:eastAsia="Arial" w:hAnsi="Arial" w:cs="Arial"/>
        </w:rPr>
        <w:t xml:space="preserve">: </w:t>
      </w:r>
      <w:r w:rsidR="00F812EB" w:rsidRPr="002C68F8">
        <w:rPr>
          <w:rFonts w:ascii="Arial" w:eastAsia="Arial" w:hAnsi="Arial" w:cs="Arial"/>
        </w:rPr>
        <w:t>Learners are guided toward specific job roles such as Network Engineer and Cybersecurity Analyst, improving alignment between training</w:t>
      </w:r>
      <w:r w:rsidR="00F812EB">
        <w:rPr>
          <w:rFonts w:ascii="Arial" w:eastAsia="Arial" w:hAnsi="Arial" w:cs="Arial"/>
        </w:rPr>
        <w:t xml:space="preserve"> and employment opportunities </w:t>
      </w:r>
      <w:r w:rsidRPr="002C68F8">
        <w:rPr>
          <w:rFonts w:ascii="Arial" w:eastAsia="Arial" w:hAnsi="Arial" w:cs="Arial"/>
        </w:rPr>
        <w:br/>
      </w:r>
      <w:r w:rsidRPr="00B34216">
        <w:rPr>
          <w:rFonts w:ascii="Arial" w:eastAsia="Arial" w:hAnsi="Arial" w:cs="Arial"/>
          <w:b/>
          <w:bCs/>
        </w:rPr>
        <w:t>Project-Based Learning</w:t>
      </w:r>
      <w:r w:rsidRPr="002C68F8">
        <w:rPr>
          <w:rFonts w:ascii="Arial" w:eastAsia="Arial" w:hAnsi="Arial" w:cs="Arial"/>
        </w:rPr>
        <w:t xml:space="preserve">: </w:t>
      </w:r>
      <w:r w:rsidR="00F812EB" w:rsidRPr="002C68F8">
        <w:rPr>
          <w:rFonts w:ascii="Arial" w:eastAsia="Arial" w:hAnsi="Arial" w:cs="Arial"/>
        </w:rPr>
        <w:t>Learners complete real-world projects as part of their training, enhancing practical experience and improving employability outcomes.</w:t>
      </w:r>
    </w:p>
    <w:p w14:paraId="2C45354D" w14:textId="77777777" w:rsidR="00061F1E" w:rsidRPr="000F6888" w:rsidRDefault="00061F1E" w:rsidP="00C505B8">
      <w:pPr>
        <w:pStyle w:val="Heading1"/>
        <w:rPr>
          <w:rFonts w:ascii="Arial" w:hAnsi="Arial" w:cs="Arial"/>
          <w:sz w:val="28"/>
          <w:szCs w:val="28"/>
        </w:rPr>
      </w:pPr>
      <w:bookmarkStart w:id="26" w:name="_Toc229334270"/>
      <w:r w:rsidRPr="000F6888">
        <w:rPr>
          <w:rFonts w:ascii="Arial" w:eastAsia="Arial" w:hAnsi="Arial" w:cs="Arial"/>
          <w:sz w:val="28"/>
          <w:szCs w:val="28"/>
        </w:rPr>
        <w:t>(a) UML Activity Diagram – To-Be Enhanced Process</w:t>
      </w:r>
      <w:bookmarkEnd w:id="26"/>
    </w:p>
    <w:p w14:paraId="16E3B1B1" w14:textId="77777777" w:rsidR="002C7860" w:rsidRPr="002C7860" w:rsidRDefault="002C7860" w:rsidP="002C7860">
      <w:pPr>
        <w:jc w:val="both"/>
        <w:rPr>
          <w:rFonts w:ascii="Arial" w:eastAsia="Arial" w:hAnsi="Arial" w:cs="Arial"/>
          <w:lang w:val="en-US"/>
        </w:rPr>
      </w:pPr>
      <w:r w:rsidRPr="002C7860">
        <w:rPr>
          <w:rFonts w:ascii="Arial" w:eastAsia="Arial" w:hAnsi="Arial" w:cs="Arial"/>
          <w:lang w:val="en-US"/>
        </w:rPr>
        <w:t xml:space="preserve">The first and most significant enhancement is the introduction of an AI-powered skills diagnostic assessment at the point of registration. In the as-is process, all new users enter the same generic onboarding flow regardless of their prior knowledge or career aspirations. An AI diagnostic resolves this by assessing each learner’s existing </w:t>
      </w:r>
      <w:r w:rsidRPr="002C7860">
        <w:rPr>
          <w:rFonts w:ascii="Arial" w:eastAsia="Arial" w:hAnsi="Arial" w:cs="Arial"/>
          <w:lang w:val="en-US"/>
        </w:rPr>
        <w:lastRenderedPageBreak/>
        <w:t>knowledge on arrival and dynamically generating a personalized learning path calibrated to their skill level and career goal.</w:t>
      </w:r>
    </w:p>
    <w:p w14:paraId="38249A7C" w14:textId="77777777" w:rsidR="002C7860" w:rsidRPr="002C7860" w:rsidRDefault="002C7860" w:rsidP="002C7860">
      <w:pPr>
        <w:jc w:val="both"/>
        <w:rPr>
          <w:rFonts w:ascii="Arial" w:eastAsia="Arial" w:hAnsi="Arial" w:cs="Arial"/>
          <w:lang w:val="en-US"/>
        </w:rPr>
      </w:pPr>
      <w:r w:rsidRPr="002C7860">
        <w:rPr>
          <w:rFonts w:ascii="Arial" w:eastAsia="Arial" w:hAnsi="Arial" w:cs="Arial"/>
          <w:lang w:val="en-US"/>
        </w:rPr>
        <w:t>The second enhancement is career pathway alignment from day one. Rather than allowing learners to explore content freely, the enhanced process requires each learner to select a target career role at registration. This approach is inspired by CompTIA’s success in building demand by connecting learning directly to job requirements.</w:t>
      </w:r>
    </w:p>
    <w:p w14:paraId="6F474FF3" w14:textId="77777777" w:rsidR="002C7860" w:rsidRPr="002C7860" w:rsidRDefault="002C7860" w:rsidP="00B77810">
      <w:pPr>
        <w:spacing w:line="360" w:lineRule="auto"/>
        <w:jc w:val="both"/>
        <w:rPr>
          <w:rFonts w:ascii="Arial" w:eastAsia="Arial" w:hAnsi="Arial" w:cs="Arial"/>
          <w:lang w:val="en-US"/>
        </w:rPr>
      </w:pPr>
      <w:r w:rsidRPr="002C7860">
        <w:rPr>
          <w:rFonts w:ascii="Arial" w:eastAsia="Arial" w:hAnsi="Arial" w:cs="Arial"/>
          <w:lang w:val="en-US"/>
        </w:rPr>
        <w:t>The third enhancement is automated employer integration and job matching. The to-be process replaces the passive profile-share with an AI-driven matching engine that automatically surfaces relevant job opportunities to learners based on their completed certifications and career goals. Employers who partner with the platform can set skill criteria for open roles and receive a shortlist of matched candidates.</w:t>
      </w:r>
    </w:p>
    <w:p w14:paraId="1DD3135E" w14:textId="359185E8" w:rsidR="002C7860" w:rsidRPr="002C7860" w:rsidRDefault="002C7860" w:rsidP="00B77810">
      <w:pPr>
        <w:spacing w:line="360" w:lineRule="auto"/>
        <w:jc w:val="both"/>
        <w:rPr>
          <w:rFonts w:ascii="Arial" w:eastAsia="Arial" w:hAnsi="Arial" w:cs="Arial"/>
          <w:lang w:val="en-US"/>
        </w:rPr>
      </w:pPr>
      <w:r w:rsidRPr="002C7860">
        <w:rPr>
          <w:rFonts w:ascii="Arial" w:eastAsia="Arial" w:hAnsi="Arial" w:cs="Arial"/>
          <w:lang w:val="en-US"/>
        </w:rPr>
        <w:t xml:space="preserve">The fourth enhancement is a prestige certification tier. Inspired by the community standing of Hack The Box and the employer recognition of GIAC credentials, the to-be process introduces an advanced certification track that requires learners to complete advanced challenges, demonstrate practical skills under exam conditions, and achieve a </w:t>
      </w:r>
      <w:r w:rsidR="000F6888" w:rsidRPr="002C7860">
        <w:rPr>
          <w:rFonts w:ascii="Arial" w:eastAsia="Arial" w:hAnsi="Arial" w:cs="Arial"/>
          <w:lang w:val="en-US"/>
        </w:rPr>
        <w:t>high-performance</w:t>
      </w:r>
      <w:r w:rsidRPr="002C7860">
        <w:rPr>
          <w:rFonts w:ascii="Arial" w:eastAsia="Arial" w:hAnsi="Arial" w:cs="Arial"/>
          <w:lang w:val="en-US"/>
        </w:rPr>
        <w:t xml:space="preserve"> threshold.</w:t>
      </w:r>
    </w:p>
    <w:p w14:paraId="03030CA7" w14:textId="21C4160B" w:rsidR="00051559" w:rsidRDefault="00C62FE3" w:rsidP="006A0F55">
      <w:pPr>
        <w:jc w:val="both"/>
        <w:rPr>
          <w:rFonts w:ascii="Arial" w:hAnsi="Arial" w:cs="Arial"/>
          <w:b/>
          <w:bCs/>
        </w:rPr>
      </w:pPr>
      <w:r>
        <w:rPr>
          <w:rFonts w:ascii="Arial" w:hAnsi="Arial" w:cs="Arial"/>
          <w:b/>
          <w:bCs/>
          <w:noProof/>
        </w:rPr>
        <w:lastRenderedPageBreak/>
        <w:drawing>
          <wp:inline distT="0" distB="0" distL="0" distR="0" wp14:anchorId="06A62686" wp14:editId="2B4ACFA3">
            <wp:extent cx="2753360" cy="8863330"/>
            <wp:effectExtent l="0" t="0" r="8890" b="0"/>
            <wp:docPr id="21120664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66484" name="Picture 2112066484"/>
                    <pic:cNvPicPr/>
                  </pic:nvPicPr>
                  <pic:blipFill>
                    <a:blip r:embed="rId11">
                      <a:extLst>
                        <a:ext uri="{28A0092B-C50C-407E-A947-70E740481C1C}">
                          <a14:useLocalDpi xmlns:a14="http://schemas.microsoft.com/office/drawing/2010/main" val="0"/>
                        </a:ext>
                      </a:extLst>
                    </a:blip>
                    <a:stretch>
                      <a:fillRect/>
                    </a:stretch>
                  </pic:blipFill>
                  <pic:spPr>
                    <a:xfrm>
                      <a:off x="0" y="0"/>
                      <a:ext cx="2753360" cy="8863330"/>
                    </a:xfrm>
                    <a:prstGeom prst="rect">
                      <a:avLst/>
                    </a:prstGeom>
                  </pic:spPr>
                </pic:pic>
              </a:graphicData>
            </a:graphic>
          </wp:inline>
        </w:drawing>
      </w:r>
      <w:r w:rsidR="00410300" w:rsidRPr="00410300">
        <w:rPr>
          <w:rStyle w:val="IntenseEmphasis"/>
        </w:rPr>
        <w:t>figure 3</w:t>
      </w:r>
    </w:p>
    <w:p w14:paraId="24556797" w14:textId="77777777" w:rsidR="00051559" w:rsidRDefault="00051559" w:rsidP="006A0F55">
      <w:pPr>
        <w:jc w:val="both"/>
        <w:rPr>
          <w:rFonts w:ascii="Arial" w:hAnsi="Arial" w:cs="Arial"/>
          <w:b/>
          <w:bCs/>
        </w:rPr>
      </w:pPr>
    </w:p>
    <w:p w14:paraId="07B44661" w14:textId="77777777" w:rsidR="00061F1E" w:rsidRPr="00C62FE3" w:rsidRDefault="00061F1E" w:rsidP="00C505B8">
      <w:pPr>
        <w:pStyle w:val="Heading1"/>
        <w:rPr>
          <w:rFonts w:ascii="Arial" w:hAnsi="Arial" w:cs="Arial"/>
          <w:sz w:val="28"/>
          <w:szCs w:val="28"/>
        </w:rPr>
      </w:pPr>
      <w:bookmarkStart w:id="27" w:name="_Toc229334271"/>
      <w:r w:rsidRPr="00C62FE3">
        <w:rPr>
          <w:rFonts w:ascii="Arial" w:eastAsia="Arial" w:hAnsi="Arial" w:cs="Arial"/>
          <w:sz w:val="28"/>
          <w:szCs w:val="28"/>
        </w:rPr>
        <w:t>(b) Swimlane Diagram - To-Be Enhanced Process</w:t>
      </w:r>
      <w:bookmarkEnd w:id="27"/>
    </w:p>
    <w:p w14:paraId="29FC9FA0" w14:textId="6F09BC4B" w:rsidR="00061F1E" w:rsidRDefault="00061F1E" w:rsidP="00061F1E">
      <w:pPr>
        <w:spacing w:line="360" w:lineRule="auto"/>
        <w:jc w:val="both"/>
      </w:pPr>
      <w:r>
        <w:rPr>
          <w:rFonts w:ascii="Arial" w:eastAsia="Arial" w:hAnsi="Arial" w:cs="Arial"/>
        </w:rPr>
        <w:t xml:space="preserve">The </w:t>
      </w:r>
      <w:proofErr w:type="spellStart"/>
      <w:r>
        <w:rPr>
          <w:rFonts w:ascii="Arial" w:eastAsia="Arial" w:hAnsi="Arial" w:cs="Arial"/>
        </w:rPr>
        <w:t>swimlane</w:t>
      </w:r>
      <w:proofErr w:type="spellEnd"/>
      <w:r>
        <w:rPr>
          <w:rFonts w:ascii="Arial" w:eastAsia="Arial" w:hAnsi="Arial" w:cs="Arial"/>
        </w:rPr>
        <w:t xml:space="preserve"> diagram below divides the same as-is activities across all six actors, showing task ownership and hand-off points between them.</w:t>
      </w:r>
    </w:p>
    <w:p w14:paraId="249C593D" w14:textId="543539C8" w:rsidR="00051559" w:rsidRDefault="00C62FE3" w:rsidP="006A0F55">
      <w:pPr>
        <w:jc w:val="both"/>
        <w:rPr>
          <w:rFonts w:ascii="Arial" w:hAnsi="Arial" w:cs="Arial"/>
          <w:b/>
          <w:bCs/>
        </w:rPr>
      </w:pPr>
      <w:r>
        <w:rPr>
          <w:rFonts w:ascii="Arial" w:hAnsi="Arial" w:cs="Arial"/>
          <w:b/>
          <w:bCs/>
          <w:noProof/>
        </w:rPr>
        <w:drawing>
          <wp:inline distT="0" distB="0" distL="0" distR="0" wp14:anchorId="2577E64C" wp14:editId="47419697">
            <wp:extent cx="5731510" cy="6350635"/>
            <wp:effectExtent l="0" t="0" r="2540" b="0"/>
            <wp:docPr id="2339878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87861" name="Picture 23398786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6350635"/>
                    </a:xfrm>
                    <a:prstGeom prst="rect">
                      <a:avLst/>
                    </a:prstGeom>
                  </pic:spPr>
                </pic:pic>
              </a:graphicData>
            </a:graphic>
          </wp:inline>
        </w:drawing>
      </w:r>
      <w:r w:rsidR="00410300">
        <w:rPr>
          <w:rFonts w:ascii="Arial" w:hAnsi="Arial" w:cs="Arial"/>
          <w:b/>
          <w:bCs/>
        </w:rPr>
        <w:t xml:space="preserve"> </w:t>
      </w:r>
      <w:r w:rsidR="00410300" w:rsidRPr="00410300">
        <w:rPr>
          <w:rStyle w:val="IntenseEmphasis"/>
        </w:rPr>
        <w:t>figure 4</w:t>
      </w:r>
    </w:p>
    <w:p w14:paraId="480A061F" w14:textId="77777777" w:rsidR="00051559" w:rsidRDefault="00051559" w:rsidP="006A0F55">
      <w:pPr>
        <w:jc w:val="both"/>
        <w:rPr>
          <w:rFonts w:ascii="Arial" w:hAnsi="Arial" w:cs="Arial"/>
          <w:b/>
          <w:bCs/>
        </w:rPr>
      </w:pPr>
    </w:p>
    <w:p w14:paraId="31AD6550" w14:textId="581524E5" w:rsidR="00885D53" w:rsidRPr="000F6888" w:rsidRDefault="00C505B8" w:rsidP="00C505B8">
      <w:pPr>
        <w:pStyle w:val="Heading1"/>
        <w:rPr>
          <w:rFonts w:ascii="Arial" w:hAnsi="Arial" w:cs="Arial"/>
          <w:sz w:val="32"/>
          <w:szCs w:val="32"/>
        </w:rPr>
      </w:pPr>
      <w:bookmarkStart w:id="28" w:name="_Toc229334272"/>
      <w:r w:rsidRPr="000F6888">
        <w:rPr>
          <w:rFonts w:ascii="Arial" w:hAnsi="Arial" w:cs="Arial"/>
          <w:sz w:val="32"/>
          <w:szCs w:val="32"/>
        </w:rPr>
        <w:lastRenderedPageBreak/>
        <w:t>5</w:t>
      </w:r>
      <w:r w:rsidR="00061F1E" w:rsidRPr="000F6888">
        <w:rPr>
          <w:rFonts w:ascii="Arial" w:hAnsi="Arial" w:cs="Arial"/>
          <w:sz w:val="32"/>
          <w:szCs w:val="32"/>
        </w:rPr>
        <w:t>.</w:t>
      </w:r>
      <w:r w:rsidR="00885D53" w:rsidRPr="000F6888">
        <w:rPr>
          <w:rFonts w:ascii="Arial" w:hAnsi="Arial" w:cs="Arial"/>
          <w:sz w:val="32"/>
          <w:szCs w:val="32"/>
        </w:rPr>
        <w:t xml:space="preserve"> Performance Assessment and Monitoring</w:t>
      </w:r>
      <w:bookmarkEnd w:id="28"/>
      <w:r w:rsidR="00885D53" w:rsidRPr="000F6888">
        <w:rPr>
          <w:rFonts w:ascii="Arial" w:hAnsi="Arial" w:cs="Arial"/>
          <w:sz w:val="32"/>
          <w:szCs w:val="32"/>
        </w:rPr>
        <w:t xml:space="preserve"> </w:t>
      </w:r>
    </w:p>
    <w:p w14:paraId="64148919" w14:textId="6D7C9061" w:rsidR="00885D53" w:rsidRPr="00BC1F98" w:rsidRDefault="00885D53" w:rsidP="00635AB4">
      <w:pPr>
        <w:spacing w:line="360" w:lineRule="auto"/>
        <w:jc w:val="both"/>
        <w:rPr>
          <w:rFonts w:ascii="Arial" w:hAnsi="Arial" w:cs="Arial"/>
        </w:rPr>
      </w:pPr>
      <w:r w:rsidRPr="00BC1F98">
        <w:rPr>
          <w:rFonts w:ascii="Arial" w:hAnsi="Arial" w:cs="Arial"/>
        </w:rPr>
        <w:t xml:space="preserve">Measuring performance is essential to ensure continuous improvement and long-term sustainability within </w:t>
      </w:r>
      <w:proofErr w:type="spellStart"/>
      <w:r w:rsidRPr="00BC1F98">
        <w:rPr>
          <w:rFonts w:ascii="Arial" w:hAnsi="Arial" w:cs="Arial"/>
        </w:rPr>
        <w:t>cybercoaching</w:t>
      </w:r>
      <w:proofErr w:type="spellEnd"/>
      <w:r w:rsidRPr="00BC1F98">
        <w:rPr>
          <w:rFonts w:ascii="Arial" w:hAnsi="Arial" w:cs="Arial"/>
        </w:rPr>
        <w:t xml:space="preserve"> platforms.</w:t>
      </w:r>
      <w:r w:rsidR="00B45FD6">
        <w:rPr>
          <w:rFonts w:ascii="Arial" w:hAnsi="Arial" w:cs="Arial"/>
        </w:rPr>
        <w:t xml:space="preserve"> For e</w:t>
      </w:r>
      <w:r w:rsidRPr="00BC1F98">
        <w:rPr>
          <w:rFonts w:ascii="Arial" w:hAnsi="Arial" w:cs="Arial"/>
        </w:rPr>
        <w:t xml:space="preserve">ffective performance assessment enables the organisation to evaluate the success of its training programmes, identify areas for improvement, and align its operations with strategic objectives. By implementing a comprehensive performance measurement framework, </w:t>
      </w:r>
      <w:proofErr w:type="spellStart"/>
      <w:r w:rsidR="00B45FD6">
        <w:rPr>
          <w:rFonts w:ascii="Arial" w:hAnsi="Arial" w:cs="Arial"/>
        </w:rPr>
        <w:t>TryHackMe</w:t>
      </w:r>
      <w:proofErr w:type="spellEnd"/>
      <w:r w:rsidRPr="00BC1F98">
        <w:rPr>
          <w:rFonts w:ascii="Arial" w:hAnsi="Arial" w:cs="Arial"/>
        </w:rPr>
        <w:t xml:space="preserve"> can ensure that it delivers value to learners</w:t>
      </w:r>
      <w:r w:rsidR="00B45FD6">
        <w:rPr>
          <w:rFonts w:ascii="Arial" w:hAnsi="Arial" w:cs="Arial"/>
        </w:rPr>
        <w:t>.</w:t>
      </w:r>
    </w:p>
    <w:p w14:paraId="41436E28" w14:textId="17602FC3" w:rsidR="00051559" w:rsidRPr="000F6888" w:rsidRDefault="00C505B8" w:rsidP="00C505B8">
      <w:pPr>
        <w:pStyle w:val="Heading1"/>
        <w:rPr>
          <w:rFonts w:ascii="Arial" w:hAnsi="Arial" w:cs="Arial"/>
          <w:sz w:val="28"/>
          <w:szCs w:val="28"/>
        </w:rPr>
      </w:pPr>
      <w:bookmarkStart w:id="29" w:name="_Toc229334273"/>
      <w:r w:rsidRPr="000F6888">
        <w:rPr>
          <w:rFonts w:ascii="Arial" w:hAnsi="Arial" w:cs="Arial"/>
          <w:sz w:val="28"/>
          <w:szCs w:val="28"/>
        </w:rPr>
        <w:t>5</w:t>
      </w:r>
      <w:r w:rsidR="00885D53" w:rsidRPr="000F6888">
        <w:rPr>
          <w:rFonts w:ascii="Arial" w:hAnsi="Arial" w:cs="Arial"/>
          <w:sz w:val="28"/>
          <w:szCs w:val="28"/>
        </w:rPr>
        <w:t>.</w:t>
      </w:r>
      <w:r w:rsidR="00061F1E" w:rsidRPr="000F6888">
        <w:rPr>
          <w:rFonts w:ascii="Arial" w:hAnsi="Arial" w:cs="Arial"/>
          <w:sz w:val="28"/>
          <w:szCs w:val="28"/>
        </w:rPr>
        <w:t>1</w:t>
      </w:r>
      <w:r w:rsidR="00885D53" w:rsidRPr="000F6888">
        <w:rPr>
          <w:rFonts w:ascii="Arial" w:hAnsi="Arial" w:cs="Arial"/>
          <w:sz w:val="28"/>
          <w:szCs w:val="28"/>
        </w:rPr>
        <w:t>.1 Key Performance Indicators (KPIs)</w:t>
      </w:r>
      <w:bookmarkEnd w:id="29"/>
    </w:p>
    <w:p w14:paraId="26914897" w14:textId="2D3A5DDC" w:rsidR="00B93163" w:rsidRPr="00B93163" w:rsidRDefault="00F14B76" w:rsidP="00635AB4">
      <w:pPr>
        <w:spacing w:line="360" w:lineRule="auto"/>
        <w:jc w:val="both"/>
        <w:rPr>
          <w:rFonts w:ascii="Arial" w:hAnsi="Arial" w:cs="Arial"/>
          <w:b/>
          <w:bCs/>
        </w:rPr>
      </w:pPr>
      <w:r w:rsidRPr="00B93163">
        <w:rPr>
          <w:rFonts w:ascii="Arial" w:hAnsi="Arial" w:cs="Arial"/>
          <w:b/>
          <w:bCs/>
        </w:rPr>
        <w:t xml:space="preserve">The following are the KPIs that are currently being used by </w:t>
      </w:r>
      <w:r w:rsidR="00D3100E" w:rsidRPr="00B93163">
        <w:rPr>
          <w:rFonts w:ascii="Arial" w:hAnsi="Arial" w:cs="Arial"/>
          <w:b/>
          <w:bCs/>
        </w:rPr>
        <w:t>Try Hack Me</w:t>
      </w:r>
      <w:r w:rsidR="00F73657" w:rsidRPr="00B93163">
        <w:rPr>
          <w:rFonts w:ascii="Arial" w:hAnsi="Arial" w:cs="Arial"/>
          <w:b/>
          <w:bCs/>
        </w:rPr>
        <w:t xml:space="preserve">: </w:t>
      </w:r>
    </w:p>
    <w:p w14:paraId="5A3D216F" w14:textId="1468F00E" w:rsidR="00F73657" w:rsidRPr="00B93163" w:rsidRDefault="00F73657" w:rsidP="00635AB4">
      <w:pPr>
        <w:spacing w:line="360" w:lineRule="auto"/>
        <w:jc w:val="both"/>
        <w:rPr>
          <w:rFonts w:ascii="Arial" w:hAnsi="Arial" w:cs="Arial"/>
          <w:b/>
          <w:bCs/>
        </w:rPr>
      </w:pPr>
      <w:r w:rsidRPr="00B93163">
        <w:rPr>
          <w:rFonts w:ascii="Arial" w:hAnsi="Arial" w:cs="Arial"/>
          <w:b/>
          <w:bCs/>
        </w:rPr>
        <w:t>User Growth Metrics</w:t>
      </w:r>
    </w:p>
    <w:p w14:paraId="44E80E9F" w14:textId="21481BA7" w:rsidR="00F73657" w:rsidRPr="00B93163" w:rsidRDefault="002E38BD" w:rsidP="00635AB4">
      <w:pPr>
        <w:spacing w:line="360" w:lineRule="auto"/>
        <w:jc w:val="both"/>
        <w:rPr>
          <w:rFonts w:ascii="Arial" w:hAnsi="Arial" w:cs="Arial"/>
        </w:rPr>
      </w:pPr>
      <w:r w:rsidRPr="00B93163">
        <w:rPr>
          <w:rFonts w:ascii="Arial" w:hAnsi="Arial" w:cs="Arial"/>
        </w:rPr>
        <w:t>These KPIs measure how well the platform attracts new users.</w:t>
      </w:r>
    </w:p>
    <w:p w14:paraId="14FB6CC0" w14:textId="3F0207B3" w:rsidR="002E38BD" w:rsidRPr="00B93163" w:rsidRDefault="00165FDB" w:rsidP="00635AB4">
      <w:pPr>
        <w:spacing w:line="360" w:lineRule="auto"/>
        <w:jc w:val="both"/>
        <w:rPr>
          <w:rFonts w:ascii="Arial" w:hAnsi="Arial" w:cs="Arial"/>
          <w:b/>
          <w:bCs/>
        </w:rPr>
      </w:pPr>
      <w:r w:rsidRPr="00B93163">
        <w:rPr>
          <w:rFonts w:ascii="Arial" w:hAnsi="Arial" w:cs="Arial"/>
          <w:b/>
          <w:bCs/>
        </w:rPr>
        <w:t>N</w:t>
      </w:r>
      <w:r w:rsidR="005A6D29">
        <w:rPr>
          <w:rFonts w:ascii="Arial" w:hAnsi="Arial" w:cs="Arial"/>
          <w:b/>
          <w:bCs/>
        </w:rPr>
        <w:t>umber</w:t>
      </w:r>
      <w:r w:rsidRPr="00B93163">
        <w:rPr>
          <w:rFonts w:ascii="Arial" w:hAnsi="Arial" w:cs="Arial"/>
          <w:b/>
          <w:bCs/>
        </w:rPr>
        <w:t xml:space="preserve"> </w:t>
      </w:r>
      <w:r w:rsidR="005A6D29">
        <w:rPr>
          <w:rFonts w:ascii="Arial" w:hAnsi="Arial" w:cs="Arial"/>
          <w:b/>
          <w:bCs/>
        </w:rPr>
        <w:t>of registered</w:t>
      </w:r>
      <w:r w:rsidRPr="00B93163">
        <w:rPr>
          <w:rFonts w:ascii="Arial" w:hAnsi="Arial" w:cs="Arial"/>
          <w:b/>
          <w:bCs/>
        </w:rPr>
        <w:t xml:space="preserve"> </w:t>
      </w:r>
      <w:r w:rsidR="005A6D29">
        <w:rPr>
          <w:rFonts w:ascii="Arial" w:hAnsi="Arial" w:cs="Arial"/>
          <w:b/>
          <w:bCs/>
        </w:rPr>
        <w:t>users</w:t>
      </w:r>
    </w:p>
    <w:p w14:paraId="2569C8D6" w14:textId="146F4566" w:rsidR="00165FDB" w:rsidRPr="005A6D29" w:rsidRDefault="00BC258A" w:rsidP="00635AB4">
      <w:pPr>
        <w:pStyle w:val="ListParagraph"/>
        <w:numPr>
          <w:ilvl w:val="0"/>
          <w:numId w:val="32"/>
        </w:numPr>
        <w:spacing w:line="360" w:lineRule="auto"/>
        <w:jc w:val="both"/>
        <w:rPr>
          <w:rFonts w:ascii="Arial" w:hAnsi="Arial" w:cs="Arial"/>
        </w:rPr>
      </w:pPr>
      <w:r w:rsidRPr="005A6D29">
        <w:rPr>
          <w:rFonts w:ascii="Arial" w:hAnsi="Arial" w:cs="Arial"/>
        </w:rPr>
        <w:t>Tracks total users signing up on the platform.</w:t>
      </w:r>
    </w:p>
    <w:p w14:paraId="70E75188" w14:textId="4C0E5136" w:rsidR="004A22BB" w:rsidRPr="005A6D29" w:rsidRDefault="00BC258A" w:rsidP="00635AB4">
      <w:pPr>
        <w:pStyle w:val="ListParagraph"/>
        <w:numPr>
          <w:ilvl w:val="0"/>
          <w:numId w:val="32"/>
        </w:numPr>
        <w:spacing w:line="360" w:lineRule="auto"/>
        <w:jc w:val="both"/>
        <w:rPr>
          <w:rFonts w:ascii="Arial" w:hAnsi="Arial" w:cs="Arial"/>
        </w:rPr>
      </w:pPr>
      <w:r w:rsidRPr="005A6D29">
        <w:rPr>
          <w:rFonts w:ascii="Arial" w:hAnsi="Arial" w:cs="Arial"/>
        </w:rPr>
        <w:t xml:space="preserve">Try hack me currently has </w:t>
      </w:r>
      <w:r w:rsidR="004A22BB" w:rsidRPr="005A6D29">
        <w:rPr>
          <w:rFonts w:ascii="Arial" w:hAnsi="Arial" w:cs="Arial"/>
        </w:rPr>
        <w:t>7,484,227</w:t>
      </w:r>
      <w:r w:rsidR="00B93163" w:rsidRPr="005A6D29">
        <w:rPr>
          <w:rFonts w:ascii="Arial" w:hAnsi="Arial" w:cs="Arial"/>
        </w:rPr>
        <w:t xml:space="preserve"> </w:t>
      </w:r>
      <w:r w:rsidR="004A22BB" w:rsidRPr="005A6D29">
        <w:rPr>
          <w:rFonts w:ascii="Arial" w:hAnsi="Arial" w:cs="Arial"/>
        </w:rPr>
        <w:t>Registered Users</w:t>
      </w:r>
    </w:p>
    <w:p w14:paraId="4785D960" w14:textId="386EE5DE" w:rsidR="00D477A0" w:rsidRPr="00B93163" w:rsidRDefault="006D4C7C" w:rsidP="00635AB4">
      <w:pPr>
        <w:spacing w:line="360" w:lineRule="auto"/>
        <w:jc w:val="both"/>
        <w:rPr>
          <w:rFonts w:ascii="Arial" w:hAnsi="Arial" w:cs="Arial"/>
          <w:b/>
          <w:bCs/>
        </w:rPr>
      </w:pPr>
      <w:r w:rsidRPr="00B93163">
        <w:rPr>
          <w:rFonts w:ascii="Arial" w:hAnsi="Arial" w:cs="Arial"/>
          <w:b/>
          <w:bCs/>
        </w:rPr>
        <w:t>W</w:t>
      </w:r>
      <w:r w:rsidR="005A6D29">
        <w:rPr>
          <w:rFonts w:ascii="Arial" w:hAnsi="Arial" w:cs="Arial"/>
          <w:b/>
          <w:bCs/>
        </w:rPr>
        <w:t xml:space="preserve">ebsite traffic </w:t>
      </w:r>
    </w:p>
    <w:p w14:paraId="2D208CC3" w14:textId="179EF0BA" w:rsidR="00326F72" w:rsidRPr="005A6D29" w:rsidRDefault="005F4EBB" w:rsidP="00635AB4">
      <w:pPr>
        <w:pStyle w:val="ListParagraph"/>
        <w:numPr>
          <w:ilvl w:val="0"/>
          <w:numId w:val="33"/>
        </w:numPr>
        <w:spacing w:line="360" w:lineRule="auto"/>
        <w:jc w:val="both"/>
        <w:rPr>
          <w:rFonts w:ascii="Arial" w:hAnsi="Arial" w:cs="Arial"/>
        </w:rPr>
      </w:pPr>
      <w:r w:rsidRPr="005A6D29">
        <w:rPr>
          <w:rFonts w:ascii="Arial" w:hAnsi="Arial" w:cs="Arial"/>
        </w:rPr>
        <w:t>Measures the number of visitors accessing the platform</w:t>
      </w:r>
    </w:p>
    <w:p w14:paraId="4C601372" w14:textId="5E53CBF3" w:rsidR="00BA0A29" w:rsidRPr="005A6D29" w:rsidRDefault="006D4C7C" w:rsidP="00635AB4">
      <w:pPr>
        <w:pStyle w:val="ListParagraph"/>
        <w:numPr>
          <w:ilvl w:val="0"/>
          <w:numId w:val="33"/>
        </w:numPr>
        <w:spacing w:line="360" w:lineRule="auto"/>
        <w:jc w:val="both"/>
        <w:rPr>
          <w:rFonts w:ascii="Arial" w:hAnsi="Arial" w:cs="Arial"/>
        </w:rPr>
      </w:pPr>
      <w:r w:rsidRPr="005A6D29">
        <w:rPr>
          <w:rFonts w:ascii="Arial" w:hAnsi="Arial" w:cs="Arial"/>
        </w:rPr>
        <w:t>Sign-Up Conversion Rate</w:t>
      </w:r>
    </w:p>
    <w:p w14:paraId="5EC5D0B6" w14:textId="610DC5F6" w:rsidR="00D477A0" w:rsidRPr="005A6D29" w:rsidRDefault="00E4679F" w:rsidP="00635AB4">
      <w:pPr>
        <w:pStyle w:val="ListParagraph"/>
        <w:numPr>
          <w:ilvl w:val="0"/>
          <w:numId w:val="33"/>
        </w:numPr>
        <w:spacing w:line="360" w:lineRule="auto"/>
        <w:jc w:val="both"/>
        <w:rPr>
          <w:rFonts w:ascii="Arial" w:hAnsi="Arial" w:cs="Arial"/>
        </w:rPr>
      </w:pPr>
      <w:r w:rsidRPr="005A6D29">
        <w:rPr>
          <w:rFonts w:ascii="Arial" w:hAnsi="Arial" w:cs="Arial"/>
        </w:rPr>
        <w:t>Percentage of visitors who create account</w:t>
      </w:r>
    </w:p>
    <w:p w14:paraId="5213C221" w14:textId="2C7DABA3" w:rsidR="00DF1B49" w:rsidRPr="005A6D29" w:rsidRDefault="0068097E" w:rsidP="00635AB4">
      <w:pPr>
        <w:pStyle w:val="ListParagraph"/>
        <w:numPr>
          <w:ilvl w:val="0"/>
          <w:numId w:val="33"/>
        </w:numPr>
        <w:spacing w:line="360" w:lineRule="auto"/>
        <w:jc w:val="both"/>
        <w:rPr>
          <w:rFonts w:ascii="Arial" w:hAnsi="Arial" w:cs="Arial"/>
        </w:rPr>
      </w:pPr>
      <w:r w:rsidRPr="005A6D29">
        <w:rPr>
          <w:rFonts w:ascii="Arial" w:hAnsi="Arial" w:cs="Arial"/>
        </w:rPr>
        <w:t>Try hack me has 7,484,227</w:t>
      </w:r>
      <w:r w:rsidR="00DF1B49" w:rsidRPr="005A6D29">
        <w:rPr>
          <w:rFonts w:ascii="Arial" w:hAnsi="Arial" w:cs="Arial"/>
        </w:rPr>
        <w:t xml:space="preserve"> </w:t>
      </w:r>
      <w:r w:rsidRPr="005A6D29">
        <w:rPr>
          <w:rFonts w:ascii="Arial" w:hAnsi="Arial" w:cs="Arial"/>
        </w:rPr>
        <w:t>total active users</w:t>
      </w:r>
    </w:p>
    <w:p w14:paraId="5996BE78" w14:textId="4347C373" w:rsidR="004B7F0C" w:rsidRPr="00B93163" w:rsidRDefault="007C2B82" w:rsidP="00635AB4">
      <w:pPr>
        <w:spacing w:line="360" w:lineRule="auto"/>
        <w:jc w:val="both"/>
        <w:rPr>
          <w:rFonts w:ascii="Arial" w:hAnsi="Arial" w:cs="Arial"/>
          <w:b/>
          <w:bCs/>
        </w:rPr>
      </w:pPr>
      <w:r w:rsidRPr="00B93163">
        <w:rPr>
          <w:rFonts w:ascii="Arial" w:hAnsi="Arial" w:cs="Arial"/>
          <w:b/>
          <w:bCs/>
        </w:rPr>
        <w:t>Revenue Metrics</w:t>
      </w:r>
    </w:p>
    <w:p w14:paraId="40B55B49" w14:textId="6DC5CB99" w:rsidR="00BC0FB3" w:rsidRDefault="00C77FCE" w:rsidP="00635AB4">
      <w:pPr>
        <w:spacing w:line="360" w:lineRule="auto"/>
        <w:jc w:val="both"/>
        <w:rPr>
          <w:rFonts w:ascii="Arial" w:hAnsi="Arial" w:cs="Arial"/>
        </w:rPr>
      </w:pPr>
      <w:r w:rsidRPr="00B93163">
        <w:rPr>
          <w:rFonts w:ascii="Arial" w:hAnsi="Arial" w:cs="Arial"/>
        </w:rPr>
        <w:t xml:space="preserve">TRY HACK ME </w:t>
      </w:r>
      <w:r w:rsidR="00266F1C" w:rsidRPr="00B93163">
        <w:rPr>
          <w:rFonts w:ascii="Arial" w:hAnsi="Arial" w:cs="Arial"/>
        </w:rPr>
        <w:t xml:space="preserve">estimated annual revenue is currently $764m per annum </w:t>
      </w:r>
      <w:r w:rsidR="0017589C" w:rsidRPr="00B93163">
        <w:rPr>
          <w:rFonts w:ascii="Arial" w:hAnsi="Arial" w:cs="Arial"/>
        </w:rPr>
        <w:t>(growjo.com)</w:t>
      </w:r>
    </w:p>
    <w:p w14:paraId="078A2321" w14:textId="60048562" w:rsidR="007C2B82" w:rsidRPr="00B93163" w:rsidRDefault="009557EA" w:rsidP="00635AB4">
      <w:pPr>
        <w:spacing w:line="360" w:lineRule="auto"/>
        <w:jc w:val="both"/>
        <w:rPr>
          <w:rFonts w:ascii="Arial" w:hAnsi="Arial" w:cs="Arial"/>
          <w:b/>
          <w:bCs/>
        </w:rPr>
      </w:pPr>
      <w:r w:rsidRPr="00B93163">
        <w:rPr>
          <w:rFonts w:ascii="Arial" w:hAnsi="Arial" w:cs="Arial"/>
          <w:b/>
          <w:bCs/>
        </w:rPr>
        <w:t>Challenge Success Rate</w:t>
      </w:r>
    </w:p>
    <w:p w14:paraId="751934CD" w14:textId="220B79F5" w:rsidR="0017589C" w:rsidRDefault="00E455F3" w:rsidP="00635AB4">
      <w:pPr>
        <w:spacing w:line="360" w:lineRule="auto"/>
        <w:jc w:val="both"/>
        <w:rPr>
          <w:rFonts w:ascii="Arial" w:hAnsi="Arial" w:cs="Arial"/>
        </w:rPr>
      </w:pPr>
      <w:r w:rsidRPr="00B93163">
        <w:rPr>
          <w:rFonts w:ascii="Arial" w:hAnsi="Arial" w:cs="Arial"/>
        </w:rPr>
        <w:t>Measures how many users successfully complete labs.</w:t>
      </w:r>
    </w:p>
    <w:p w14:paraId="3955B287" w14:textId="127C13D3" w:rsidR="009557EA" w:rsidRPr="00B93163" w:rsidRDefault="003D08ED" w:rsidP="00635AB4">
      <w:pPr>
        <w:spacing w:line="360" w:lineRule="auto"/>
        <w:jc w:val="both"/>
        <w:rPr>
          <w:rFonts w:ascii="Arial" w:hAnsi="Arial" w:cs="Arial"/>
          <w:b/>
          <w:bCs/>
        </w:rPr>
      </w:pPr>
      <w:r w:rsidRPr="00B93163">
        <w:rPr>
          <w:rFonts w:ascii="Arial" w:hAnsi="Arial" w:cs="Arial"/>
          <w:b/>
          <w:bCs/>
        </w:rPr>
        <w:t>Completion &amp; Progress</w:t>
      </w:r>
    </w:p>
    <w:p w14:paraId="528D2DD6" w14:textId="4A72AF85" w:rsidR="00E455F3" w:rsidRDefault="00A762A5" w:rsidP="00635AB4">
      <w:pPr>
        <w:spacing w:line="360" w:lineRule="auto"/>
        <w:jc w:val="both"/>
        <w:rPr>
          <w:rFonts w:ascii="Arial" w:hAnsi="Arial" w:cs="Arial"/>
        </w:rPr>
      </w:pPr>
      <w:r w:rsidRPr="00B93163">
        <w:rPr>
          <w:rFonts w:ascii="Arial" w:hAnsi="Arial" w:cs="Arial"/>
        </w:rPr>
        <w:t>Tracks specific module completion, assignment progress, and team skill levels through a skills matrix</w:t>
      </w:r>
    </w:p>
    <w:p w14:paraId="20CD62E7" w14:textId="2DB71007" w:rsidR="003D08ED" w:rsidRPr="00B93163" w:rsidRDefault="00C42D2C" w:rsidP="00635AB4">
      <w:pPr>
        <w:spacing w:line="360" w:lineRule="auto"/>
        <w:jc w:val="both"/>
        <w:rPr>
          <w:rFonts w:ascii="Arial" w:hAnsi="Arial" w:cs="Arial"/>
          <w:b/>
          <w:bCs/>
        </w:rPr>
      </w:pPr>
      <w:r w:rsidRPr="00B93163">
        <w:rPr>
          <w:rFonts w:ascii="Arial" w:hAnsi="Arial" w:cs="Arial"/>
          <w:b/>
          <w:bCs/>
        </w:rPr>
        <w:t>Content Volume</w:t>
      </w:r>
    </w:p>
    <w:p w14:paraId="089783FB" w14:textId="045FC677" w:rsidR="00A762A5" w:rsidRDefault="003A1808" w:rsidP="00635AB4">
      <w:pPr>
        <w:spacing w:line="360" w:lineRule="auto"/>
        <w:jc w:val="both"/>
        <w:rPr>
          <w:rFonts w:ascii="Arial" w:hAnsi="Arial" w:cs="Arial"/>
        </w:rPr>
      </w:pPr>
      <w:r w:rsidRPr="00B93163">
        <w:rPr>
          <w:rFonts w:ascii="Arial" w:hAnsi="Arial" w:cs="Arial"/>
        </w:rPr>
        <w:lastRenderedPageBreak/>
        <w:t>The platform tracks the number of learning "rooms" created, surpassing 200 dedicated offensive and defensive rooms as of early growth milestones</w:t>
      </w:r>
    </w:p>
    <w:p w14:paraId="33B1A13A" w14:textId="77777777" w:rsidR="002252BD" w:rsidRPr="002252BD" w:rsidRDefault="002252BD" w:rsidP="002252BD">
      <w:pPr>
        <w:spacing w:line="360" w:lineRule="auto"/>
        <w:jc w:val="both"/>
        <w:rPr>
          <w:rFonts w:ascii="Arial" w:hAnsi="Arial" w:cs="Arial"/>
          <w:b/>
          <w:bCs/>
          <w:lang w:val="en-US"/>
        </w:rPr>
      </w:pPr>
      <w:r w:rsidRPr="002252BD">
        <w:rPr>
          <w:rFonts w:ascii="Arial" w:hAnsi="Arial" w:cs="Arial"/>
          <w:b/>
          <w:bCs/>
          <w:lang w:val="en-US"/>
        </w:rPr>
        <w:t>Balanced Scorecard</w:t>
      </w:r>
    </w:p>
    <w:p w14:paraId="468CB44B" w14:textId="77777777" w:rsidR="002252BD" w:rsidRPr="002252BD" w:rsidRDefault="002252BD" w:rsidP="002252BD">
      <w:pPr>
        <w:spacing w:line="360" w:lineRule="auto"/>
        <w:jc w:val="both"/>
        <w:rPr>
          <w:rFonts w:ascii="Arial" w:hAnsi="Arial" w:cs="Arial"/>
          <w:lang w:val="en-US"/>
        </w:rPr>
      </w:pPr>
      <w:r w:rsidRPr="002252BD">
        <w:rPr>
          <w:rFonts w:ascii="Arial" w:hAnsi="Arial" w:cs="Arial"/>
          <w:lang w:val="en-US"/>
        </w:rPr>
        <w:t xml:space="preserve">The Balanced Scorecard </w:t>
      </w:r>
      <w:proofErr w:type="spellStart"/>
      <w:r w:rsidRPr="002252BD">
        <w:rPr>
          <w:rFonts w:ascii="Arial" w:hAnsi="Arial" w:cs="Arial"/>
          <w:lang w:val="en-US"/>
        </w:rPr>
        <w:t>organises</w:t>
      </w:r>
      <w:proofErr w:type="spellEnd"/>
      <w:r w:rsidRPr="002252BD">
        <w:rPr>
          <w:rFonts w:ascii="Arial" w:hAnsi="Arial" w:cs="Arial"/>
          <w:lang w:val="en-US"/>
        </w:rPr>
        <w:t xml:space="preserve"> performance monitoring across four perspectives, ensuring that short-term financial metrics are balanced against longer-term drivers of sustainable growth.</w:t>
      </w:r>
    </w:p>
    <w:p w14:paraId="559AF6AD" w14:textId="77777777" w:rsidR="002252BD" w:rsidRDefault="002252BD" w:rsidP="00635AB4">
      <w:pPr>
        <w:spacing w:line="360" w:lineRule="auto"/>
        <w:jc w:val="both"/>
        <w:rPr>
          <w:rFonts w:ascii="Arial" w:hAnsi="Arial" w:cs="Arial"/>
        </w:rPr>
      </w:pPr>
    </w:p>
    <w:tbl>
      <w:tblPr>
        <w:tblW w:w="14512" w:type="dxa"/>
        <w:tblInd w:w="-1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8"/>
        <w:gridCol w:w="3254"/>
        <w:gridCol w:w="9670"/>
      </w:tblGrid>
      <w:tr w:rsidR="002252BD" w:rsidRPr="002252BD" w14:paraId="399B2292" w14:textId="7D3E204B" w:rsidTr="00D348B5">
        <w:trPr>
          <w:trHeight w:val="583"/>
          <w:tblHeader/>
        </w:trPr>
        <w:tc>
          <w:tcPr>
            <w:tcW w:w="158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hideMark/>
          </w:tcPr>
          <w:p w14:paraId="10AC35DD" w14:textId="77777777" w:rsidR="002252BD" w:rsidRPr="000F6888" w:rsidRDefault="002252BD" w:rsidP="002252BD">
            <w:pPr>
              <w:spacing w:line="360" w:lineRule="auto"/>
              <w:jc w:val="both"/>
              <w:rPr>
                <w:rFonts w:ascii="Arial" w:hAnsi="Arial" w:cs="Arial"/>
                <w:lang w:val="en-US"/>
              </w:rPr>
            </w:pPr>
            <w:r w:rsidRPr="000F6888">
              <w:rPr>
                <w:rFonts w:ascii="Arial" w:hAnsi="Arial" w:cs="Arial"/>
                <w:b/>
                <w:bCs/>
                <w:lang w:val="en-US"/>
              </w:rPr>
              <w:t>Perspective</w:t>
            </w:r>
          </w:p>
        </w:tc>
        <w:tc>
          <w:tcPr>
            <w:tcW w:w="3254" w:type="dxa"/>
            <w:vAlign w:val="center"/>
          </w:tcPr>
          <w:p w14:paraId="3C60E48F" w14:textId="6C2D0FA6" w:rsidR="002252BD" w:rsidRPr="000F6888" w:rsidRDefault="002252BD" w:rsidP="002252BD">
            <w:pPr>
              <w:rPr>
                <w:rFonts w:ascii="Arial" w:hAnsi="Arial" w:cs="Arial"/>
              </w:rPr>
            </w:pPr>
            <w:r w:rsidRPr="000F6888">
              <w:rPr>
                <w:rFonts w:ascii="Arial" w:hAnsi="Arial" w:cs="Arial"/>
                <w:b/>
                <w:bCs/>
                <w:color w:val="1B2A4A"/>
              </w:rPr>
              <w:t>Objectives</w:t>
            </w:r>
          </w:p>
        </w:tc>
        <w:tc>
          <w:tcPr>
            <w:tcW w:w="9670" w:type="dxa"/>
            <w:vAlign w:val="center"/>
          </w:tcPr>
          <w:p w14:paraId="5369D44E" w14:textId="1E02A64E" w:rsidR="002252BD" w:rsidRPr="000F6888" w:rsidRDefault="002252BD" w:rsidP="002252BD">
            <w:pPr>
              <w:rPr>
                <w:rFonts w:ascii="Arial" w:hAnsi="Arial" w:cs="Arial"/>
              </w:rPr>
            </w:pPr>
            <w:r w:rsidRPr="000F6888">
              <w:rPr>
                <w:rFonts w:ascii="Arial" w:hAnsi="Arial" w:cs="Arial"/>
                <w:b/>
                <w:bCs/>
                <w:color w:val="1B2A4A"/>
              </w:rPr>
              <w:t>Measurement Mechanism</w:t>
            </w:r>
          </w:p>
        </w:tc>
      </w:tr>
      <w:tr w:rsidR="002252BD" w:rsidRPr="002252BD" w14:paraId="3FF685E9" w14:textId="66B2BC60" w:rsidTr="00D348B5">
        <w:trPr>
          <w:trHeight w:val="568"/>
        </w:trPr>
        <w:tc>
          <w:tcPr>
            <w:tcW w:w="158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F8A193A" w14:textId="77777777" w:rsidR="002252BD" w:rsidRPr="000F6888" w:rsidRDefault="002252BD" w:rsidP="002252BD">
            <w:pPr>
              <w:spacing w:line="360" w:lineRule="auto"/>
              <w:jc w:val="both"/>
              <w:rPr>
                <w:rFonts w:ascii="Arial" w:hAnsi="Arial" w:cs="Arial"/>
                <w:lang w:val="en-US"/>
              </w:rPr>
            </w:pPr>
            <w:r w:rsidRPr="000F6888">
              <w:rPr>
                <w:rFonts w:ascii="Arial" w:hAnsi="Arial" w:cs="Arial"/>
                <w:lang w:val="en-US"/>
              </w:rPr>
              <w:t>Financial</w:t>
            </w:r>
          </w:p>
        </w:tc>
        <w:tc>
          <w:tcPr>
            <w:tcW w:w="3254" w:type="dxa"/>
          </w:tcPr>
          <w:p w14:paraId="77EA7E2F" w14:textId="79F7D5B2" w:rsidR="002252BD" w:rsidRPr="000F6888" w:rsidRDefault="002252BD" w:rsidP="002252BD">
            <w:pPr>
              <w:rPr>
                <w:rFonts w:ascii="Arial" w:hAnsi="Arial" w:cs="Arial"/>
              </w:rPr>
            </w:pPr>
            <w:r w:rsidRPr="000F6888">
              <w:rPr>
                <w:rFonts w:ascii="Arial" w:hAnsi="Arial" w:cs="Arial"/>
              </w:rPr>
              <w:t>Grow MRR at 15% per quarter; increase B2B share above 30%.</w:t>
            </w:r>
          </w:p>
        </w:tc>
        <w:tc>
          <w:tcPr>
            <w:tcW w:w="9670" w:type="dxa"/>
          </w:tcPr>
          <w:p w14:paraId="71F197FF" w14:textId="5C610BC5" w:rsidR="002252BD" w:rsidRPr="000F6888" w:rsidRDefault="002252BD" w:rsidP="002252BD">
            <w:pPr>
              <w:rPr>
                <w:rFonts w:ascii="Arial" w:hAnsi="Arial" w:cs="Arial"/>
              </w:rPr>
            </w:pPr>
            <w:r w:rsidRPr="000F6888">
              <w:rPr>
                <w:rFonts w:ascii="Arial" w:hAnsi="Arial" w:cs="Arial"/>
              </w:rPr>
              <w:t>Monthly P&amp;L review; MRR dashboard.</w:t>
            </w:r>
          </w:p>
        </w:tc>
      </w:tr>
      <w:tr w:rsidR="002252BD" w:rsidRPr="002252BD" w14:paraId="04EC97C2" w14:textId="120D6168" w:rsidTr="00D348B5">
        <w:trPr>
          <w:trHeight w:val="583"/>
        </w:trPr>
        <w:tc>
          <w:tcPr>
            <w:tcW w:w="1588" w:type="dxa"/>
            <w:tcBorders>
              <w:top w:val="single" w:sz="4" w:space="0" w:color="CCCCCC"/>
              <w:left w:val="single" w:sz="4" w:space="0" w:color="CCCCCC"/>
              <w:bottom w:val="single" w:sz="4" w:space="0" w:color="CCCCCC"/>
              <w:right w:val="single" w:sz="4" w:space="0" w:color="CCCCCC"/>
            </w:tcBorders>
            <w:shd w:val="clear" w:color="auto" w:fill="F2F4F8"/>
            <w:tcMar>
              <w:top w:w="80" w:type="dxa"/>
              <w:left w:w="120" w:type="dxa"/>
              <w:bottom w:w="80" w:type="dxa"/>
              <w:right w:w="120" w:type="dxa"/>
            </w:tcMar>
            <w:hideMark/>
          </w:tcPr>
          <w:p w14:paraId="6F7C0C31" w14:textId="77777777" w:rsidR="002252BD" w:rsidRPr="000F6888" w:rsidRDefault="002252BD" w:rsidP="002252BD">
            <w:pPr>
              <w:spacing w:line="360" w:lineRule="auto"/>
              <w:jc w:val="both"/>
              <w:rPr>
                <w:rFonts w:ascii="Arial" w:hAnsi="Arial" w:cs="Arial"/>
                <w:lang w:val="en-US"/>
              </w:rPr>
            </w:pPr>
            <w:r w:rsidRPr="000F6888">
              <w:rPr>
                <w:rFonts w:ascii="Arial" w:hAnsi="Arial" w:cs="Arial"/>
                <w:lang w:val="en-US"/>
              </w:rPr>
              <w:t>Customer</w:t>
            </w:r>
          </w:p>
        </w:tc>
        <w:tc>
          <w:tcPr>
            <w:tcW w:w="3254" w:type="dxa"/>
          </w:tcPr>
          <w:p w14:paraId="00226FFD" w14:textId="442EF99A" w:rsidR="002252BD" w:rsidRPr="000F6888" w:rsidRDefault="002252BD" w:rsidP="002252BD">
            <w:pPr>
              <w:rPr>
                <w:rFonts w:ascii="Arial" w:hAnsi="Arial" w:cs="Arial"/>
              </w:rPr>
            </w:pPr>
            <w:r w:rsidRPr="000F6888">
              <w:rPr>
                <w:rFonts w:ascii="Arial" w:hAnsi="Arial" w:cs="Arial"/>
              </w:rPr>
              <w:t>NPS above 50; employer satisfaction above 4/5.</w:t>
            </w:r>
          </w:p>
        </w:tc>
        <w:tc>
          <w:tcPr>
            <w:tcW w:w="9670" w:type="dxa"/>
          </w:tcPr>
          <w:p w14:paraId="265E8848" w14:textId="139F0029" w:rsidR="002252BD" w:rsidRPr="000F6888" w:rsidRDefault="002252BD" w:rsidP="002252BD">
            <w:pPr>
              <w:rPr>
                <w:rFonts w:ascii="Arial" w:hAnsi="Arial" w:cs="Arial"/>
              </w:rPr>
            </w:pPr>
            <w:r w:rsidRPr="000F6888">
              <w:rPr>
                <w:rFonts w:ascii="Arial" w:hAnsi="Arial" w:cs="Arial"/>
              </w:rPr>
              <w:t>Post-course and 6-month surveys; quarterly employer reviews.</w:t>
            </w:r>
          </w:p>
        </w:tc>
      </w:tr>
      <w:tr w:rsidR="002252BD" w:rsidRPr="002252BD" w14:paraId="60A56D9E" w14:textId="55D5DBBE" w:rsidTr="00D348B5">
        <w:trPr>
          <w:trHeight w:val="568"/>
        </w:trPr>
        <w:tc>
          <w:tcPr>
            <w:tcW w:w="158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386ACF2" w14:textId="77777777" w:rsidR="002252BD" w:rsidRPr="000F6888" w:rsidRDefault="002252BD" w:rsidP="002252BD">
            <w:pPr>
              <w:spacing w:line="360" w:lineRule="auto"/>
              <w:jc w:val="both"/>
              <w:rPr>
                <w:rFonts w:ascii="Arial" w:hAnsi="Arial" w:cs="Arial"/>
                <w:lang w:val="en-US"/>
              </w:rPr>
            </w:pPr>
            <w:r w:rsidRPr="000F6888">
              <w:rPr>
                <w:rFonts w:ascii="Arial" w:hAnsi="Arial" w:cs="Arial"/>
                <w:lang w:val="en-US"/>
              </w:rPr>
              <w:t>Internal Process</w:t>
            </w:r>
          </w:p>
        </w:tc>
        <w:tc>
          <w:tcPr>
            <w:tcW w:w="3254" w:type="dxa"/>
          </w:tcPr>
          <w:p w14:paraId="4ADA508B" w14:textId="3450B5A5" w:rsidR="002252BD" w:rsidRPr="000F6888" w:rsidRDefault="002252BD" w:rsidP="002252BD">
            <w:pPr>
              <w:rPr>
                <w:rFonts w:ascii="Arial" w:hAnsi="Arial" w:cs="Arial"/>
              </w:rPr>
            </w:pPr>
            <w:r w:rsidRPr="000F6888">
              <w:rPr>
                <w:rFonts w:ascii="Arial" w:hAnsi="Arial" w:cs="Arial"/>
              </w:rPr>
              <w:t>Free-to-premium conversion above 15%; platform uptime above 99.9%.</w:t>
            </w:r>
          </w:p>
        </w:tc>
        <w:tc>
          <w:tcPr>
            <w:tcW w:w="9670" w:type="dxa"/>
          </w:tcPr>
          <w:p w14:paraId="085BE05E" w14:textId="47BB2F8B" w:rsidR="002252BD" w:rsidRPr="000F6888" w:rsidRDefault="002252BD" w:rsidP="002252BD">
            <w:pPr>
              <w:rPr>
                <w:rFonts w:ascii="Arial" w:hAnsi="Arial" w:cs="Arial"/>
              </w:rPr>
            </w:pPr>
            <w:r w:rsidRPr="000F6888">
              <w:rPr>
                <w:rFonts w:ascii="Arial" w:hAnsi="Arial" w:cs="Arial"/>
              </w:rPr>
              <w:t>Real-time conversion funnel; uptime monitor.</w:t>
            </w:r>
          </w:p>
        </w:tc>
      </w:tr>
      <w:tr w:rsidR="002252BD" w:rsidRPr="002252BD" w14:paraId="3E5B20CF" w14:textId="731BC694" w:rsidTr="00D348B5">
        <w:trPr>
          <w:trHeight w:val="583"/>
        </w:trPr>
        <w:tc>
          <w:tcPr>
            <w:tcW w:w="1588" w:type="dxa"/>
            <w:tcBorders>
              <w:top w:val="single" w:sz="4" w:space="0" w:color="CCCCCC"/>
              <w:left w:val="single" w:sz="4" w:space="0" w:color="CCCCCC"/>
              <w:bottom w:val="single" w:sz="4" w:space="0" w:color="CCCCCC"/>
              <w:right w:val="single" w:sz="4" w:space="0" w:color="CCCCCC"/>
            </w:tcBorders>
            <w:shd w:val="clear" w:color="auto" w:fill="F2F4F8"/>
            <w:tcMar>
              <w:top w:w="80" w:type="dxa"/>
              <w:left w:w="120" w:type="dxa"/>
              <w:bottom w:w="80" w:type="dxa"/>
              <w:right w:w="120" w:type="dxa"/>
            </w:tcMar>
            <w:hideMark/>
          </w:tcPr>
          <w:p w14:paraId="456B3EF5" w14:textId="77777777" w:rsidR="002252BD" w:rsidRPr="000F6888" w:rsidRDefault="002252BD" w:rsidP="002252BD">
            <w:pPr>
              <w:spacing w:line="360" w:lineRule="auto"/>
              <w:jc w:val="both"/>
              <w:rPr>
                <w:rFonts w:ascii="Arial" w:hAnsi="Arial" w:cs="Arial"/>
                <w:lang w:val="en-US"/>
              </w:rPr>
            </w:pPr>
            <w:r w:rsidRPr="000F6888">
              <w:rPr>
                <w:rFonts w:ascii="Arial" w:hAnsi="Arial" w:cs="Arial"/>
                <w:lang w:val="en-US"/>
              </w:rPr>
              <w:t>Learning &amp; Growth</w:t>
            </w:r>
          </w:p>
        </w:tc>
        <w:tc>
          <w:tcPr>
            <w:tcW w:w="3254" w:type="dxa"/>
          </w:tcPr>
          <w:p w14:paraId="3E018115" w14:textId="5AC1CBC2" w:rsidR="002252BD" w:rsidRPr="000F6888" w:rsidRDefault="002252BD" w:rsidP="002252BD">
            <w:pPr>
              <w:rPr>
                <w:rFonts w:ascii="Arial" w:hAnsi="Arial" w:cs="Arial"/>
              </w:rPr>
            </w:pPr>
            <w:r w:rsidRPr="000F6888">
              <w:rPr>
                <w:rFonts w:ascii="Arial" w:hAnsi="Arial" w:cs="Arial"/>
              </w:rPr>
              <w:t>Launch 4+ new learning paths per quarter; improve AI personalisation by 10% YoY.</w:t>
            </w:r>
          </w:p>
        </w:tc>
        <w:tc>
          <w:tcPr>
            <w:tcW w:w="9670" w:type="dxa"/>
          </w:tcPr>
          <w:p w14:paraId="0B9E08DD" w14:textId="48C6CBBE" w:rsidR="002252BD" w:rsidRPr="000F6888" w:rsidRDefault="002252BD" w:rsidP="002252BD">
            <w:pPr>
              <w:rPr>
                <w:rFonts w:ascii="Arial" w:hAnsi="Arial" w:cs="Arial"/>
              </w:rPr>
            </w:pPr>
            <w:r w:rsidRPr="000F6888">
              <w:rPr>
                <w:rFonts w:ascii="Arial" w:hAnsi="Arial" w:cs="Arial"/>
              </w:rPr>
              <w:t>Path-launch tracker; completion rate vs pre-AI baseline.</w:t>
            </w:r>
          </w:p>
        </w:tc>
      </w:tr>
    </w:tbl>
    <w:p w14:paraId="16F8A359" w14:textId="010CB028" w:rsidR="00D348B5" w:rsidRPr="00D348B5" w:rsidRDefault="00D348B5" w:rsidP="00635AB4">
      <w:pPr>
        <w:spacing w:line="360" w:lineRule="auto"/>
        <w:jc w:val="both"/>
        <w:rPr>
          <w:rStyle w:val="IntenseEmphasis"/>
        </w:rPr>
      </w:pPr>
      <w:r w:rsidRPr="00D348B5">
        <w:rPr>
          <w:rStyle w:val="IntenseEmphasis"/>
        </w:rPr>
        <w:t>Table 2</w:t>
      </w:r>
    </w:p>
    <w:p w14:paraId="41012D68" w14:textId="22EF459F" w:rsidR="003A1808" w:rsidRPr="000F6888" w:rsidRDefault="00C505B8" w:rsidP="00C505B8">
      <w:pPr>
        <w:pStyle w:val="Heading1"/>
        <w:rPr>
          <w:rFonts w:ascii="Arial" w:hAnsi="Arial" w:cs="Arial"/>
          <w:sz w:val="32"/>
          <w:szCs w:val="32"/>
        </w:rPr>
      </w:pPr>
      <w:bookmarkStart w:id="30" w:name="_Toc229334274"/>
      <w:r w:rsidRPr="000F6888">
        <w:rPr>
          <w:rFonts w:ascii="Arial" w:hAnsi="Arial" w:cs="Arial"/>
          <w:sz w:val="32"/>
          <w:szCs w:val="32"/>
        </w:rPr>
        <w:t>5</w:t>
      </w:r>
      <w:r w:rsidR="005A6D29" w:rsidRPr="000F6888">
        <w:rPr>
          <w:rFonts w:ascii="Arial" w:hAnsi="Arial" w:cs="Arial"/>
          <w:sz w:val="32"/>
          <w:szCs w:val="32"/>
        </w:rPr>
        <w:t>.</w:t>
      </w:r>
      <w:r w:rsidR="00061F1E" w:rsidRPr="000F6888">
        <w:rPr>
          <w:rFonts w:ascii="Arial" w:hAnsi="Arial" w:cs="Arial"/>
          <w:sz w:val="32"/>
          <w:szCs w:val="32"/>
        </w:rPr>
        <w:t>1</w:t>
      </w:r>
      <w:r w:rsidR="005A6D29" w:rsidRPr="000F6888">
        <w:rPr>
          <w:rFonts w:ascii="Arial" w:hAnsi="Arial" w:cs="Arial"/>
          <w:sz w:val="32"/>
          <w:szCs w:val="32"/>
        </w:rPr>
        <w:t>.</w:t>
      </w:r>
      <w:r w:rsidR="00B45FD6" w:rsidRPr="000F6888">
        <w:rPr>
          <w:rFonts w:ascii="Arial" w:hAnsi="Arial" w:cs="Arial"/>
          <w:sz w:val="32"/>
          <w:szCs w:val="32"/>
        </w:rPr>
        <w:t>2</w:t>
      </w:r>
      <w:r w:rsidR="005A6D29" w:rsidRPr="000F6888">
        <w:rPr>
          <w:rFonts w:ascii="Arial" w:hAnsi="Arial" w:cs="Arial"/>
          <w:sz w:val="32"/>
          <w:szCs w:val="32"/>
        </w:rPr>
        <w:t xml:space="preserve"> </w:t>
      </w:r>
      <w:r w:rsidR="00BF57CE" w:rsidRPr="000F6888">
        <w:rPr>
          <w:rFonts w:ascii="Arial" w:hAnsi="Arial" w:cs="Arial"/>
          <w:sz w:val="32"/>
          <w:szCs w:val="32"/>
        </w:rPr>
        <w:t>Monitoring Methods</w:t>
      </w:r>
      <w:bookmarkEnd w:id="30"/>
    </w:p>
    <w:p w14:paraId="5CD735E3" w14:textId="12020B5D" w:rsidR="00052F92" w:rsidRPr="00576DDD" w:rsidRDefault="00052F92" w:rsidP="00635AB4">
      <w:pPr>
        <w:spacing w:line="360" w:lineRule="auto"/>
        <w:jc w:val="both"/>
        <w:rPr>
          <w:rFonts w:ascii="Arial" w:hAnsi="Arial" w:cs="Arial"/>
        </w:rPr>
      </w:pPr>
      <w:r w:rsidRPr="00576DDD">
        <w:rPr>
          <w:rFonts w:ascii="Arial" w:hAnsi="Arial" w:cs="Arial"/>
        </w:rPr>
        <w:t xml:space="preserve">To effectively monitor and evaluate its performance, </w:t>
      </w:r>
      <w:proofErr w:type="spellStart"/>
      <w:r w:rsidRPr="00576DDD">
        <w:rPr>
          <w:rFonts w:ascii="Arial" w:hAnsi="Arial" w:cs="Arial"/>
        </w:rPr>
        <w:t>TryHackMe</w:t>
      </w:r>
      <w:proofErr w:type="spellEnd"/>
      <w:r w:rsidRPr="00576DDD">
        <w:rPr>
          <w:rFonts w:ascii="Arial" w:hAnsi="Arial" w:cs="Arial"/>
        </w:rPr>
        <w:t xml:space="preserve"> uses a combination of analytical tools, internal system data, and user feedback mechanisms. Web analytics tools such as Google Analytics are used to track website traffic, user </w:t>
      </w:r>
      <w:r w:rsidR="007A1226" w:rsidRPr="00576DDD">
        <w:rPr>
          <w:rFonts w:ascii="Arial" w:hAnsi="Arial" w:cs="Arial"/>
        </w:rPr>
        <w:t>behaviour</w:t>
      </w:r>
      <w:r w:rsidRPr="00576DDD">
        <w:rPr>
          <w:rFonts w:ascii="Arial" w:hAnsi="Arial" w:cs="Arial"/>
        </w:rPr>
        <w:t xml:space="preserve"> (including pages visited and time spent), and sign-up conversion rates. This enables the platform to assess the effectiveness of its marketing strategies and user acquisition efforts</w:t>
      </w:r>
      <w:r w:rsidR="001648A6" w:rsidRPr="00576DDD">
        <w:rPr>
          <w:rFonts w:ascii="Arial" w:hAnsi="Arial" w:cs="Arial"/>
        </w:rPr>
        <w:t>.</w:t>
      </w:r>
      <w:r w:rsidRPr="00576DDD">
        <w:rPr>
          <w:rFonts w:ascii="Arial" w:hAnsi="Arial" w:cs="Arial"/>
        </w:rPr>
        <w:t xml:space="preserve"> </w:t>
      </w:r>
      <w:proofErr w:type="spellStart"/>
      <w:r w:rsidRPr="00576DDD">
        <w:rPr>
          <w:rFonts w:ascii="Arial" w:hAnsi="Arial" w:cs="Arial"/>
        </w:rPr>
        <w:t>TryHackMe</w:t>
      </w:r>
      <w:proofErr w:type="spellEnd"/>
      <w:r w:rsidRPr="00576DDD">
        <w:rPr>
          <w:rFonts w:ascii="Arial" w:hAnsi="Arial" w:cs="Arial"/>
        </w:rPr>
        <w:t xml:space="preserve"> relies on platform analytics to monitor user activity directly within its system. This includes tracking the number of labs or rooms completed, user progress through structured learning paths, time spent on exercises, </w:t>
      </w:r>
      <w:r w:rsidRPr="00576DDD">
        <w:rPr>
          <w:rFonts w:ascii="Arial" w:hAnsi="Arial" w:cs="Arial"/>
        </w:rPr>
        <w:lastRenderedPageBreak/>
        <w:t>and challenge success rates. These metrics are essential for evaluating user engagement and the effectiveness of the learning experience.</w:t>
      </w:r>
    </w:p>
    <w:p w14:paraId="165D5F67" w14:textId="77777777" w:rsidR="005A6D29" w:rsidRDefault="00052F92" w:rsidP="00635AB4">
      <w:pPr>
        <w:spacing w:line="360" w:lineRule="auto"/>
        <w:jc w:val="both"/>
        <w:rPr>
          <w:rFonts w:ascii="Arial" w:hAnsi="Arial" w:cs="Arial"/>
        </w:rPr>
      </w:pPr>
      <w:r w:rsidRPr="00576DDD">
        <w:rPr>
          <w:rFonts w:ascii="Arial" w:hAnsi="Arial" w:cs="Arial"/>
        </w:rPr>
        <w:t xml:space="preserve">Financial performance is monitored through subscription and revenue tracking systems, which measure monthly recurring revenue (MRR), free-to-paid conversion rates, and subscription renewals or cancellations. This allows </w:t>
      </w:r>
      <w:proofErr w:type="spellStart"/>
      <w:r w:rsidRPr="00576DDD">
        <w:rPr>
          <w:rFonts w:ascii="Arial" w:hAnsi="Arial" w:cs="Arial"/>
        </w:rPr>
        <w:t>TryHackMe</w:t>
      </w:r>
      <w:proofErr w:type="spellEnd"/>
      <w:r w:rsidRPr="00576DDD">
        <w:rPr>
          <w:rFonts w:ascii="Arial" w:hAnsi="Arial" w:cs="Arial"/>
        </w:rPr>
        <w:t xml:space="preserve"> to assess its profitability and sustainability as a subscription-based cybe</w:t>
      </w:r>
      <w:r w:rsidR="00863A7E" w:rsidRPr="00576DDD">
        <w:rPr>
          <w:rFonts w:ascii="Arial" w:hAnsi="Arial" w:cs="Arial"/>
        </w:rPr>
        <w:t xml:space="preserve">r </w:t>
      </w:r>
      <w:r w:rsidRPr="00576DDD">
        <w:rPr>
          <w:rFonts w:ascii="Arial" w:hAnsi="Arial" w:cs="Arial"/>
        </w:rPr>
        <w:t>coaching platform.</w:t>
      </w:r>
      <w:r w:rsidR="008E533D" w:rsidRPr="00576DDD">
        <w:rPr>
          <w:rFonts w:ascii="Arial" w:hAnsi="Arial" w:cs="Arial"/>
        </w:rPr>
        <w:t xml:space="preserve"> </w:t>
      </w:r>
      <w:r w:rsidRPr="00576DDD">
        <w:rPr>
          <w:rFonts w:ascii="Arial" w:hAnsi="Arial" w:cs="Arial"/>
        </w:rPr>
        <w:t xml:space="preserve">User engagement is further </w:t>
      </w:r>
      <w:r w:rsidR="007A1226" w:rsidRPr="00576DDD">
        <w:rPr>
          <w:rFonts w:ascii="Arial" w:hAnsi="Arial" w:cs="Arial"/>
        </w:rPr>
        <w:t>analysed</w:t>
      </w:r>
      <w:r w:rsidRPr="00576DDD">
        <w:rPr>
          <w:rFonts w:ascii="Arial" w:hAnsi="Arial" w:cs="Arial"/>
        </w:rPr>
        <w:t xml:space="preserve"> by tracking daily and monthly active users, login frequency, and participation in challenges and competitions. These indicators provide insight into how actively users interact with the platform and how engaging the content is</w:t>
      </w:r>
      <w:r w:rsidR="005A6D29">
        <w:rPr>
          <w:rFonts w:ascii="Arial" w:hAnsi="Arial" w:cs="Arial"/>
        </w:rPr>
        <w:t xml:space="preserve"> t</w:t>
      </w:r>
      <w:r w:rsidRPr="00576DDD">
        <w:rPr>
          <w:rFonts w:ascii="Arial" w:hAnsi="Arial" w:cs="Arial"/>
        </w:rPr>
        <w:t xml:space="preserve">o measure customer satisfaction, </w:t>
      </w:r>
      <w:proofErr w:type="spellStart"/>
      <w:r w:rsidRPr="00576DDD">
        <w:rPr>
          <w:rFonts w:ascii="Arial" w:hAnsi="Arial" w:cs="Arial"/>
        </w:rPr>
        <w:t>TryHackMe</w:t>
      </w:r>
      <w:proofErr w:type="spellEnd"/>
      <w:r w:rsidRPr="00576DDD">
        <w:rPr>
          <w:rFonts w:ascii="Arial" w:hAnsi="Arial" w:cs="Arial"/>
        </w:rPr>
        <w:t xml:space="preserve"> collects feedback through user reviews, ratings, in-platform surveys, and support queries.</w:t>
      </w:r>
    </w:p>
    <w:p w14:paraId="5D51177C" w14:textId="1721A021" w:rsidR="00052F92" w:rsidRDefault="00052F92" w:rsidP="00635AB4">
      <w:pPr>
        <w:spacing w:line="360" w:lineRule="auto"/>
        <w:jc w:val="both"/>
        <w:rPr>
          <w:rFonts w:ascii="Arial" w:hAnsi="Arial" w:cs="Arial"/>
        </w:rPr>
      </w:pPr>
      <w:r w:rsidRPr="00576DDD">
        <w:rPr>
          <w:rFonts w:ascii="Arial" w:hAnsi="Arial" w:cs="Arial"/>
        </w:rPr>
        <w:t>This feedback helps identify areas for improvement and enhances the overall user experience.</w:t>
      </w:r>
      <w:r w:rsidR="008E533D" w:rsidRPr="00576DDD">
        <w:rPr>
          <w:rFonts w:ascii="Arial" w:hAnsi="Arial" w:cs="Arial"/>
        </w:rPr>
        <w:t xml:space="preserve"> P</w:t>
      </w:r>
      <w:r w:rsidRPr="00576DDD">
        <w:rPr>
          <w:rFonts w:ascii="Arial" w:hAnsi="Arial" w:cs="Arial"/>
        </w:rPr>
        <w:t>erformance dashboards are used to provide real-time insights into individual user progress, team performance (particularly for business clients), and overall platform performance. These dashboards support data-driven decision-making and continuous improvement.</w:t>
      </w:r>
      <w:r w:rsidR="008E533D" w:rsidRPr="00576DDD">
        <w:rPr>
          <w:rFonts w:ascii="Arial" w:hAnsi="Arial" w:cs="Arial"/>
        </w:rPr>
        <w:t xml:space="preserve"> P</w:t>
      </w:r>
      <w:r w:rsidRPr="00576DDD">
        <w:rPr>
          <w:rFonts w:ascii="Arial" w:hAnsi="Arial" w:cs="Arial"/>
        </w:rPr>
        <w:t xml:space="preserve">eriodic performance reviews are conducted, including monthly performance analyses and quarterly business reviews, to evaluate KPI trends over time. This ensures that </w:t>
      </w:r>
      <w:proofErr w:type="spellStart"/>
      <w:r w:rsidRPr="00576DDD">
        <w:rPr>
          <w:rFonts w:ascii="Arial" w:hAnsi="Arial" w:cs="Arial"/>
        </w:rPr>
        <w:t>TryHackMe</w:t>
      </w:r>
      <w:proofErr w:type="spellEnd"/>
      <w:r w:rsidRPr="00576DDD">
        <w:rPr>
          <w:rFonts w:ascii="Arial" w:hAnsi="Arial" w:cs="Arial"/>
        </w:rPr>
        <w:t xml:space="preserve"> remains aligned with its business objectives and continues to meet user needs effectively.</w:t>
      </w:r>
    </w:p>
    <w:p w14:paraId="47865274" w14:textId="77777777" w:rsidR="000F6888" w:rsidRDefault="000F6888" w:rsidP="00635AB4">
      <w:pPr>
        <w:spacing w:line="360" w:lineRule="auto"/>
        <w:jc w:val="both"/>
        <w:rPr>
          <w:rFonts w:ascii="Arial" w:hAnsi="Arial" w:cs="Arial"/>
        </w:rPr>
      </w:pPr>
    </w:p>
    <w:p w14:paraId="71553259" w14:textId="77777777" w:rsidR="000F6888" w:rsidRDefault="000F6888" w:rsidP="00635AB4">
      <w:pPr>
        <w:spacing w:line="360" w:lineRule="auto"/>
        <w:jc w:val="both"/>
        <w:rPr>
          <w:rFonts w:ascii="Arial" w:hAnsi="Arial" w:cs="Arial"/>
        </w:rPr>
      </w:pPr>
    </w:p>
    <w:p w14:paraId="40917C44" w14:textId="77777777" w:rsidR="0005098F" w:rsidRDefault="0005098F" w:rsidP="00635AB4">
      <w:pPr>
        <w:spacing w:line="360" w:lineRule="auto"/>
        <w:jc w:val="both"/>
        <w:rPr>
          <w:rFonts w:ascii="Arial" w:eastAsiaTheme="majorEastAsia" w:hAnsi="Arial" w:cs="Arial"/>
          <w:color w:val="0F4761" w:themeColor="accent1" w:themeShade="BF"/>
          <w:sz w:val="32"/>
          <w:szCs w:val="32"/>
        </w:rPr>
      </w:pPr>
    </w:p>
    <w:p w14:paraId="6B036063" w14:textId="637CA9F8" w:rsidR="00E11490" w:rsidRPr="000F6888" w:rsidRDefault="00E11490" w:rsidP="00635AB4">
      <w:pPr>
        <w:spacing w:line="360" w:lineRule="auto"/>
        <w:jc w:val="both"/>
        <w:rPr>
          <w:rFonts w:ascii="Arial" w:eastAsiaTheme="majorEastAsia" w:hAnsi="Arial" w:cs="Arial"/>
          <w:color w:val="0F4761" w:themeColor="accent1" w:themeShade="BF"/>
          <w:sz w:val="32"/>
          <w:szCs w:val="32"/>
        </w:rPr>
      </w:pPr>
      <w:r w:rsidRPr="000F6888">
        <w:rPr>
          <w:rFonts w:ascii="Arial" w:eastAsiaTheme="majorEastAsia" w:hAnsi="Arial" w:cs="Arial"/>
          <w:color w:val="0F4761" w:themeColor="accent1" w:themeShade="BF"/>
          <w:sz w:val="32"/>
          <w:szCs w:val="32"/>
        </w:rPr>
        <w:t>Conclusions and Recommendations</w:t>
      </w:r>
    </w:p>
    <w:p w14:paraId="31F21935" w14:textId="77777777" w:rsidR="00461E8A" w:rsidRPr="00461E8A" w:rsidRDefault="00461E8A" w:rsidP="00461E8A">
      <w:pPr>
        <w:spacing w:line="360" w:lineRule="auto"/>
        <w:jc w:val="both"/>
        <w:rPr>
          <w:rFonts w:ascii="Arial" w:hAnsi="Arial" w:cs="Arial"/>
          <w:lang w:val="en-US"/>
        </w:rPr>
      </w:pPr>
      <w:r w:rsidRPr="00461E8A">
        <w:rPr>
          <w:rFonts w:ascii="Arial" w:hAnsi="Arial" w:cs="Arial"/>
          <w:lang w:val="en-US"/>
        </w:rPr>
        <w:t xml:space="preserve">This report has </w:t>
      </w:r>
      <w:proofErr w:type="spellStart"/>
      <w:r w:rsidRPr="00461E8A">
        <w:rPr>
          <w:rFonts w:ascii="Arial" w:hAnsi="Arial" w:cs="Arial"/>
          <w:lang w:val="en-US"/>
        </w:rPr>
        <w:t>analysed</w:t>
      </w:r>
      <w:proofErr w:type="spellEnd"/>
      <w:r w:rsidRPr="00461E8A">
        <w:rPr>
          <w:rFonts w:ascii="Arial" w:hAnsi="Arial" w:cs="Arial"/>
          <w:lang w:val="en-US"/>
        </w:rPr>
        <w:t xml:space="preserve"> </w:t>
      </w:r>
      <w:proofErr w:type="spellStart"/>
      <w:r w:rsidRPr="00461E8A">
        <w:rPr>
          <w:rFonts w:ascii="Arial" w:hAnsi="Arial" w:cs="Arial"/>
          <w:lang w:val="en-US"/>
        </w:rPr>
        <w:t>TryHackMe</w:t>
      </w:r>
      <w:proofErr w:type="spellEnd"/>
      <w:r w:rsidRPr="00461E8A">
        <w:rPr>
          <w:rFonts w:ascii="Arial" w:hAnsi="Arial" w:cs="Arial"/>
          <w:lang w:val="en-US"/>
        </w:rPr>
        <w:t xml:space="preserve"> as a reference </w:t>
      </w:r>
      <w:proofErr w:type="spellStart"/>
      <w:r w:rsidRPr="00461E8A">
        <w:rPr>
          <w:rFonts w:ascii="Arial" w:hAnsi="Arial" w:cs="Arial"/>
          <w:lang w:val="en-US"/>
        </w:rPr>
        <w:t>cybercoaching</w:t>
      </w:r>
      <w:proofErr w:type="spellEnd"/>
      <w:r w:rsidRPr="00461E8A">
        <w:rPr>
          <w:rFonts w:ascii="Arial" w:hAnsi="Arial" w:cs="Arial"/>
          <w:lang w:val="en-US"/>
        </w:rPr>
        <w:t xml:space="preserve"> business to extract the strategic and operational insights needed to build a competitive platform. The analysis confirms that </w:t>
      </w:r>
      <w:proofErr w:type="spellStart"/>
      <w:r w:rsidRPr="00461E8A">
        <w:rPr>
          <w:rFonts w:ascii="Arial" w:hAnsi="Arial" w:cs="Arial"/>
          <w:lang w:val="en-US"/>
        </w:rPr>
        <w:t>TryHackMe</w:t>
      </w:r>
      <w:proofErr w:type="spellEnd"/>
      <w:r w:rsidRPr="00461E8A">
        <w:rPr>
          <w:rFonts w:ascii="Arial" w:hAnsi="Arial" w:cs="Arial"/>
          <w:lang w:val="en-US"/>
        </w:rPr>
        <w:t xml:space="preserve"> is a genuinely strong </w:t>
      </w:r>
      <w:proofErr w:type="spellStart"/>
      <w:r w:rsidRPr="00461E8A">
        <w:rPr>
          <w:rFonts w:ascii="Arial" w:hAnsi="Arial" w:cs="Arial"/>
          <w:lang w:val="en-US"/>
        </w:rPr>
        <w:t>cybercoaching</w:t>
      </w:r>
      <w:proofErr w:type="spellEnd"/>
      <w:r w:rsidRPr="00461E8A">
        <w:rPr>
          <w:rFonts w:ascii="Arial" w:hAnsi="Arial" w:cs="Arial"/>
          <w:lang w:val="en-US"/>
        </w:rPr>
        <w:t xml:space="preserve"> business: its freemium model effectively attracts users, its gamification drives engagement, and its combination of B2C subscriptions and B2B corporate training creates a diversified and scalable revenue base.</w:t>
      </w:r>
    </w:p>
    <w:p w14:paraId="2FBDE75D" w14:textId="3111D601" w:rsidR="00461E8A" w:rsidRPr="00461E8A" w:rsidRDefault="00461E8A" w:rsidP="00461E8A">
      <w:pPr>
        <w:spacing w:line="360" w:lineRule="auto"/>
        <w:jc w:val="both"/>
        <w:rPr>
          <w:rFonts w:ascii="Arial" w:hAnsi="Arial" w:cs="Arial"/>
          <w:lang w:val="en-US"/>
        </w:rPr>
      </w:pPr>
      <w:r w:rsidRPr="00461E8A">
        <w:rPr>
          <w:rFonts w:ascii="Arial" w:hAnsi="Arial" w:cs="Arial"/>
          <w:lang w:val="en-US"/>
        </w:rPr>
        <w:lastRenderedPageBreak/>
        <w:t xml:space="preserve">However, the competitor analysis reveals meaningful gaps. </w:t>
      </w:r>
      <w:proofErr w:type="spellStart"/>
      <w:r w:rsidRPr="00461E8A">
        <w:rPr>
          <w:rFonts w:ascii="Arial" w:hAnsi="Arial" w:cs="Arial"/>
          <w:lang w:val="en-US"/>
        </w:rPr>
        <w:t>TryHackMe’s</w:t>
      </w:r>
      <w:proofErr w:type="spellEnd"/>
      <w:r w:rsidRPr="00461E8A">
        <w:rPr>
          <w:rFonts w:ascii="Arial" w:hAnsi="Arial" w:cs="Arial"/>
          <w:lang w:val="en-US"/>
        </w:rPr>
        <w:t xml:space="preserve"> onboarding is generic rather than personalized, its career pathway signposting is weaker than it could be, its employer connection is passive rather than automated, and its certifications do not yet carry the employer recognition of GIAC credentials or the universal demand of CompTIA’s Security+. The four to-be enhancements proposed in this report directly address each of these gaps.</w:t>
      </w:r>
    </w:p>
    <w:p w14:paraId="23619DD9" w14:textId="263A2D63" w:rsidR="00461E8A" w:rsidRPr="00461E8A" w:rsidRDefault="00461E8A" w:rsidP="00461E8A">
      <w:pPr>
        <w:spacing w:line="360" w:lineRule="auto"/>
        <w:jc w:val="both"/>
        <w:rPr>
          <w:rFonts w:ascii="Arial" w:hAnsi="Arial" w:cs="Arial"/>
          <w:lang w:val="en-US"/>
        </w:rPr>
      </w:pPr>
      <w:r w:rsidRPr="00461E8A">
        <w:rPr>
          <w:rFonts w:ascii="Arial" w:hAnsi="Arial" w:cs="Arial"/>
          <w:lang w:val="en-US"/>
        </w:rPr>
        <w:t>Five recommendations follow this analysis:</w:t>
      </w:r>
    </w:p>
    <w:p w14:paraId="72F1571C" w14:textId="1A03998C" w:rsidR="00461E8A" w:rsidRPr="00461E8A" w:rsidRDefault="00461E8A" w:rsidP="00461E8A">
      <w:pPr>
        <w:numPr>
          <w:ilvl w:val="0"/>
          <w:numId w:val="41"/>
        </w:numPr>
        <w:spacing w:line="360" w:lineRule="auto"/>
        <w:jc w:val="both"/>
        <w:rPr>
          <w:rFonts w:ascii="Arial" w:hAnsi="Arial" w:cs="Arial"/>
          <w:lang w:val="en-US"/>
        </w:rPr>
      </w:pPr>
      <w:r w:rsidRPr="00461E8A">
        <w:rPr>
          <w:rFonts w:ascii="Arial" w:hAnsi="Arial" w:cs="Arial"/>
          <w:lang w:val="en-US"/>
        </w:rPr>
        <w:t>Launch with a freemium model to build user base rapidly before monetizing, using conversion data to optimize pricing strategy.</w:t>
      </w:r>
    </w:p>
    <w:p w14:paraId="2FA7BFBD" w14:textId="77777777" w:rsidR="00461E8A" w:rsidRPr="00461E8A" w:rsidRDefault="00461E8A" w:rsidP="00461E8A">
      <w:pPr>
        <w:numPr>
          <w:ilvl w:val="0"/>
          <w:numId w:val="41"/>
        </w:numPr>
        <w:spacing w:line="360" w:lineRule="auto"/>
        <w:jc w:val="both"/>
        <w:rPr>
          <w:rFonts w:ascii="Arial" w:hAnsi="Arial" w:cs="Arial"/>
          <w:lang w:val="en-US"/>
        </w:rPr>
      </w:pPr>
      <w:r w:rsidRPr="00461E8A">
        <w:rPr>
          <w:rFonts w:ascii="Arial" w:hAnsi="Arial" w:cs="Arial"/>
          <w:lang w:val="en-US"/>
        </w:rPr>
        <w:t>Align all learning content to specific career roles from registration, ensuring that every learner has a clear and visible path from their current position to their target job.</w:t>
      </w:r>
    </w:p>
    <w:p w14:paraId="51738529" w14:textId="77777777" w:rsidR="00461E8A" w:rsidRPr="00461E8A" w:rsidRDefault="00461E8A" w:rsidP="00461E8A">
      <w:pPr>
        <w:numPr>
          <w:ilvl w:val="0"/>
          <w:numId w:val="41"/>
        </w:numPr>
        <w:spacing w:line="360" w:lineRule="auto"/>
        <w:jc w:val="both"/>
        <w:rPr>
          <w:rFonts w:ascii="Arial" w:hAnsi="Arial" w:cs="Arial"/>
          <w:lang w:val="en-US"/>
        </w:rPr>
      </w:pPr>
      <w:r w:rsidRPr="00461E8A">
        <w:rPr>
          <w:rFonts w:ascii="Arial" w:hAnsi="Arial" w:cs="Arial"/>
          <w:lang w:val="en-US"/>
        </w:rPr>
        <w:t>Establish employer partnerships before scaling, because certified learner employability is both the platform’s most powerful marketing tool and the foundation of its B2B revenue.</w:t>
      </w:r>
    </w:p>
    <w:p w14:paraId="57C84505" w14:textId="35294C77" w:rsidR="00461E8A" w:rsidRPr="00461E8A" w:rsidRDefault="00461E8A" w:rsidP="00461E8A">
      <w:pPr>
        <w:numPr>
          <w:ilvl w:val="0"/>
          <w:numId w:val="41"/>
        </w:numPr>
        <w:spacing w:line="360" w:lineRule="auto"/>
        <w:jc w:val="both"/>
        <w:rPr>
          <w:rFonts w:ascii="Arial" w:hAnsi="Arial" w:cs="Arial"/>
          <w:lang w:val="en-US"/>
        </w:rPr>
      </w:pPr>
      <w:r w:rsidRPr="00461E8A">
        <w:rPr>
          <w:rFonts w:ascii="Arial" w:hAnsi="Arial" w:cs="Arial"/>
          <w:lang w:val="en-US"/>
        </w:rPr>
        <w:t>Invest in AI personalization from the outset, as the cost of building this capability early is significantly lower than retrofitting it onto a mature platform.</w:t>
      </w:r>
    </w:p>
    <w:p w14:paraId="390CA377" w14:textId="77777777" w:rsidR="00461E8A" w:rsidRPr="00461E8A" w:rsidRDefault="00461E8A" w:rsidP="00461E8A">
      <w:pPr>
        <w:numPr>
          <w:ilvl w:val="0"/>
          <w:numId w:val="41"/>
        </w:numPr>
        <w:spacing w:line="360" w:lineRule="auto"/>
        <w:jc w:val="both"/>
        <w:rPr>
          <w:rFonts w:ascii="Arial" w:hAnsi="Arial" w:cs="Arial"/>
          <w:lang w:val="en-US"/>
        </w:rPr>
      </w:pPr>
      <w:r w:rsidRPr="00461E8A">
        <w:rPr>
          <w:rFonts w:ascii="Arial" w:hAnsi="Arial" w:cs="Arial"/>
          <w:lang w:val="en-US"/>
        </w:rPr>
        <w:t>Pursue industry-body partnerships to develop certifications that carry independent employer recognition, removing the platform’s dependence on its own brand credibility to validate learner skills.</w:t>
      </w:r>
    </w:p>
    <w:p w14:paraId="34E7CD1F" w14:textId="77777777" w:rsidR="00461E8A" w:rsidRPr="00461E8A" w:rsidRDefault="00461E8A" w:rsidP="00461E8A">
      <w:pPr>
        <w:spacing w:line="360" w:lineRule="auto"/>
        <w:jc w:val="both"/>
        <w:rPr>
          <w:rFonts w:ascii="Arial" w:hAnsi="Arial" w:cs="Arial"/>
          <w:lang w:val="en-US"/>
        </w:rPr>
      </w:pPr>
    </w:p>
    <w:p w14:paraId="3BB4DD47" w14:textId="0C674321" w:rsidR="00461E8A" w:rsidRPr="00461E8A" w:rsidRDefault="00461E8A" w:rsidP="00461E8A">
      <w:pPr>
        <w:spacing w:line="360" w:lineRule="auto"/>
        <w:jc w:val="both"/>
        <w:rPr>
          <w:rFonts w:ascii="Arial" w:hAnsi="Arial" w:cs="Arial"/>
          <w:lang w:val="en-US"/>
        </w:rPr>
      </w:pPr>
      <w:r w:rsidRPr="00461E8A">
        <w:rPr>
          <w:rFonts w:ascii="Arial" w:hAnsi="Arial" w:cs="Arial"/>
          <w:lang w:val="en-US"/>
        </w:rPr>
        <w:t>Implemented together, these recommendations position the business to compete effectively across all segments of the cyber</w:t>
      </w:r>
      <w:r>
        <w:rPr>
          <w:rFonts w:ascii="Arial" w:hAnsi="Arial" w:cs="Arial"/>
          <w:lang w:val="en-US"/>
        </w:rPr>
        <w:t xml:space="preserve"> </w:t>
      </w:r>
      <w:r w:rsidRPr="00461E8A">
        <w:rPr>
          <w:rFonts w:ascii="Arial" w:hAnsi="Arial" w:cs="Arial"/>
          <w:lang w:val="en-US"/>
        </w:rPr>
        <w:t>coaching market: beginner learners seeking accessible entry points, advanced practitioners seeking prestigious credentials, and employers seeking a reliable pipeline of verified talent.</w:t>
      </w:r>
    </w:p>
    <w:p w14:paraId="538B9B5A" w14:textId="08A0EF9A" w:rsidR="00BF57CE" w:rsidRPr="000F6888" w:rsidRDefault="00461E8A" w:rsidP="00C505B8">
      <w:pPr>
        <w:pStyle w:val="Heading1"/>
        <w:rPr>
          <w:rFonts w:ascii="Arial" w:hAnsi="Arial" w:cs="Arial"/>
          <w:sz w:val="32"/>
          <w:szCs w:val="32"/>
        </w:rPr>
      </w:pPr>
      <w:r w:rsidRPr="00461E8A">
        <w:rPr>
          <w:lang w:val="en-US"/>
        </w:rPr>
        <w:br w:type="page"/>
      </w:r>
      <w:bookmarkStart w:id="31" w:name="_Toc229334275"/>
      <w:r w:rsidR="00E3463D" w:rsidRPr="000F6888">
        <w:rPr>
          <w:rFonts w:ascii="Arial" w:hAnsi="Arial" w:cs="Arial"/>
          <w:sz w:val="32"/>
          <w:szCs w:val="32"/>
        </w:rPr>
        <w:lastRenderedPageBreak/>
        <w:t>RE</w:t>
      </w:r>
      <w:r w:rsidR="00E90C49" w:rsidRPr="000F6888">
        <w:rPr>
          <w:rFonts w:ascii="Arial" w:hAnsi="Arial" w:cs="Arial"/>
          <w:sz w:val="32"/>
          <w:szCs w:val="32"/>
        </w:rPr>
        <w:t>F</w:t>
      </w:r>
      <w:r w:rsidR="00E3463D" w:rsidRPr="000F6888">
        <w:rPr>
          <w:rFonts w:ascii="Arial" w:hAnsi="Arial" w:cs="Arial"/>
          <w:sz w:val="32"/>
          <w:szCs w:val="32"/>
        </w:rPr>
        <w:t>E</w:t>
      </w:r>
      <w:r w:rsidR="00E90C49" w:rsidRPr="000F6888">
        <w:rPr>
          <w:rFonts w:ascii="Arial" w:hAnsi="Arial" w:cs="Arial"/>
          <w:sz w:val="32"/>
          <w:szCs w:val="32"/>
        </w:rPr>
        <w:t>RE</w:t>
      </w:r>
      <w:r w:rsidR="00E3463D" w:rsidRPr="000F6888">
        <w:rPr>
          <w:rFonts w:ascii="Arial" w:hAnsi="Arial" w:cs="Arial"/>
          <w:sz w:val="32"/>
          <w:szCs w:val="32"/>
        </w:rPr>
        <w:t>NCES</w:t>
      </w:r>
      <w:bookmarkEnd w:id="31"/>
    </w:p>
    <w:p w14:paraId="2CC52F03" w14:textId="364CD0A5" w:rsidR="00461E8A" w:rsidRPr="00690014" w:rsidRDefault="00461E8A" w:rsidP="00461E8A">
      <w:pPr>
        <w:jc w:val="both"/>
        <w:rPr>
          <w:b/>
          <w:bCs/>
        </w:rPr>
      </w:pPr>
      <w:r w:rsidRPr="00690014">
        <w:rPr>
          <w:b/>
          <w:bCs/>
        </w:rPr>
        <w:br/>
        <w:t>Coursera.</w:t>
      </w:r>
      <w:r>
        <w:rPr>
          <w:b/>
          <w:bCs/>
        </w:rPr>
        <w:t xml:space="preserve"> </w:t>
      </w:r>
      <w:r w:rsidRPr="00690014">
        <w:rPr>
          <w:b/>
          <w:bCs/>
          <w:i/>
          <w:iCs/>
        </w:rPr>
        <w:t>Online courses and career learning platform</w:t>
      </w:r>
      <w:r w:rsidRPr="00690014">
        <w:rPr>
          <w:b/>
          <w:bCs/>
        </w:rPr>
        <w:t xml:space="preserve">. Available at: </w:t>
      </w:r>
      <w:hyperlink r:id="rId13" w:tgtFrame="_new" w:history="1">
        <w:r w:rsidRPr="00690014">
          <w:rPr>
            <w:rStyle w:val="Hyperlink"/>
            <w:b/>
            <w:bCs/>
          </w:rPr>
          <w:t>https://www.coursera.org</w:t>
        </w:r>
      </w:hyperlink>
      <w:r w:rsidRPr="00690014">
        <w:rPr>
          <w:b/>
          <w:bCs/>
        </w:rPr>
        <w:t xml:space="preserve"> [Accessed </w:t>
      </w:r>
      <w:r w:rsidR="000F6888">
        <w:rPr>
          <w:b/>
          <w:bCs/>
        </w:rPr>
        <w:t>6</w:t>
      </w:r>
      <w:r w:rsidRPr="00690014">
        <w:rPr>
          <w:b/>
          <w:bCs/>
        </w:rPr>
        <w:t xml:space="preserve"> May 2026].</w:t>
      </w:r>
    </w:p>
    <w:p w14:paraId="23A93F30" w14:textId="1A449309" w:rsidR="00461E8A" w:rsidRPr="00690014" w:rsidRDefault="00461E8A" w:rsidP="00461E8A">
      <w:pPr>
        <w:jc w:val="both"/>
        <w:rPr>
          <w:b/>
          <w:bCs/>
        </w:rPr>
      </w:pPr>
      <w:r w:rsidRPr="00690014">
        <w:rPr>
          <w:b/>
          <w:bCs/>
        </w:rPr>
        <w:br/>
      </w:r>
      <w:proofErr w:type="spellStart"/>
      <w:r w:rsidRPr="00690014">
        <w:rPr>
          <w:b/>
          <w:bCs/>
        </w:rPr>
        <w:t>Cybrary</w:t>
      </w:r>
      <w:proofErr w:type="spellEnd"/>
      <w:r w:rsidRPr="00690014">
        <w:rPr>
          <w:b/>
          <w:bCs/>
        </w:rPr>
        <w:t xml:space="preserve">. </w:t>
      </w:r>
      <w:r w:rsidRPr="00690014">
        <w:rPr>
          <w:b/>
          <w:bCs/>
          <w:i/>
          <w:iCs/>
        </w:rPr>
        <w:t>Cybersecurity and IT training platform</w:t>
      </w:r>
      <w:r w:rsidRPr="00690014">
        <w:rPr>
          <w:b/>
          <w:bCs/>
        </w:rPr>
        <w:t xml:space="preserve">. Available at: </w:t>
      </w:r>
      <w:hyperlink r:id="rId14" w:tgtFrame="_new" w:history="1">
        <w:r w:rsidRPr="00690014">
          <w:rPr>
            <w:rStyle w:val="Hyperlink"/>
            <w:b/>
            <w:bCs/>
          </w:rPr>
          <w:t>https://www.cybrary.it</w:t>
        </w:r>
      </w:hyperlink>
      <w:r w:rsidRPr="00690014">
        <w:rPr>
          <w:b/>
          <w:bCs/>
        </w:rPr>
        <w:t xml:space="preserve"> [Accessed 9 May 2026].</w:t>
      </w:r>
    </w:p>
    <w:p w14:paraId="2EE9D7A6" w14:textId="0F832F5F" w:rsidR="00461E8A" w:rsidRPr="00690014" w:rsidRDefault="00461E8A" w:rsidP="00461E8A">
      <w:pPr>
        <w:jc w:val="both"/>
        <w:rPr>
          <w:b/>
          <w:bCs/>
        </w:rPr>
      </w:pPr>
      <w:r w:rsidRPr="00690014">
        <w:rPr>
          <w:b/>
          <w:bCs/>
        </w:rPr>
        <w:br/>
      </w:r>
      <w:proofErr w:type="spellStart"/>
      <w:r w:rsidRPr="00690014">
        <w:rPr>
          <w:b/>
          <w:bCs/>
        </w:rPr>
        <w:t>Datacentrix</w:t>
      </w:r>
      <w:proofErr w:type="spellEnd"/>
      <w:r w:rsidRPr="00690014">
        <w:rPr>
          <w:b/>
          <w:bCs/>
        </w:rPr>
        <w:t>.</w:t>
      </w:r>
      <w:r>
        <w:rPr>
          <w:b/>
          <w:bCs/>
        </w:rPr>
        <w:t xml:space="preserve"> </w:t>
      </w:r>
      <w:r w:rsidRPr="00690014">
        <w:rPr>
          <w:b/>
          <w:bCs/>
          <w:i/>
          <w:iCs/>
        </w:rPr>
        <w:t>ICT solutions and cybersecurity services</w:t>
      </w:r>
      <w:r w:rsidRPr="00690014">
        <w:rPr>
          <w:b/>
          <w:bCs/>
        </w:rPr>
        <w:t xml:space="preserve">. Available at: </w:t>
      </w:r>
      <w:hyperlink r:id="rId15" w:tgtFrame="_new" w:history="1">
        <w:r w:rsidRPr="00690014">
          <w:rPr>
            <w:rStyle w:val="Hyperlink"/>
            <w:b/>
            <w:bCs/>
          </w:rPr>
          <w:t>https://www.datacentrix.co.za</w:t>
        </w:r>
      </w:hyperlink>
      <w:r w:rsidRPr="00690014">
        <w:rPr>
          <w:b/>
          <w:bCs/>
        </w:rPr>
        <w:t xml:space="preserve"> [Accessed </w:t>
      </w:r>
      <w:r w:rsidR="000F6888">
        <w:rPr>
          <w:b/>
          <w:bCs/>
        </w:rPr>
        <w:t>6</w:t>
      </w:r>
      <w:r w:rsidRPr="00690014">
        <w:rPr>
          <w:b/>
          <w:bCs/>
        </w:rPr>
        <w:t xml:space="preserve"> May 2026].</w:t>
      </w:r>
    </w:p>
    <w:p w14:paraId="5C02D285" w14:textId="0D7BA653" w:rsidR="00461E8A" w:rsidRPr="00690014" w:rsidRDefault="00461E8A" w:rsidP="00461E8A">
      <w:pPr>
        <w:jc w:val="both"/>
        <w:rPr>
          <w:b/>
          <w:bCs/>
        </w:rPr>
      </w:pPr>
      <w:r w:rsidRPr="00690014">
        <w:rPr>
          <w:b/>
          <w:bCs/>
        </w:rPr>
        <w:br/>
        <w:t>EC-Council.</w:t>
      </w:r>
      <w:r>
        <w:rPr>
          <w:b/>
          <w:bCs/>
        </w:rPr>
        <w:t xml:space="preserve"> </w:t>
      </w:r>
      <w:r w:rsidRPr="00690014">
        <w:rPr>
          <w:b/>
          <w:bCs/>
          <w:i/>
          <w:iCs/>
        </w:rPr>
        <w:t>Cybersecurity certification and training programs</w:t>
      </w:r>
      <w:r w:rsidRPr="00690014">
        <w:rPr>
          <w:b/>
          <w:bCs/>
        </w:rPr>
        <w:t xml:space="preserve">. Available at: </w:t>
      </w:r>
      <w:hyperlink r:id="rId16" w:tgtFrame="_new" w:history="1">
        <w:r w:rsidRPr="00690014">
          <w:rPr>
            <w:rStyle w:val="Hyperlink"/>
            <w:b/>
            <w:bCs/>
          </w:rPr>
          <w:t>https://www.eccouncil.org</w:t>
        </w:r>
      </w:hyperlink>
      <w:r w:rsidRPr="00690014">
        <w:rPr>
          <w:b/>
          <w:bCs/>
        </w:rPr>
        <w:t xml:space="preserve"> [Accessed </w:t>
      </w:r>
      <w:r w:rsidR="000F6888">
        <w:rPr>
          <w:b/>
          <w:bCs/>
        </w:rPr>
        <w:t>8</w:t>
      </w:r>
      <w:r w:rsidRPr="00690014">
        <w:rPr>
          <w:b/>
          <w:bCs/>
        </w:rPr>
        <w:t xml:space="preserve"> May 2026].</w:t>
      </w:r>
    </w:p>
    <w:p w14:paraId="735322A3" w14:textId="69E7EA77" w:rsidR="00461E8A" w:rsidRPr="00690014" w:rsidRDefault="00461E8A" w:rsidP="00461E8A">
      <w:pPr>
        <w:jc w:val="both"/>
        <w:rPr>
          <w:b/>
          <w:bCs/>
        </w:rPr>
      </w:pPr>
      <w:r w:rsidRPr="00690014">
        <w:rPr>
          <w:b/>
          <w:bCs/>
        </w:rPr>
        <w:br/>
      </w:r>
      <w:proofErr w:type="spellStart"/>
      <w:r w:rsidRPr="00690014">
        <w:rPr>
          <w:b/>
          <w:bCs/>
        </w:rPr>
        <w:t>Growjo</w:t>
      </w:r>
      <w:proofErr w:type="spellEnd"/>
      <w:r w:rsidRPr="00690014">
        <w:rPr>
          <w:b/>
          <w:bCs/>
        </w:rPr>
        <w:t>.</w:t>
      </w:r>
      <w:r>
        <w:rPr>
          <w:b/>
          <w:bCs/>
        </w:rPr>
        <w:t xml:space="preserve"> </w:t>
      </w:r>
      <w:proofErr w:type="spellStart"/>
      <w:r w:rsidRPr="00690014">
        <w:rPr>
          <w:b/>
          <w:bCs/>
          <w:i/>
          <w:iCs/>
        </w:rPr>
        <w:t>TryHackMe</w:t>
      </w:r>
      <w:proofErr w:type="spellEnd"/>
      <w:r w:rsidRPr="00690014">
        <w:rPr>
          <w:b/>
          <w:bCs/>
          <w:i/>
          <w:iCs/>
        </w:rPr>
        <w:t xml:space="preserve"> revenue and company statistics</w:t>
      </w:r>
      <w:r w:rsidRPr="00690014">
        <w:rPr>
          <w:b/>
          <w:bCs/>
        </w:rPr>
        <w:t xml:space="preserve">. Available at: </w:t>
      </w:r>
      <w:hyperlink r:id="rId17" w:tgtFrame="_new" w:history="1">
        <w:r w:rsidRPr="00690014">
          <w:rPr>
            <w:rStyle w:val="Hyperlink"/>
            <w:b/>
            <w:bCs/>
          </w:rPr>
          <w:t>https://growjo.com</w:t>
        </w:r>
      </w:hyperlink>
      <w:r w:rsidRPr="00690014">
        <w:rPr>
          <w:b/>
          <w:bCs/>
        </w:rPr>
        <w:t xml:space="preserve"> [Accessed </w:t>
      </w:r>
      <w:r w:rsidR="000F6888">
        <w:rPr>
          <w:b/>
          <w:bCs/>
        </w:rPr>
        <w:t>7</w:t>
      </w:r>
      <w:r w:rsidRPr="00690014">
        <w:rPr>
          <w:b/>
          <w:bCs/>
        </w:rPr>
        <w:t xml:space="preserve"> May 2026].</w:t>
      </w:r>
    </w:p>
    <w:p w14:paraId="5764BDC0" w14:textId="7CA25C2F" w:rsidR="00461E8A" w:rsidRPr="00690014" w:rsidRDefault="00461E8A" w:rsidP="00461E8A">
      <w:pPr>
        <w:jc w:val="both"/>
        <w:rPr>
          <w:b/>
          <w:bCs/>
        </w:rPr>
      </w:pPr>
      <w:r w:rsidRPr="00690014">
        <w:rPr>
          <w:b/>
          <w:bCs/>
        </w:rPr>
        <w:br/>
        <w:t xml:space="preserve">Hack The Box. </w:t>
      </w:r>
      <w:r w:rsidRPr="00690014">
        <w:rPr>
          <w:b/>
          <w:bCs/>
          <w:i/>
          <w:iCs/>
        </w:rPr>
        <w:t>Cybersecurity training and hacking labs</w:t>
      </w:r>
      <w:r w:rsidRPr="00690014">
        <w:rPr>
          <w:b/>
          <w:bCs/>
        </w:rPr>
        <w:t xml:space="preserve">. Available at: </w:t>
      </w:r>
      <w:hyperlink r:id="rId18" w:tgtFrame="_new" w:history="1">
        <w:r w:rsidRPr="00690014">
          <w:rPr>
            <w:rStyle w:val="Hyperlink"/>
            <w:b/>
            <w:bCs/>
          </w:rPr>
          <w:t>https://www.hackthebox.com</w:t>
        </w:r>
      </w:hyperlink>
      <w:r w:rsidRPr="00690014">
        <w:rPr>
          <w:b/>
          <w:bCs/>
        </w:rPr>
        <w:t xml:space="preserve"> [Accessed </w:t>
      </w:r>
      <w:r w:rsidR="000F6888">
        <w:rPr>
          <w:b/>
          <w:bCs/>
        </w:rPr>
        <w:t>5</w:t>
      </w:r>
      <w:r w:rsidRPr="00690014">
        <w:rPr>
          <w:b/>
          <w:bCs/>
        </w:rPr>
        <w:t xml:space="preserve"> May 2026].</w:t>
      </w:r>
    </w:p>
    <w:p w14:paraId="4ED05660" w14:textId="48173FB3" w:rsidR="00461E8A" w:rsidRPr="00690014" w:rsidRDefault="00461E8A" w:rsidP="00461E8A">
      <w:pPr>
        <w:jc w:val="both"/>
        <w:rPr>
          <w:b/>
          <w:bCs/>
        </w:rPr>
      </w:pPr>
      <w:r w:rsidRPr="00690014">
        <w:rPr>
          <w:b/>
          <w:bCs/>
        </w:rPr>
        <w:br/>
        <w:t xml:space="preserve">KnowBe4. </w:t>
      </w:r>
      <w:r w:rsidRPr="00690014">
        <w:rPr>
          <w:b/>
          <w:bCs/>
          <w:i/>
          <w:iCs/>
        </w:rPr>
        <w:t>Security awareness training and simulated phishing platform</w:t>
      </w:r>
      <w:r w:rsidRPr="00690014">
        <w:rPr>
          <w:b/>
          <w:bCs/>
        </w:rPr>
        <w:t xml:space="preserve">. Available at: </w:t>
      </w:r>
      <w:hyperlink r:id="rId19" w:tgtFrame="_new" w:history="1">
        <w:r w:rsidRPr="00690014">
          <w:rPr>
            <w:rStyle w:val="Hyperlink"/>
            <w:b/>
            <w:bCs/>
          </w:rPr>
          <w:t>https://www.knowbe4.com</w:t>
        </w:r>
      </w:hyperlink>
      <w:r w:rsidRPr="00690014">
        <w:rPr>
          <w:b/>
          <w:bCs/>
        </w:rPr>
        <w:t xml:space="preserve"> [Accessed </w:t>
      </w:r>
      <w:r w:rsidR="000F6888">
        <w:rPr>
          <w:b/>
          <w:bCs/>
        </w:rPr>
        <w:t>5</w:t>
      </w:r>
      <w:r w:rsidRPr="00690014">
        <w:rPr>
          <w:b/>
          <w:bCs/>
        </w:rPr>
        <w:t xml:space="preserve"> May 2026].</w:t>
      </w:r>
    </w:p>
    <w:p w14:paraId="298E82BC" w14:textId="5405224B" w:rsidR="00461E8A" w:rsidRPr="00690014" w:rsidRDefault="00461E8A" w:rsidP="00461E8A">
      <w:pPr>
        <w:jc w:val="both"/>
        <w:rPr>
          <w:b/>
          <w:bCs/>
        </w:rPr>
      </w:pPr>
      <w:r w:rsidRPr="00690014">
        <w:rPr>
          <w:b/>
          <w:bCs/>
        </w:rPr>
        <w:br/>
      </w:r>
      <w:proofErr w:type="spellStart"/>
      <w:r w:rsidRPr="00690014">
        <w:rPr>
          <w:b/>
          <w:bCs/>
        </w:rPr>
        <w:t>LetsDefend</w:t>
      </w:r>
      <w:proofErr w:type="spellEnd"/>
      <w:r w:rsidRPr="00690014">
        <w:rPr>
          <w:b/>
          <w:bCs/>
        </w:rPr>
        <w:t>.</w:t>
      </w:r>
      <w:r>
        <w:rPr>
          <w:b/>
          <w:bCs/>
        </w:rPr>
        <w:t xml:space="preserve"> </w:t>
      </w:r>
      <w:r w:rsidRPr="00690014">
        <w:rPr>
          <w:b/>
          <w:bCs/>
          <w:i/>
          <w:iCs/>
        </w:rPr>
        <w:t>Blue team cybersecurity training platform</w:t>
      </w:r>
      <w:r w:rsidRPr="00690014">
        <w:rPr>
          <w:b/>
          <w:bCs/>
        </w:rPr>
        <w:t xml:space="preserve">. Available at: </w:t>
      </w:r>
      <w:hyperlink r:id="rId20" w:tgtFrame="_new" w:history="1">
        <w:r w:rsidRPr="00690014">
          <w:rPr>
            <w:rStyle w:val="Hyperlink"/>
            <w:b/>
            <w:bCs/>
          </w:rPr>
          <w:t>https://letsdefend.io</w:t>
        </w:r>
      </w:hyperlink>
      <w:r w:rsidRPr="00690014">
        <w:rPr>
          <w:b/>
          <w:bCs/>
        </w:rPr>
        <w:t xml:space="preserve"> [Accessed 9 May 2026].</w:t>
      </w:r>
    </w:p>
    <w:p w14:paraId="5B3A2250" w14:textId="21C33F3C" w:rsidR="00461E8A" w:rsidRDefault="00461E8A" w:rsidP="00461E8A">
      <w:pPr>
        <w:jc w:val="both"/>
        <w:rPr>
          <w:b/>
          <w:bCs/>
        </w:rPr>
      </w:pPr>
      <w:r w:rsidRPr="00690014">
        <w:rPr>
          <w:b/>
          <w:bCs/>
        </w:rPr>
        <w:br/>
        <w:t xml:space="preserve">SANS Institute.  </w:t>
      </w:r>
      <w:r w:rsidRPr="00690014">
        <w:rPr>
          <w:b/>
          <w:bCs/>
          <w:i/>
          <w:iCs/>
        </w:rPr>
        <w:t>Cybersecurity training, certifications, and research</w:t>
      </w:r>
      <w:r w:rsidRPr="00690014">
        <w:rPr>
          <w:b/>
          <w:bCs/>
        </w:rPr>
        <w:t xml:space="preserve">. Available at: </w:t>
      </w:r>
      <w:hyperlink r:id="rId21" w:tgtFrame="_new" w:history="1">
        <w:r w:rsidRPr="00690014">
          <w:rPr>
            <w:rStyle w:val="Hyperlink"/>
            <w:b/>
            <w:bCs/>
          </w:rPr>
          <w:t>https://www.sans.org</w:t>
        </w:r>
      </w:hyperlink>
      <w:r w:rsidRPr="00690014">
        <w:rPr>
          <w:b/>
          <w:bCs/>
        </w:rPr>
        <w:t xml:space="preserve"> [Accessed </w:t>
      </w:r>
      <w:r w:rsidR="000F6888">
        <w:rPr>
          <w:b/>
          <w:bCs/>
        </w:rPr>
        <w:t>7</w:t>
      </w:r>
      <w:r w:rsidRPr="00690014">
        <w:rPr>
          <w:b/>
          <w:bCs/>
        </w:rPr>
        <w:t xml:space="preserve"> May 2026].</w:t>
      </w:r>
    </w:p>
    <w:p w14:paraId="6A5AC4F1" w14:textId="75F0C86C" w:rsidR="00461E8A" w:rsidRPr="00461E8A" w:rsidRDefault="00461E8A" w:rsidP="00461E8A">
      <w:pPr>
        <w:jc w:val="both"/>
        <w:rPr>
          <w:b/>
          <w:bCs/>
          <w:lang w:val="en-US"/>
        </w:rPr>
      </w:pPr>
      <w:r w:rsidRPr="00461E8A">
        <w:rPr>
          <w:b/>
          <w:bCs/>
          <w:lang w:val="en-US"/>
        </w:rPr>
        <w:t xml:space="preserve">CompTIA. CompTIA Certifications Overview. Available at: </w:t>
      </w:r>
      <w:hyperlink r:id="rId22" w:history="1">
        <w:r w:rsidRPr="00116B2E">
          <w:rPr>
            <w:rStyle w:val="Hyperlink"/>
            <w:b/>
            <w:bCs/>
            <w:lang w:val="en-US"/>
          </w:rPr>
          <w:t>https://www.comptia.org</w:t>
        </w:r>
      </w:hyperlink>
      <w:r w:rsidRPr="00461E8A">
        <w:rPr>
          <w:b/>
          <w:bCs/>
          <w:lang w:val="en-US"/>
        </w:rPr>
        <w:t xml:space="preserve"> [Accessed: May 2026].</w:t>
      </w:r>
    </w:p>
    <w:p w14:paraId="740507AB" w14:textId="77777777" w:rsidR="00461E8A" w:rsidRPr="00461E8A" w:rsidRDefault="00461E8A" w:rsidP="00461E8A">
      <w:pPr>
        <w:jc w:val="both"/>
        <w:rPr>
          <w:b/>
          <w:bCs/>
          <w:lang w:val="en-US"/>
        </w:rPr>
      </w:pPr>
      <w:r w:rsidRPr="00461E8A">
        <w:rPr>
          <w:b/>
          <w:bCs/>
          <w:lang w:val="en-US"/>
        </w:rPr>
        <w:t>Kaplan, R.S. and Norton, D.P. (1992). The Balanced Scorecard: Measures That Drive Performance. Harvard Business Review, 70(1), pp.71–79.</w:t>
      </w:r>
    </w:p>
    <w:p w14:paraId="604343DB" w14:textId="1093A122" w:rsidR="00461E8A" w:rsidRPr="00690014" w:rsidRDefault="00461E8A" w:rsidP="00461E8A">
      <w:pPr>
        <w:jc w:val="both"/>
        <w:rPr>
          <w:b/>
          <w:bCs/>
        </w:rPr>
      </w:pPr>
      <w:r w:rsidRPr="00690014">
        <w:rPr>
          <w:b/>
          <w:bCs/>
        </w:rPr>
        <w:br/>
      </w:r>
      <w:proofErr w:type="spellStart"/>
      <w:r w:rsidRPr="00690014">
        <w:rPr>
          <w:b/>
          <w:bCs/>
        </w:rPr>
        <w:t>TryHackMe</w:t>
      </w:r>
      <w:proofErr w:type="spellEnd"/>
      <w:r w:rsidRPr="00690014">
        <w:rPr>
          <w:b/>
          <w:bCs/>
        </w:rPr>
        <w:t>.</w:t>
      </w:r>
      <w:r>
        <w:rPr>
          <w:b/>
          <w:bCs/>
        </w:rPr>
        <w:t xml:space="preserve"> </w:t>
      </w:r>
      <w:r w:rsidRPr="00690014">
        <w:rPr>
          <w:b/>
          <w:bCs/>
          <w:i/>
          <w:iCs/>
        </w:rPr>
        <w:t>Hands-on cybersecurity training platform</w:t>
      </w:r>
      <w:r w:rsidRPr="00690014">
        <w:rPr>
          <w:b/>
          <w:bCs/>
        </w:rPr>
        <w:t xml:space="preserve">. Available at: </w:t>
      </w:r>
      <w:hyperlink r:id="rId23" w:tgtFrame="_new" w:history="1">
        <w:r w:rsidRPr="00690014">
          <w:rPr>
            <w:rStyle w:val="Hyperlink"/>
            <w:b/>
            <w:bCs/>
          </w:rPr>
          <w:t>https://tryhackme.com</w:t>
        </w:r>
      </w:hyperlink>
      <w:r w:rsidRPr="00690014">
        <w:rPr>
          <w:b/>
          <w:bCs/>
        </w:rPr>
        <w:t xml:space="preserve"> [Accessed 9 May 2026].</w:t>
      </w:r>
    </w:p>
    <w:p w14:paraId="0F8F1EE0" w14:textId="77777777" w:rsidR="00461E8A" w:rsidRPr="00235FFF" w:rsidRDefault="00461E8A" w:rsidP="00461E8A">
      <w:pPr>
        <w:jc w:val="both"/>
        <w:rPr>
          <w:b/>
          <w:bCs/>
        </w:rPr>
      </w:pPr>
    </w:p>
    <w:p w14:paraId="28DFCCEB" w14:textId="77777777" w:rsidR="00461E8A" w:rsidRPr="00461E8A" w:rsidRDefault="00461E8A" w:rsidP="00461E8A">
      <w:pPr>
        <w:spacing w:line="360" w:lineRule="auto"/>
        <w:jc w:val="both"/>
        <w:rPr>
          <w:rFonts w:ascii="Arial" w:hAnsi="Arial" w:cs="Arial"/>
          <w:lang w:val="en-US"/>
        </w:rPr>
      </w:pPr>
    </w:p>
    <w:p w14:paraId="47008EFF" w14:textId="77777777" w:rsidR="00E3463D" w:rsidRPr="00052F92" w:rsidRDefault="00E3463D" w:rsidP="003A1808">
      <w:pPr>
        <w:jc w:val="both"/>
      </w:pPr>
    </w:p>
    <w:p w14:paraId="78ECA45E" w14:textId="77777777" w:rsidR="00D3100E" w:rsidRPr="00D3100E" w:rsidRDefault="00D3100E" w:rsidP="006A0F55">
      <w:pPr>
        <w:jc w:val="both"/>
      </w:pPr>
    </w:p>
    <w:p w14:paraId="6F667D3E" w14:textId="77777777" w:rsidR="001731D6" w:rsidRDefault="001731D6" w:rsidP="006A0F55">
      <w:pPr>
        <w:jc w:val="both"/>
        <w:rPr>
          <w:b/>
          <w:bCs/>
        </w:rPr>
      </w:pPr>
    </w:p>
    <w:p w14:paraId="24C84649" w14:textId="77777777" w:rsidR="001731D6" w:rsidRDefault="001731D6" w:rsidP="006A0F55">
      <w:pPr>
        <w:jc w:val="both"/>
        <w:rPr>
          <w:b/>
          <w:bCs/>
        </w:rPr>
      </w:pPr>
    </w:p>
    <w:p w14:paraId="10ACF76E" w14:textId="77777777" w:rsidR="006A0F55" w:rsidRPr="006A0F55" w:rsidRDefault="006A0F55" w:rsidP="006A0F55">
      <w:pPr>
        <w:jc w:val="both"/>
        <w:rPr>
          <w:b/>
          <w:bCs/>
        </w:rPr>
      </w:pPr>
    </w:p>
    <w:p w14:paraId="749E40D5" w14:textId="77777777" w:rsidR="007823EE" w:rsidRPr="007823EE" w:rsidRDefault="007823EE" w:rsidP="00597427">
      <w:pPr>
        <w:jc w:val="both"/>
      </w:pPr>
    </w:p>
    <w:p w14:paraId="29A5D309" w14:textId="77777777" w:rsidR="00836731" w:rsidRPr="007823EE" w:rsidRDefault="00836731" w:rsidP="00597427">
      <w:pPr>
        <w:jc w:val="both"/>
      </w:pPr>
    </w:p>
    <w:p w14:paraId="0EF328C9" w14:textId="77777777" w:rsidR="0064294A" w:rsidRPr="007823EE" w:rsidRDefault="0064294A" w:rsidP="00597427">
      <w:pPr>
        <w:pStyle w:val="ListParagraph"/>
        <w:jc w:val="both"/>
      </w:pPr>
    </w:p>
    <w:p w14:paraId="5917259A" w14:textId="77777777" w:rsidR="005848F2" w:rsidRPr="007823EE" w:rsidRDefault="005848F2" w:rsidP="00597427">
      <w:pPr>
        <w:pStyle w:val="ListParagraph"/>
        <w:jc w:val="both"/>
      </w:pPr>
    </w:p>
    <w:p w14:paraId="59157326" w14:textId="77777777" w:rsidR="008856C8" w:rsidRPr="008856C8" w:rsidRDefault="008856C8" w:rsidP="00597427">
      <w:pPr>
        <w:jc w:val="both"/>
      </w:pPr>
    </w:p>
    <w:p w14:paraId="136B004C" w14:textId="7791E22C" w:rsidR="001C42CB" w:rsidRDefault="001C42CB" w:rsidP="00597427">
      <w:pPr>
        <w:jc w:val="both"/>
      </w:pPr>
    </w:p>
    <w:sectPr w:rsidR="001C42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E2CD1"/>
    <w:multiLevelType w:val="multilevel"/>
    <w:tmpl w:val="7CDC8A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22614"/>
    <w:multiLevelType w:val="multilevel"/>
    <w:tmpl w:val="FA20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0780F"/>
    <w:multiLevelType w:val="multilevel"/>
    <w:tmpl w:val="9B80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ED7CEB"/>
    <w:multiLevelType w:val="multilevel"/>
    <w:tmpl w:val="9B80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82CA7"/>
    <w:multiLevelType w:val="multilevel"/>
    <w:tmpl w:val="7CDC8A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E94B99"/>
    <w:multiLevelType w:val="multilevel"/>
    <w:tmpl w:val="9B80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C271AC"/>
    <w:multiLevelType w:val="hybridMultilevel"/>
    <w:tmpl w:val="5C06EF9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1A61300F"/>
    <w:multiLevelType w:val="multilevel"/>
    <w:tmpl w:val="D58E5CD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B6812AA"/>
    <w:multiLevelType w:val="multilevel"/>
    <w:tmpl w:val="8BF2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7932BC"/>
    <w:multiLevelType w:val="multilevel"/>
    <w:tmpl w:val="392A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8B3AD0"/>
    <w:multiLevelType w:val="multilevel"/>
    <w:tmpl w:val="9B80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804CC9"/>
    <w:multiLevelType w:val="multilevel"/>
    <w:tmpl w:val="13AE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3C58D8"/>
    <w:multiLevelType w:val="multilevel"/>
    <w:tmpl w:val="2E56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A90212"/>
    <w:multiLevelType w:val="multilevel"/>
    <w:tmpl w:val="9B80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D32A08"/>
    <w:multiLevelType w:val="multilevel"/>
    <w:tmpl w:val="9B80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233ECB"/>
    <w:multiLevelType w:val="hybridMultilevel"/>
    <w:tmpl w:val="4D0641D8"/>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6" w15:restartNumberingAfterBreak="0">
    <w:nsid w:val="2D986AFD"/>
    <w:multiLevelType w:val="hybridMultilevel"/>
    <w:tmpl w:val="5D1EBD18"/>
    <w:lvl w:ilvl="0" w:tplc="1C090001">
      <w:start w:val="1"/>
      <w:numFmt w:val="bullet"/>
      <w:lvlText w:val=""/>
      <w:lvlJc w:val="left"/>
      <w:pPr>
        <w:ind w:left="2160" w:hanging="360"/>
      </w:pPr>
      <w:rPr>
        <w:rFonts w:ascii="Symbol" w:hAnsi="Symbol" w:hint="default"/>
      </w:rPr>
    </w:lvl>
    <w:lvl w:ilvl="1" w:tplc="1C090003" w:tentative="1">
      <w:start w:val="1"/>
      <w:numFmt w:val="bullet"/>
      <w:lvlText w:val="o"/>
      <w:lvlJc w:val="left"/>
      <w:pPr>
        <w:ind w:left="2880" w:hanging="360"/>
      </w:pPr>
      <w:rPr>
        <w:rFonts w:ascii="Courier New" w:hAnsi="Courier New" w:cs="Courier New" w:hint="default"/>
      </w:rPr>
    </w:lvl>
    <w:lvl w:ilvl="2" w:tplc="1C090005" w:tentative="1">
      <w:start w:val="1"/>
      <w:numFmt w:val="bullet"/>
      <w:lvlText w:val=""/>
      <w:lvlJc w:val="left"/>
      <w:pPr>
        <w:ind w:left="3600" w:hanging="360"/>
      </w:pPr>
      <w:rPr>
        <w:rFonts w:ascii="Wingdings" w:hAnsi="Wingdings" w:hint="default"/>
      </w:rPr>
    </w:lvl>
    <w:lvl w:ilvl="3" w:tplc="1C090001" w:tentative="1">
      <w:start w:val="1"/>
      <w:numFmt w:val="bullet"/>
      <w:lvlText w:val=""/>
      <w:lvlJc w:val="left"/>
      <w:pPr>
        <w:ind w:left="4320" w:hanging="360"/>
      </w:pPr>
      <w:rPr>
        <w:rFonts w:ascii="Symbol" w:hAnsi="Symbol" w:hint="default"/>
      </w:rPr>
    </w:lvl>
    <w:lvl w:ilvl="4" w:tplc="1C090003" w:tentative="1">
      <w:start w:val="1"/>
      <w:numFmt w:val="bullet"/>
      <w:lvlText w:val="o"/>
      <w:lvlJc w:val="left"/>
      <w:pPr>
        <w:ind w:left="5040" w:hanging="360"/>
      </w:pPr>
      <w:rPr>
        <w:rFonts w:ascii="Courier New" w:hAnsi="Courier New" w:cs="Courier New" w:hint="default"/>
      </w:rPr>
    </w:lvl>
    <w:lvl w:ilvl="5" w:tplc="1C090005" w:tentative="1">
      <w:start w:val="1"/>
      <w:numFmt w:val="bullet"/>
      <w:lvlText w:val=""/>
      <w:lvlJc w:val="left"/>
      <w:pPr>
        <w:ind w:left="5760" w:hanging="360"/>
      </w:pPr>
      <w:rPr>
        <w:rFonts w:ascii="Wingdings" w:hAnsi="Wingdings" w:hint="default"/>
      </w:rPr>
    </w:lvl>
    <w:lvl w:ilvl="6" w:tplc="1C090001" w:tentative="1">
      <w:start w:val="1"/>
      <w:numFmt w:val="bullet"/>
      <w:lvlText w:val=""/>
      <w:lvlJc w:val="left"/>
      <w:pPr>
        <w:ind w:left="6480" w:hanging="360"/>
      </w:pPr>
      <w:rPr>
        <w:rFonts w:ascii="Symbol" w:hAnsi="Symbol" w:hint="default"/>
      </w:rPr>
    </w:lvl>
    <w:lvl w:ilvl="7" w:tplc="1C090003" w:tentative="1">
      <w:start w:val="1"/>
      <w:numFmt w:val="bullet"/>
      <w:lvlText w:val="o"/>
      <w:lvlJc w:val="left"/>
      <w:pPr>
        <w:ind w:left="7200" w:hanging="360"/>
      </w:pPr>
      <w:rPr>
        <w:rFonts w:ascii="Courier New" w:hAnsi="Courier New" w:cs="Courier New" w:hint="default"/>
      </w:rPr>
    </w:lvl>
    <w:lvl w:ilvl="8" w:tplc="1C090005" w:tentative="1">
      <w:start w:val="1"/>
      <w:numFmt w:val="bullet"/>
      <w:lvlText w:val=""/>
      <w:lvlJc w:val="left"/>
      <w:pPr>
        <w:ind w:left="7920" w:hanging="360"/>
      </w:pPr>
      <w:rPr>
        <w:rFonts w:ascii="Wingdings" w:hAnsi="Wingdings" w:hint="default"/>
      </w:rPr>
    </w:lvl>
  </w:abstractNum>
  <w:abstractNum w:abstractNumId="17" w15:restartNumberingAfterBreak="0">
    <w:nsid w:val="423821D2"/>
    <w:multiLevelType w:val="hybridMultilevel"/>
    <w:tmpl w:val="36408C1C"/>
    <w:lvl w:ilvl="0" w:tplc="1C090001">
      <w:start w:val="1"/>
      <w:numFmt w:val="bullet"/>
      <w:lvlText w:val=""/>
      <w:lvlJc w:val="left"/>
      <w:pPr>
        <w:ind w:left="1800" w:hanging="360"/>
      </w:pPr>
      <w:rPr>
        <w:rFonts w:ascii="Symbol" w:hAnsi="Symbol" w:hint="default"/>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18" w15:restartNumberingAfterBreak="0">
    <w:nsid w:val="427414B1"/>
    <w:multiLevelType w:val="hybridMultilevel"/>
    <w:tmpl w:val="E8941CF4"/>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9" w15:restartNumberingAfterBreak="0">
    <w:nsid w:val="42AE4DF3"/>
    <w:multiLevelType w:val="hybridMultilevel"/>
    <w:tmpl w:val="310871FC"/>
    <w:lvl w:ilvl="0" w:tplc="1C090001">
      <w:start w:val="1"/>
      <w:numFmt w:val="bullet"/>
      <w:lvlText w:val=""/>
      <w:lvlJc w:val="left"/>
      <w:pPr>
        <w:ind w:left="1485" w:hanging="360"/>
      </w:pPr>
      <w:rPr>
        <w:rFonts w:ascii="Symbol" w:hAnsi="Symbol" w:hint="default"/>
      </w:rPr>
    </w:lvl>
    <w:lvl w:ilvl="1" w:tplc="1C090003" w:tentative="1">
      <w:start w:val="1"/>
      <w:numFmt w:val="bullet"/>
      <w:lvlText w:val="o"/>
      <w:lvlJc w:val="left"/>
      <w:pPr>
        <w:ind w:left="2205" w:hanging="360"/>
      </w:pPr>
      <w:rPr>
        <w:rFonts w:ascii="Courier New" w:hAnsi="Courier New" w:cs="Courier New" w:hint="default"/>
      </w:rPr>
    </w:lvl>
    <w:lvl w:ilvl="2" w:tplc="1C090005" w:tentative="1">
      <w:start w:val="1"/>
      <w:numFmt w:val="bullet"/>
      <w:lvlText w:val=""/>
      <w:lvlJc w:val="left"/>
      <w:pPr>
        <w:ind w:left="2925" w:hanging="360"/>
      </w:pPr>
      <w:rPr>
        <w:rFonts w:ascii="Wingdings" w:hAnsi="Wingdings" w:hint="default"/>
      </w:rPr>
    </w:lvl>
    <w:lvl w:ilvl="3" w:tplc="1C090001" w:tentative="1">
      <w:start w:val="1"/>
      <w:numFmt w:val="bullet"/>
      <w:lvlText w:val=""/>
      <w:lvlJc w:val="left"/>
      <w:pPr>
        <w:ind w:left="3645" w:hanging="360"/>
      </w:pPr>
      <w:rPr>
        <w:rFonts w:ascii="Symbol" w:hAnsi="Symbol" w:hint="default"/>
      </w:rPr>
    </w:lvl>
    <w:lvl w:ilvl="4" w:tplc="1C090003" w:tentative="1">
      <w:start w:val="1"/>
      <w:numFmt w:val="bullet"/>
      <w:lvlText w:val="o"/>
      <w:lvlJc w:val="left"/>
      <w:pPr>
        <w:ind w:left="4365" w:hanging="360"/>
      </w:pPr>
      <w:rPr>
        <w:rFonts w:ascii="Courier New" w:hAnsi="Courier New" w:cs="Courier New" w:hint="default"/>
      </w:rPr>
    </w:lvl>
    <w:lvl w:ilvl="5" w:tplc="1C090005" w:tentative="1">
      <w:start w:val="1"/>
      <w:numFmt w:val="bullet"/>
      <w:lvlText w:val=""/>
      <w:lvlJc w:val="left"/>
      <w:pPr>
        <w:ind w:left="5085" w:hanging="360"/>
      </w:pPr>
      <w:rPr>
        <w:rFonts w:ascii="Wingdings" w:hAnsi="Wingdings" w:hint="default"/>
      </w:rPr>
    </w:lvl>
    <w:lvl w:ilvl="6" w:tplc="1C090001" w:tentative="1">
      <w:start w:val="1"/>
      <w:numFmt w:val="bullet"/>
      <w:lvlText w:val=""/>
      <w:lvlJc w:val="left"/>
      <w:pPr>
        <w:ind w:left="5805" w:hanging="360"/>
      </w:pPr>
      <w:rPr>
        <w:rFonts w:ascii="Symbol" w:hAnsi="Symbol" w:hint="default"/>
      </w:rPr>
    </w:lvl>
    <w:lvl w:ilvl="7" w:tplc="1C090003" w:tentative="1">
      <w:start w:val="1"/>
      <w:numFmt w:val="bullet"/>
      <w:lvlText w:val="o"/>
      <w:lvlJc w:val="left"/>
      <w:pPr>
        <w:ind w:left="6525" w:hanging="360"/>
      </w:pPr>
      <w:rPr>
        <w:rFonts w:ascii="Courier New" w:hAnsi="Courier New" w:cs="Courier New" w:hint="default"/>
      </w:rPr>
    </w:lvl>
    <w:lvl w:ilvl="8" w:tplc="1C090005" w:tentative="1">
      <w:start w:val="1"/>
      <w:numFmt w:val="bullet"/>
      <w:lvlText w:val=""/>
      <w:lvlJc w:val="left"/>
      <w:pPr>
        <w:ind w:left="7245" w:hanging="360"/>
      </w:pPr>
      <w:rPr>
        <w:rFonts w:ascii="Wingdings" w:hAnsi="Wingdings" w:hint="default"/>
      </w:rPr>
    </w:lvl>
  </w:abstractNum>
  <w:abstractNum w:abstractNumId="20" w15:restartNumberingAfterBreak="0">
    <w:nsid w:val="43776C7A"/>
    <w:multiLevelType w:val="hybridMultilevel"/>
    <w:tmpl w:val="9474C64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438206A6"/>
    <w:multiLevelType w:val="hybridMultilevel"/>
    <w:tmpl w:val="79D6680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462D5DBD"/>
    <w:multiLevelType w:val="multilevel"/>
    <w:tmpl w:val="9B80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D36E39"/>
    <w:multiLevelType w:val="hybridMultilevel"/>
    <w:tmpl w:val="968874D0"/>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4" w15:restartNumberingAfterBreak="0">
    <w:nsid w:val="4B676FCE"/>
    <w:multiLevelType w:val="multilevel"/>
    <w:tmpl w:val="1C09001D"/>
    <w:lvl w:ilvl="0">
      <w:start w:val="1"/>
      <w:numFmt w:val="decimal"/>
      <w:lvlText w:val="%1)"/>
      <w:lvlJc w:val="left"/>
      <w:pPr>
        <w:ind w:left="360" w:hanging="360"/>
      </w:pPr>
      <w:rPr>
        <w:rFonts w:hint="default"/>
        <w:sz w:val="20"/>
      </w:rPr>
    </w:lvl>
    <w:lvl w:ilvl="1">
      <w:start w:val="1"/>
      <w:numFmt w:val="lowerLetter"/>
      <w:lvlText w:val="%2)"/>
      <w:lvlJc w:val="left"/>
      <w:pPr>
        <w:ind w:left="720" w:hanging="360"/>
      </w:pPr>
      <w:rPr>
        <w:rFonts w:hint="default"/>
        <w:sz w:val="20"/>
      </w:rPr>
    </w:lvl>
    <w:lvl w:ilvl="2">
      <w:start w:val="1"/>
      <w:numFmt w:val="lowerRoman"/>
      <w:lvlText w:val="%3)"/>
      <w:lvlJc w:val="left"/>
      <w:pPr>
        <w:ind w:left="1080" w:hanging="360"/>
      </w:pPr>
      <w:rPr>
        <w:rFonts w:hint="default"/>
        <w:sz w:val="20"/>
      </w:rPr>
    </w:lvl>
    <w:lvl w:ilvl="3">
      <w:start w:val="1"/>
      <w:numFmt w:val="decimal"/>
      <w:lvlText w:val="(%4)"/>
      <w:lvlJc w:val="left"/>
      <w:pPr>
        <w:ind w:left="1440" w:hanging="360"/>
      </w:pPr>
      <w:rPr>
        <w:rFonts w:hint="default"/>
        <w:sz w:val="20"/>
      </w:rPr>
    </w:lvl>
    <w:lvl w:ilvl="4">
      <w:start w:val="1"/>
      <w:numFmt w:val="lowerLetter"/>
      <w:lvlText w:val="(%5)"/>
      <w:lvlJc w:val="left"/>
      <w:pPr>
        <w:ind w:left="1800" w:hanging="360"/>
      </w:pPr>
      <w:rPr>
        <w:rFonts w:hint="default"/>
        <w:sz w:val="20"/>
      </w:rPr>
    </w:lvl>
    <w:lvl w:ilvl="5">
      <w:start w:val="1"/>
      <w:numFmt w:val="lowerRoman"/>
      <w:lvlText w:val="(%6)"/>
      <w:lvlJc w:val="left"/>
      <w:pPr>
        <w:ind w:left="2160" w:hanging="360"/>
      </w:pPr>
      <w:rPr>
        <w:rFonts w:hint="default"/>
        <w:sz w:val="20"/>
      </w:rPr>
    </w:lvl>
    <w:lvl w:ilvl="6">
      <w:start w:val="1"/>
      <w:numFmt w:val="decimal"/>
      <w:lvlText w:val="%7."/>
      <w:lvlJc w:val="left"/>
      <w:pPr>
        <w:ind w:left="2520" w:hanging="360"/>
      </w:pPr>
      <w:rPr>
        <w:rFonts w:hint="default"/>
        <w:sz w:val="20"/>
      </w:rPr>
    </w:lvl>
    <w:lvl w:ilvl="7">
      <w:start w:val="1"/>
      <w:numFmt w:val="lowerLetter"/>
      <w:lvlText w:val="%8."/>
      <w:lvlJc w:val="left"/>
      <w:pPr>
        <w:ind w:left="2880" w:hanging="360"/>
      </w:pPr>
      <w:rPr>
        <w:rFonts w:hint="default"/>
        <w:sz w:val="20"/>
      </w:rPr>
    </w:lvl>
    <w:lvl w:ilvl="8">
      <w:start w:val="1"/>
      <w:numFmt w:val="lowerRoman"/>
      <w:lvlText w:val="%9."/>
      <w:lvlJc w:val="left"/>
      <w:pPr>
        <w:ind w:left="3240" w:hanging="360"/>
      </w:pPr>
      <w:rPr>
        <w:rFonts w:hint="default"/>
        <w:sz w:val="20"/>
      </w:rPr>
    </w:lvl>
  </w:abstractNum>
  <w:abstractNum w:abstractNumId="25" w15:restartNumberingAfterBreak="0">
    <w:nsid w:val="50AD30AB"/>
    <w:multiLevelType w:val="multilevel"/>
    <w:tmpl w:val="AD88C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2134EC"/>
    <w:multiLevelType w:val="hybridMultilevel"/>
    <w:tmpl w:val="EF183212"/>
    <w:lvl w:ilvl="0" w:tplc="51D8646A">
      <w:start w:val="1"/>
      <w:numFmt w:val="bullet"/>
      <w:lvlText w:val="•"/>
      <w:lvlJc w:val="left"/>
      <w:pPr>
        <w:ind w:left="720" w:hanging="360"/>
      </w:pPr>
    </w:lvl>
    <w:lvl w:ilvl="1" w:tplc="C00294D4">
      <w:numFmt w:val="decimal"/>
      <w:lvlText w:val=""/>
      <w:lvlJc w:val="left"/>
      <w:pPr>
        <w:ind w:left="0" w:firstLine="0"/>
      </w:pPr>
    </w:lvl>
    <w:lvl w:ilvl="2" w:tplc="33965038">
      <w:numFmt w:val="decimal"/>
      <w:lvlText w:val=""/>
      <w:lvlJc w:val="left"/>
      <w:pPr>
        <w:ind w:left="0" w:firstLine="0"/>
      </w:pPr>
    </w:lvl>
    <w:lvl w:ilvl="3" w:tplc="CAB65EB2">
      <w:numFmt w:val="decimal"/>
      <w:lvlText w:val=""/>
      <w:lvlJc w:val="left"/>
      <w:pPr>
        <w:ind w:left="0" w:firstLine="0"/>
      </w:pPr>
    </w:lvl>
    <w:lvl w:ilvl="4" w:tplc="37B8E596">
      <w:numFmt w:val="decimal"/>
      <w:lvlText w:val=""/>
      <w:lvlJc w:val="left"/>
      <w:pPr>
        <w:ind w:left="0" w:firstLine="0"/>
      </w:pPr>
    </w:lvl>
    <w:lvl w:ilvl="5" w:tplc="5E30F134">
      <w:numFmt w:val="decimal"/>
      <w:lvlText w:val=""/>
      <w:lvlJc w:val="left"/>
      <w:pPr>
        <w:ind w:left="0" w:firstLine="0"/>
      </w:pPr>
    </w:lvl>
    <w:lvl w:ilvl="6" w:tplc="D6B22392">
      <w:numFmt w:val="decimal"/>
      <w:lvlText w:val=""/>
      <w:lvlJc w:val="left"/>
      <w:pPr>
        <w:ind w:left="0" w:firstLine="0"/>
      </w:pPr>
    </w:lvl>
    <w:lvl w:ilvl="7" w:tplc="EF58AE2E">
      <w:numFmt w:val="decimal"/>
      <w:lvlText w:val=""/>
      <w:lvlJc w:val="left"/>
      <w:pPr>
        <w:ind w:left="0" w:firstLine="0"/>
      </w:pPr>
    </w:lvl>
    <w:lvl w:ilvl="8" w:tplc="9D64A2AE">
      <w:numFmt w:val="decimal"/>
      <w:lvlText w:val=""/>
      <w:lvlJc w:val="left"/>
      <w:pPr>
        <w:ind w:left="0" w:firstLine="0"/>
      </w:pPr>
    </w:lvl>
  </w:abstractNum>
  <w:abstractNum w:abstractNumId="27" w15:restartNumberingAfterBreak="0">
    <w:nsid w:val="54075922"/>
    <w:multiLevelType w:val="hybridMultilevel"/>
    <w:tmpl w:val="4AD2E8F0"/>
    <w:lvl w:ilvl="0" w:tplc="1C090001">
      <w:start w:val="1"/>
      <w:numFmt w:val="bullet"/>
      <w:lvlText w:val=""/>
      <w:lvlJc w:val="left"/>
      <w:pPr>
        <w:ind w:left="1695" w:hanging="360"/>
      </w:pPr>
      <w:rPr>
        <w:rFonts w:ascii="Symbol" w:hAnsi="Symbol" w:hint="default"/>
      </w:rPr>
    </w:lvl>
    <w:lvl w:ilvl="1" w:tplc="1C090003" w:tentative="1">
      <w:start w:val="1"/>
      <w:numFmt w:val="bullet"/>
      <w:lvlText w:val="o"/>
      <w:lvlJc w:val="left"/>
      <w:pPr>
        <w:ind w:left="2415" w:hanging="360"/>
      </w:pPr>
      <w:rPr>
        <w:rFonts w:ascii="Courier New" w:hAnsi="Courier New" w:cs="Courier New" w:hint="default"/>
      </w:rPr>
    </w:lvl>
    <w:lvl w:ilvl="2" w:tplc="1C090005" w:tentative="1">
      <w:start w:val="1"/>
      <w:numFmt w:val="bullet"/>
      <w:lvlText w:val=""/>
      <w:lvlJc w:val="left"/>
      <w:pPr>
        <w:ind w:left="3135" w:hanging="360"/>
      </w:pPr>
      <w:rPr>
        <w:rFonts w:ascii="Wingdings" w:hAnsi="Wingdings" w:hint="default"/>
      </w:rPr>
    </w:lvl>
    <w:lvl w:ilvl="3" w:tplc="1C090001" w:tentative="1">
      <w:start w:val="1"/>
      <w:numFmt w:val="bullet"/>
      <w:lvlText w:val=""/>
      <w:lvlJc w:val="left"/>
      <w:pPr>
        <w:ind w:left="3855" w:hanging="360"/>
      </w:pPr>
      <w:rPr>
        <w:rFonts w:ascii="Symbol" w:hAnsi="Symbol" w:hint="default"/>
      </w:rPr>
    </w:lvl>
    <w:lvl w:ilvl="4" w:tplc="1C090003" w:tentative="1">
      <w:start w:val="1"/>
      <w:numFmt w:val="bullet"/>
      <w:lvlText w:val="o"/>
      <w:lvlJc w:val="left"/>
      <w:pPr>
        <w:ind w:left="4575" w:hanging="360"/>
      </w:pPr>
      <w:rPr>
        <w:rFonts w:ascii="Courier New" w:hAnsi="Courier New" w:cs="Courier New" w:hint="default"/>
      </w:rPr>
    </w:lvl>
    <w:lvl w:ilvl="5" w:tplc="1C090005" w:tentative="1">
      <w:start w:val="1"/>
      <w:numFmt w:val="bullet"/>
      <w:lvlText w:val=""/>
      <w:lvlJc w:val="left"/>
      <w:pPr>
        <w:ind w:left="5295" w:hanging="360"/>
      </w:pPr>
      <w:rPr>
        <w:rFonts w:ascii="Wingdings" w:hAnsi="Wingdings" w:hint="default"/>
      </w:rPr>
    </w:lvl>
    <w:lvl w:ilvl="6" w:tplc="1C090001" w:tentative="1">
      <w:start w:val="1"/>
      <w:numFmt w:val="bullet"/>
      <w:lvlText w:val=""/>
      <w:lvlJc w:val="left"/>
      <w:pPr>
        <w:ind w:left="6015" w:hanging="360"/>
      </w:pPr>
      <w:rPr>
        <w:rFonts w:ascii="Symbol" w:hAnsi="Symbol" w:hint="default"/>
      </w:rPr>
    </w:lvl>
    <w:lvl w:ilvl="7" w:tplc="1C090003" w:tentative="1">
      <w:start w:val="1"/>
      <w:numFmt w:val="bullet"/>
      <w:lvlText w:val="o"/>
      <w:lvlJc w:val="left"/>
      <w:pPr>
        <w:ind w:left="6735" w:hanging="360"/>
      </w:pPr>
      <w:rPr>
        <w:rFonts w:ascii="Courier New" w:hAnsi="Courier New" w:cs="Courier New" w:hint="default"/>
      </w:rPr>
    </w:lvl>
    <w:lvl w:ilvl="8" w:tplc="1C090005" w:tentative="1">
      <w:start w:val="1"/>
      <w:numFmt w:val="bullet"/>
      <w:lvlText w:val=""/>
      <w:lvlJc w:val="left"/>
      <w:pPr>
        <w:ind w:left="7455" w:hanging="360"/>
      </w:pPr>
      <w:rPr>
        <w:rFonts w:ascii="Wingdings" w:hAnsi="Wingdings" w:hint="default"/>
      </w:rPr>
    </w:lvl>
  </w:abstractNum>
  <w:abstractNum w:abstractNumId="28" w15:restartNumberingAfterBreak="0">
    <w:nsid w:val="566E040F"/>
    <w:multiLevelType w:val="multilevel"/>
    <w:tmpl w:val="C958D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FC5864"/>
    <w:multiLevelType w:val="multilevel"/>
    <w:tmpl w:val="9B80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8E2CAA"/>
    <w:multiLevelType w:val="hybridMultilevel"/>
    <w:tmpl w:val="2C3E9358"/>
    <w:lvl w:ilvl="0" w:tplc="1C09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3D82A10"/>
    <w:multiLevelType w:val="hybridMultilevel"/>
    <w:tmpl w:val="DAB63962"/>
    <w:lvl w:ilvl="0" w:tplc="1C090001">
      <w:start w:val="1"/>
      <w:numFmt w:val="bullet"/>
      <w:lvlText w:val=""/>
      <w:lvlJc w:val="left"/>
      <w:pPr>
        <w:ind w:left="1485" w:hanging="360"/>
      </w:pPr>
      <w:rPr>
        <w:rFonts w:ascii="Symbol" w:hAnsi="Symbol" w:hint="default"/>
      </w:rPr>
    </w:lvl>
    <w:lvl w:ilvl="1" w:tplc="1C090003" w:tentative="1">
      <w:start w:val="1"/>
      <w:numFmt w:val="bullet"/>
      <w:lvlText w:val="o"/>
      <w:lvlJc w:val="left"/>
      <w:pPr>
        <w:ind w:left="2205" w:hanging="360"/>
      </w:pPr>
      <w:rPr>
        <w:rFonts w:ascii="Courier New" w:hAnsi="Courier New" w:cs="Courier New" w:hint="default"/>
      </w:rPr>
    </w:lvl>
    <w:lvl w:ilvl="2" w:tplc="1C090005" w:tentative="1">
      <w:start w:val="1"/>
      <w:numFmt w:val="bullet"/>
      <w:lvlText w:val=""/>
      <w:lvlJc w:val="left"/>
      <w:pPr>
        <w:ind w:left="2925" w:hanging="360"/>
      </w:pPr>
      <w:rPr>
        <w:rFonts w:ascii="Wingdings" w:hAnsi="Wingdings" w:hint="default"/>
      </w:rPr>
    </w:lvl>
    <w:lvl w:ilvl="3" w:tplc="1C090001" w:tentative="1">
      <w:start w:val="1"/>
      <w:numFmt w:val="bullet"/>
      <w:lvlText w:val=""/>
      <w:lvlJc w:val="left"/>
      <w:pPr>
        <w:ind w:left="3645" w:hanging="360"/>
      </w:pPr>
      <w:rPr>
        <w:rFonts w:ascii="Symbol" w:hAnsi="Symbol" w:hint="default"/>
      </w:rPr>
    </w:lvl>
    <w:lvl w:ilvl="4" w:tplc="1C090003" w:tentative="1">
      <w:start w:val="1"/>
      <w:numFmt w:val="bullet"/>
      <w:lvlText w:val="o"/>
      <w:lvlJc w:val="left"/>
      <w:pPr>
        <w:ind w:left="4365" w:hanging="360"/>
      </w:pPr>
      <w:rPr>
        <w:rFonts w:ascii="Courier New" w:hAnsi="Courier New" w:cs="Courier New" w:hint="default"/>
      </w:rPr>
    </w:lvl>
    <w:lvl w:ilvl="5" w:tplc="1C090005" w:tentative="1">
      <w:start w:val="1"/>
      <w:numFmt w:val="bullet"/>
      <w:lvlText w:val=""/>
      <w:lvlJc w:val="left"/>
      <w:pPr>
        <w:ind w:left="5085" w:hanging="360"/>
      </w:pPr>
      <w:rPr>
        <w:rFonts w:ascii="Wingdings" w:hAnsi="Wingdings" w:hint="default"/>
      </w:rPr>
    </w:lvl>
    <w:lvl w:ilvl="6" w:tplc="1C090001" w:tentative="1">
      <w:start w:val="1"/>
      <w:numFmt w:val="bullet"/>
      <w:lvlText w:val=""/>
      <w:lvlJc w:val="left"/>
      <w:pPr>
        <w:ind w:left="5805" w:hanging="360"/>
      </w:pPr>
      <w:rPr>
        <w:rFonts w:ascii="Symbol" w:hAnsi="Symbol" w:hint="default"/>
      </w:rPr>
    </w:lvl>
    <w:lvl w:ilvl="7" w:tplc="1C090003" w:tentative="1">
      <w:start w:val="1"/>
      <w:numFmt w:val="bullet"/>
      <w:lvlText w:val="o"/>
      <w:lvlJc w:val="left"/>
      <w:pPr>
        <w:ind w:left="6525" w:hanging="360"/>
      </w:pPr>
      <w:rPr>
        <w:rFonts w:ascii="Courier New" w:hAnsi="Courier New" w:cs="Courier New" w:hint="default"/>
      </w:rPr>
    </w:lvl>
    <w:lvl w:ilvl="8" w:tplc="1C090005" w:tentative="1">
      <w:start w:val="1"/>
      <w:numFmt w:val="bullet"/>
      <w:lvlText w:val=""/>
      <w:lvlJc w:val="left"/>
      <w:pPr>
        <w:ind w:left="7245" w:hanging="360"/>
      </w:pPr>
      <w:rPr>
        <w:rFonts w:ascii="Wingdings" w:hAnsi="Wingdings" w:hint="default"/>
      </w:rPr>
    </w:lvl>
  </w:abstractNum>
  <w:abstractNum w:abstractNumId="32" w15:restartNumberingAfterBreak="0">
    <w:nsid w:val="658D27B2"/>
    <w:multiLevelType w:val="multilevel"/>
    <w:tmpl w:val="FFB6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C218B4"/>
    <w:multiLevelType w:val="multilevel"/>
    <w:tmpl w:val="F1AE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2F65AF"/>
    <w:multiLevelType w:val="hybridMultilevel"/>
    <w:tmpl w:val="2638B4A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5" w15:restartNumberingAfterBreak="0">
    <w:nsid w:val="6B904BD8"/>
    <w:multiLevelType w:val="hybridMultilevel"/>
    <w:tmpl w:val="9DFEC7C2"/>
    <w:lvl w:ilvl="0" w:tplc="1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D996899"/>
    <w:multiLevelType w:val="multilevel"/>
    <w:tmpl w:val="F5ECF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CF7548"/>
    <w:multiLevelType w:val="hybridMultilevel"/>
    <w:tmpl w:val="47EEE6E8"/>
    <w:lvl w:ilvl="0" w:tplc="1C090001">
      <w:start w:val="1"/>
      <w:numFmt w:val="bullet"/>
      <w:lvlText w:val=""/>
      <w:lvlJc w:val="left"/>
      <w:pPr>
        <w:ind w:left="1545" w:hanging="360"/>
      </w:pPr>
      <w:rPr>
        <w:rFonts w:ascii="Symbol" w:hAnsi="Symbol" w:hint="default"/>
      </w:rPr>
    </w:lvl>
    <w:lvl w:ilvl="1" w:tplc="1C090003" w:tentative="1">
      <w:start w:val="1"/>
      <w:numFmt w:val="bullet"/>
      <w:lvlText w:val="o"/>
      <w:lvlJc w:val="left"/>
      <w:pPr>
        <w:ind w:left="2265" w:hanging="360"/>
      </w:pPr>
      <w:rPr>
        <w:rFonts w:ascii="Courier New" w:hAnsi="Courier New" w:cs="Courier New" w:hint="default"/>
      </w:rPr>
    </w:lvl>
    <w:lvl w:ilvl="2" w:tplc="1C090005" w:tentative="1">
      <w:start w:val="1"/>
      <w:numFmt w:val="bullet"/>
      <w:lvlText w:val=""/>
      <w:lvlJc w:val="left"/>
      <w:pPr>
        <w:ind w:left="2985" w:hanging="360"/>
      </w:pPr>
      <w:rPr>
        <w:rFonts w:ascii="Wingdings" w:hAnsi="Wingdings" w:hint="default"/>
      </w:rPr>
    </w:lvl>
    <w:lvl w:ilvl="3" w:tplc="1C090001" w:tentative="1">
      <w:start w:val="1"/>
      <w:numFmt w:val="bullet"/>
      <w:lvlText w:val=""/>
      <w:lvlJc w:val="left"/>
      <w:pPr>
        <w:ind w:left="3705" w:hanging="360"/>
      </w:pPr>
      <w:rPr>
        <w:rFonts w:ascii="Symbol" w:hAnsi="Symbol" w:hint="default"/>
      </w:rPr>
    </w:lvl>
    <w:lvl w:ilvl="4" w:tplc="1C090003" w:tentative="1">
      <w:start w:val="1"/>
      <w:numFmt w:val="bullet"/>
      <w:lvlText w:val="o"/>
      <w:lvlJc w:val="left"/>
      <w:pPr>
        <w:ind w:left="4425" w:hanging="360"/>
      </w:pPr>
      <w:rPr>
        <w:rFonts w:ascii="Courier New" w:hAnsi="Courier New" w:cs="Courier New" w:hint="default"/>
      </w:rPr>
    </w:lvl>
    <w:lvl w:ilvl="5" w:tplc="1C090005" w:tentative="1">
      <w:start w:val="1"/>
      <w:numFmt w:val="bullet"/>
      <w:lvlText w:val=""/>
      <w:lvlJc w:val="left"/>
      <w:pPr>
        <w:ind w:left="5145" w:hanging="360"/>
      </w:pPr>
      <w:rPr>
        <w:rFonts w:ascii="Wingdings" w:hAnsi="Wingdings" w:hint="default"/>
      </w:rPr>
    </w:lvl>
    <w:lvl w:ilvl="6" w:tplc="1C090001" w:tentative="1">
      <w:start w:val="1"/>
      <w:numFmt w:val="bullet"/>
      <w:lvlText w:val=""/>
      <w:lvlJc w:val="left"/>
      <w:pPr>
        <w:ind w:left="5865" w:hanging="360"/>
      </w:pPr>
      <w:rPr>
        <w:rFonts w:ascii="Symbol" w:hAnsi="Symbol" w:hint="default"/>
      </w:rPr>
    </w:lvl>
    <w:lvl w:ilvl="7" w:tplc="1C090003" w:tentative="1">
      <w:start w:val="1"/>
      <w:numFmt w:val="bullet"/>
      <w:lvlText w:val="o"/>
      <w:lvlJc w:val="left"/>
      <w:pPr>
        <w:ind w:left="6585" w:hanging="360"/>
      </w:pPr>
      <w:rPr>
        <w:rFonts w:ascii="Courier New" w:hAnsi="Courier New" w:cs="Courier New" w:hint="default"/>
      </w:rPr>
    </w:lvl>
    <w:lvl w:ilvl="8" w:tplc="1C090005" w:tentative="1">
      <w:start w:val="1"/>
      <w:numFmt w:val="bullet"/>
      <w:lvlText w:val=""/>
      <w:lvlJc w:val="left"/>
      <w:pPr>
        <w:ind w:left="7305" w:hanging="360"/>
      </w:pPr>
      <w:rPr>
        <w:rFonts w:ascii="Wingdings" w:hAnsi="Wingdings" w:hint="default"/>
      </w:rPr>
    </w:lvl>
  </w:abstractNum>
  <w:abstractNum w:abstractNumId="38" w15:restartNumberingAfterBreak="0">
    <w:nsid w:val="744427EA"/>
    <w:multiLevelType w:val="multilevel"/>
    <w:tmpl w:val="9B80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043B6F"/>
    <w:multiLevelType w:val="multilevel"/>
    <w:tmpl w:val="B7942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0E6E3E"/>
    <w:multiLevelType w:val="hybridMultilevel"/>
    <w:tmpl w:val="6BAABAE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1" w15:restartNumberingAfterBreak="0">
    <w:nsid w:val="7CF75B6F"/>
    <w:multiLevelType w:val="multilevel"/>
    <w:tmpl w:val="F81E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4331091">
    <w:abstractNumId w:val="6"/>
  </w:num>
  <w:num w:numId="2" w16cid:durableId="1195117902">
    <w:abstractNumId w:val="9"/>
  </w:num>
  <w:num w:numId="3" w16cid:durableId="228536771">
    <w:abstractNumId w:val="19"/>
  </w:num>
  <w:num w:numId="4" w16cid:durableId="562765003">
    <w:abstractNumId w:val="20"/>
  </w:num>
  <w:num w:numId="5" w16cid:durableId="1671518940">
    <w:abstractNumId w:val="31"/>
  </w:num>
  <w:num w:numId="6" w16cid:durableId="2078547699">
    <w:abstractNumId w:val="33"/>
  </w:num>
  <w:num w:numId="7" w16cid:durableId="1962835027">
    <w:abstractNumId w:val="8"/>
  </w:num>
  <w:num w:numId="8" w16cid:durableId="1423718327">
    <w:abstractNumId w:val="15"/>
  </w:num>
  <w:num w:numId="9" w16cid:durableId="1524323081">
    <w:abstractNumId w:val="18"/>
  </w:num>
  <w:num w:numId="10" w16cid:durableId="1842037342">
    <w:abstractNumId w:val="35"/>
  </w:num>
  <w:num w:numId="11" w16cid:durableId="1047341215">
    <w:abstractNumId w:val="30"/>
  </w:num>
  <w:num w:numId="12" w16cid:durableId="1772892985">
    <w:abstractNumId w:val="39"/>
  </w:num>
  <w:num w:numId="13" w16cid:durableId="2046590514">
    <w:abstractNumId w:val="28"/>
  </w:num>
  <w:num w:numId="14" w16cid:durableId="1583559699">
    <w:abstractNumId w:val="12"/>
  </w:num>
  <w:num w:numId="15" w16cid:durableId="613639635">
    <w:abstractNumId w:val="41"/>
  </w:num>
  <w:num w:numId="16" w16cid:durableId="758916270">
    <w:abstractNumId w:val="11"/>
  </w:num>
  <w:num w:numId="17" w16cid:durableId="776602833">
    <w:abstractNumId w:val="32"/>
  </w:num>
  <w:num w:numId="18" w16cid:durableId="1482884943">
    <w:abstractNumId w:val="1"/>
  </w:num>
  <w:num w:numId="19" w16cid:durableId="991711218">
    <w:abstractNumId w:val="40"/>
  </w:num>
  <w:num w:numId="20" w16cid:durableId="320277085">
    <w:abstractNumId w:val="23"/>
  </w:num>
  <w:num w:numId="21" w16cid:durableId="96409789">
    <w:abstractNumId w:val="16"/>
  </w:num>
  <w:num w:numId="22" w16cid:durableId="1742602638">
    <w:abstractNumId w:val="21"/>
  </w:num>
  <w:num w:numId="23" w16cid:durableId="1070343732">
    <w:abstractNumId w:val="17"/>
  </w:num>
  <w:num w:numId="24" w16cid:durableId="870651457">
    <w:abstractNumId w:val="37"/>
  </w:num>
  <w:num w:numId="25" w16cid:durableId="32780129">
    <w:abstractNumId w:val="27"/>
  </w:num>
  <w:num w:numId="26" w16cid:durableId="1070152918">
    <w:abstractNumId w:val="36"/>
  </w:num>
  <w:num w:numId="27" w16cid:durableId="1262378618">
    <w:abstractNumId w:val="4"/>
  </w:num>
  <w:num w:numId="28" w16cid:durableId="661393308">
    <w:abstractNumId w:val="34"/>
  </w:num>
  <w:num w:numId="29" w16cid:durableId="568266926">
    <w:abstractNumId w:val="7"/>
  </w:num>
  <w:num w:numId="30" w16cid:durableId="1159463315">
    <w:abstractNumId w:val="0"/>
  </w:num>
  <w:num w:numId="31" w16cid:durableId="1435511465">
    <w:abstractNumId w:val="24"/>
  </w:num>
  <w:num w:numId="32" w16cid:durableId="1392381572">
    <w:abstractNumId w:val="13"/>
  </w:num>
  <w:num w:numId="33" w16cid:durableId="278221818">
    <w:abstractNumId w:val="29"/>
  </w:num>
  <w:num w:numId="34" w16cid:durableId="893079754">
    <w:abstractNumId w:val="14"/>
  </w:num>
  <w:num w:numId="35" w16cid:durableId="668557314">
    <w:abstractNumId w:val="3"/>
  </w:num>
  <w:num w:numId="36" w16cid:durableId="626738437">
    <w:abstractNumId w:val="2"/>
  </w:num>
  <w:num w:numId="37" w16cid:durableId="1939369379">
    <w:abstractNumId w:val="10"/>
  </w:num>
  <w:num w:numId="38" w16cid:durableId="1676111312">
    <w:abstractNumId w:val="22"/>
  </w:num>
  <w:num w:numId="39" w16cid:durableId="1840609067">
    <w:abstractNumId w:val="5"/>
  </w:num>
  <w:num w:numId="40" w16cid:durableId="921647497">
    <w:abstractNumId w:val="38"/>
  </w:num>
  <w:num w:numId="41" w16cid:durableId="709183485">
    <w:abstractNumId w:val="26"/>
  </w:num>
  <w:num w:numId="42" w16cid:durableId="101141907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77B"/>
    <w:rsid w:val="00017730"/>
    <w:rsid w:val="00036497"/>
    <w:rsid w:val="0004306B"/>
    <w:rsid w:val="00043F3C"/>
    <w:rsid w:val="0005098F"/>
    <w:rsid w:val="00051559"/>
    <w:rsid w:val="00052F92"/>
    <w:rsid w:val="00061F1E"/>
    <w:rsid w:val="00063417"/>
    <w:rsid w:val="00067A9C"/>
    <w:rsid w:val="000923AE"/>
    <w:rsid w:val="000B110E"/>
    <w:rsid w:val="000E0B32"/>
    <w:rsid w:val="000F6888"/>
    <w:rsid w:val="0010545A"/>
    <w:rsid w:val="001135D5"/>
    <w:rsid w:val="00161ECF"/>
    <w:rsid w:val="001648A6"/>
    <w:rsid w:val="00165FDB"/>
    <w:rsid w:val="001731D6"/>
    <w:rsid w:val="0017589C"/>
    <w:rsid w:val="00176570"/>
    <w:rsid w:val="001C0FEA"/>
    <w:rsid w:val="001C42CB"/>
    <w:rsid w:val="001D084C"/>
    <w:rsid w:val="001F378F"/>
    <w:rsid w:val="00205A2B"/>
    <w:rsid w:val="002146AB"/>
    <w:rsid w:val="002252BD"/>
    <w:rsid w:val="0022761F"/>
    <w:rsid w:val="0024159E"/>
    <w:rsid w:val="002508CE"/>
    <w:rsid w:val="00251432"/>
    <w:rsid w:val="00256165"/>
    <w:rsid w:val="00266F1C"/>
    <w:rsid w:val="002832A4"/>
    <w:rsid w:val="00294F14"/>
    <w:rsid w:val="00295D9B"/>
    <w:rsid w:val="002A60C2"/>
    <w:rsid w:val="002B3722"/>
    <w:rsid w:val="002C7860"/>
    <w:rsid w:val="002D2659"/>
    <w:rsid w:val="002D5F57"/>
    <w:rsid w:val="002D69DE"/>
    <w:rsid w:val="002E0DDB"/>
    <w:rsid w:val="002E38BD"/>
    <w:rsid w:val="002E6A66"/>
    <w:rsid w:val="002F0DDB"/>
    <w:rsid w:val="00326F72"/>
    <w:rsid w:val="00332C07"/>
    <w:rsid w:val="00363926"/>
    <w:rsid w:val="00384B67"/>
    <w:rsid w:val="003A1808"/>
    <w:rsid w:val="003B1450"/>
    <w:rsid w:val="003B19AF"/>
    <w:rsid w:val="003D08ED"/>
    <w:rsid w:val="003E4749"/>
    <w:rsid w:val="003F0CCC"/>
    <w:rsid w:val="003F31FE"/>
    <w:rsid w:val="003F3DC2"/>
    <w:rsid w:val="00410300"/>
    <w:rsid w:val="00414163"/>
    <w:rsid w:val="00461E8A"/>
    <w:rsid w:val="00471D71"/>
    <w:rsid w:val="00477915"/>
    <w:rsid w:val="004A22BB"/>
    <w:rsid w:val="004B7F0C"/>
    <w:rsid w:val="004F420F"/>
    <w:rsid w:val="005123E5"/>
    <w:rsid w:val="0051599B"/>
    <w:rsid w:val="005252E1"/>
    <w:rsid w:val="00540CE6"/>
    <w:rsid w:val="0054577B"/>
    <w:rsid w:val="00566B4C"/>
    <w:rsid w:val="005737D5"/>
    <w:rsid w:val="00576DDD"/>
    <w:rsid w:val="005848F2"/>
    <w:rsid w:val="00587C97"/>
    <w:rsid w:val="00597427"/>
    <w:rsid w:val="005A6D29"/>
    <w:rsid w:val="005B3ABC"/>
    <w:rsid w:val="005F4EBB"/>
    <w:rsid w:val="006161F5"/>
    <w:rsid w:val="00621B6D"/>
    <w:rsid w:val="00635AB4"/>
    <w:rsid w:val="0064294A"/>
    <w:rsid w:val="0064434E"/>
    <w:rsid w:val="00654573"/>
    <w:rsid w:val="00655E21"/>
    <w:rsid w:val="00665A87"/>
    <w:rsid w:val="0068097E"/>
    <w:rsid w:val="006A0F55"/>
    <w:rsid w:val="006B03A5"/>
    <w:rsid w:val="006D4C7C"/>
    <w:rsid w:val="006D4FAA"/>
    <w:rsid w:val="00704521"/>
    <w:rsid w:val="00722238"/>
    <w:rsid w:val="00762F2E"/>
    <w:rsid w:val="007823EE"/>
    <w:rsid w:val="007A1226"/>
    <w:rsid w:val="007B71B8"/>
    <w:rsid w:val="007C2B82"/>
    <w:rsid w:val="007C3223"/>
    <w:rsid w:val="007F469E"/>
    <w:rsid w:val="007F5931"/>
    <w:rsid w:val="00807578"/>
    <w:rsid w:val="00821D0A"/>
    <w:rsid w:val="00836731"/>
    <w:rsid w:val="00842081"/>
    <w:rsid w:val="00846803"/>
    <w:rsid w:val="00863A7E"/>
    <w:rsid w:val="0087220A"/>
    <w:rsid w:val="008856C8"/>
    <w:rsid w:val="00885D53"/>
    <w:rsid w:val="0089377F"/>
    <w:rsid w:val="008B29A3"/>
    <w:rsid w:val="008B443D"/>
    <w:rsid w:val="008B58DC"/>
    <w:rsid w:val="008D7B36"/>
    <w:rsid w:val="008E533D"/>
    <w:rsid w:val="008F69B2"/>
    <w:rsid w:val="00904CB8"/>
    <w:rsid w:val="00937106"/>
    <w:rsid w:val="009440D8"/>
    <w:rsid w:val="0095019E"/>
    <w:rsid w:val="009557EA"/>
    <w:rsid w:val="0096410A"/>
    <w:rsid w:val="009A0BAB"/>
    <w:rsid w:val="009B5C5D"/>
    <w:rsid w:val="009C1AD0"/>
    <w:rsid w:val="009D0812"/>
    <w:rsid w:val="00A143E9"/>
    <w:rsid w:val="00A46A27"/>
    <w:rsid w:val="00A71526"/>
    <w:rsid w:val="00A7587A"/>
    <w:rsid w:val="00A762A5"/>
    <w:rsid w:val="00A814E0"/>
    <w:rsid w:val="00A84D7F"/>
    <w:rsid w:val="00A92CC2"/>
    <w:rsid w:val="00A95979"/>
    <w:rsid w:val="00AD3F7E"/>
    <w:rsid w:val="00B15560"/>
    <w:rsid w:val="00B45FD6"/>
    <w:rsid w:val="00B471AD"/>
    <w:rsid w:val="00B77810"/>
    <w:rsid w:val="00B93163"/>
    <w:rsid w:val="00B93F72"/>
    <w:rsid w:val="00BA0A29"/>
    <w:rsid w:val="00BB4895"/>
    <w:rsid w:val="00BC0FB3"/>
    <w:rsid w:val="00BC258A"/>
    <w:rsid w:val="00BE7F5B"/>
    <w:rsid w:val="00BF57CE"/>
    <w:rsid w:val="00C116D4"/>
    <w:rsid w:val="00C141AA"/>
    <w:rsid w:val="00C213C5"/>
    <w:rsid w:val="00C417A3"/>
    <w:rsid w:val="00C42D2C"/>
    <w:rsid w:val="00C505B8"/>
    <w:rsid w:val="00C62FE3"/>
    <w:rsid w:val="00C75FA0"/>
    <w:rsid w:val="00C77FCE"/>
    <w:rsid w:val="00C81460"/>
    <w:rsid w:val="00C93B8A"/>
    <w:rsid w:val="00CB318B"/>
    <w:rsid w:val="00D24A2A"/>
    <w:rsid w:val="00D3100E"/>
    <w:rsid w:val="00D348B5"/>
    <w:rsid w:val="00D45C27"/>
    <w:rsid w:val="00D477A0"/>
    <w:rsid w:val="00D51D80"/>
    <w:rsid w:val="00D901D0"/>
    <w:rsid w:val="00DA1DC4"/>
    <w:rsid w:val="00DD3F76"/>
    <w:rsid w:val="00DE03F3"/>
    <w:rsid w:val="00DE3DED"/>
    <w:rsid w:val="00DF1B49"/>
    <w:rsid w:val="00DF6CD8"/>
    <w:rsid w:val="00E0421A"/>
    <w:rsid w:val="00E065CE"/>
    <w:rsid w:val="00E11490"/>
    <w:rsid w:val="00E3337E"/>
    <w:rsid w:val="00E3463D"/>
    <w:rsid w:val="00E455F3"/>
    <w:rsid w:val="00E4679F"/>
    <w:rsid w:val="00E761FB"/>
    <w:rsid w:val="00E90C49"/>
    <w:rsid w:val="00EC32AD"/>
    <w:rsid w:val="00ED3F14"/>
    <w:rsid w:val="00ED689D"/>
    <w:rsid w:val="00ED76B9"/>
    <w:rsid w:val="00EE6C10"/>
    <w:rsid w:val="00F018FF"/>
    <w:rsid w:val="00F03F1A"/>
    <w:rsid w:val="00F14B76"/>
    <w:rsid w:val="00F543C4"/>
    <w:rsid w:val="00F73657"/>
    <w:rsid w:val="00F812EB"/>
    <w:rsid w:val="00F85F82"/>
    <w:rsid w:val="00F94941"/>
    <w:rsid w:val="00F94AF4"/>
    <w:rsid w:val="00F95701"/>
    <w:rsid w:val="00FA4749"/>
    <w:rsid w:val="00FC5D9F"/>
    <w:rsid w:val="00FC657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EC218"/>
  <w15:chartTrackingRefBased/>
  <w15:docId w15:val="{06A90125-BBA7-4F83-AD77-014E1787D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57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57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57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57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57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57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57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57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57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7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57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57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57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57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57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57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57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577B"/>
    <w:rPr>
      <w:rFonts w:eastAsiaTheme="majorEastAsia" w:cstheme="majorBidi"/>
      <w:color w:val="272727" w:themeColor="text1" w:themeTint="D8"/>
    </w:rPr>
  </w:style>
  <w:style w:type="paragraph" w:styleId="Title">
    <w:name w:val="Title"/>
    <w:basedOn w:val="Normal"/>
    <w:next w:val="Normal"/>
    <w:link w:val="TitleChar"/>
    <w:uiPriority w:val="10"/>
    <w:qFormat/>
    <w:rsid w:val="005457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57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57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57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577B"/>
    <w:pPr>
      <w:spacing w:before="160"/>
      <w:jc w:val="center"/>
    </w:pPr>
    <w:rPr>
      <w:i/>
      <w:iCs/>
      <w:color w:val="404040" w:themeColor="text1" w:themeTint="BF"/>
    </w:rPr>
  </w:style>
  <w:style w:type="character" w:customStyle="1" w:styleId="QuoteChar">
    <w:name w:val="Quote Char"/>
    <w:basedOn w:val="DefaultParagraphFont"/>
    <w:link w:val="Quote"/>
    <w:uiPriority w:val="29"/>
    <w:rsid w:val="0054577B"/>
    <w:rPr>
      <w:i/>
      <w:iCs/>
      <w:color w:val="404040" w:themeColor="text1" w:themeTint="BF"/>
    </w:rPr>
  </w:style>
  <w:style w:type="paragraph" w:styleId="ListParagraph">
    <w:name w:val="List Paragraph"/>
    <w:basedOn w:val="Normal"/>
    <w:uiPriority w:val="34"/>
    <w:qFormat/>
    <w:rsid w:val="0054577B"/>
    <w:pPr>
      <w:ind w:left="720"/>
      <w:contextualSpacing/>
    </w:pPr>
  </w:style>
  <w:style w:type="character" w:styleId="IntenseEmphasis">
    <w:name w:val="Intense Emphasis"/>
    <w:basedOn w:val="DefaultParagraphFont"/>
    <w:uiPriority w:val="21"/>
    <w:qFormat/>
    <w:rsid w:val="0054577B"/>
    <w:rPr>
      <w:i/>
      <w:iCs/>
      <w:color w:val="0F4761" w:themeColor="accent1" w:themeShade="BF"/>
    </w:rPr>
  </w:style>
  <w:style w:type="paragraph" w:styleId="IntenseQuote">
    <w:name w:val="Intense Quote"/>
    <w:basedOn w:val="Normal"/>
    <w:next w:val="Normal"/>
    <w:link w:val="IntenseQuoteChar"/>
    <w:uiPriority w:val="30"/>
    <w:qFormat/>
    <w:rsid w:val="005457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577B"/>
    <w:rPr>
      <w:i/>
      <w:iCs/>
      <w:color w:val="0F4761" w:themeColor="accent1" w:themeShade="BF"/>
    </w:rPr>
  </w:style>
  <w:style w:type="character" w:styleId="IntenseReference">
    <w:name w:val="Intense Reference"/>
    <w:basedOn w:val="DefaultParagraphFont"/>
    <w:uiPriority w:val="32"/>
    <w:qFormat/>
    <w:rsid w:val="0054577B"/>
    <w:rPr>
      <w:b/>
      <w:bCs/>
      <w:smallCaps/>
      <w:color w:val="0F4761" w:themeColor="accent1" w:themeShade="BF"/>
      <w:spacing w:val="5"/>
    </w:rPr>
  </w:style>
  <w:style w:type="paragraph" w:styleId="NormalWeb">
    <w:name w:val="Normal (Web)"/>
    <w:basedOn w:val="Normal"/>
    <w:uiPriority w:val="99"/>
    <w:semiHidden/>
    <w:unhideWhenUsed/>
    <w:rsid w:val="008856C8"/>
    <w:rPr>
      <w:rFonts w:ascii="Times New Roman" w:hAnsi="Times New Roman" w:cs="Times New Roman"/>
    </w:rPr>
  </w:style>
  <w:style w:type="paragraph" w:customStyle="1" w:styleId="z1qcye">
    <w:name w:val="z1qcye"/>
    <w:basedOn w:val="Normal"/>
    <w:rsid w:val="008856C8"/>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character" w:customStyle="1" w:styleId="t286pc">
    <w:name w:val="t286pc"/>
    <w:basedOn w:val="DefaultParagraphFont"/>
    <w:rsid w:val="008856C8"/>
  </w:style>
  <w:style w:type="character" w:styleId="Strong">
    <w:name w:val="Strong"/>
    <w:basedOn w:val="DefaultParagraphFont"/>
    <w:uiPriority w:val="22"/>
    <w:qFormat/>
    <w:rsid w:val="008856C8"/>
    <w:rPr>
      <w:b/>
      <w:bCs/>
    </w:rPr>
  </w:style>
  <w:style w:type="character" w:styleId="Hyperlink">
    <w:name w:val="Hyperlink"/>
    <w:basedOn w:val="DefaultParagraphFont"/>
    <w:uiPriority w:val="99"/>
    <w:unhideWhenUsed/>
    <w:rsid w:val="00461E8A"/>
    <w:rPr>
      <w:color w:val="467886" w:themeColor="hyperlink"/>
      <w:u w:val="single"/>
    </w:rPr>
  </w:style>
  <w:style w:type="character" w:styleId="FollowedHyperlink">
    <w:name w:val="FollowedHyperlink"/>
    <w:basedOn w:val="DefaultParagraphFont"/>
    <w:uiPriority w:val="99"/>
    <w:semiHidden/>
    <w:unhideWhenUsed/>
    <w:rsid w:val="00461E8A"/>
    <w:rPr>
      <w:color w:val="96607D" w:themeColor="followedHyperlink"/>
      <w:u w:val="single"/>
    </w:rPr>
  </w:style>
  <w:style w:type="character" w:styleId="UnresolvedMention">
    <w:name w:val="Unresolved Mention"/>
    <w:basedOn w:val="DefaultParagraphFont"/>
    <w:uiPriority w:val="99"/>
    <w:semiHidden/>
    <w:unhideWhenUsed/>
    <w:rsid w:val="00461E8A"/>
    <w:rPr>
      <w:color w:val="605E5C"/>
      <w:shd w:val="clear" w:color="auto" w:fill="E1DFDD"/>
    </w:rPr>
  </w:style>
  <w:style w:type="paragraph" w:styleId="TOCHeading">
    <w:name w:val="TOC Heading"/>
    <w:basedOn w:val="Heading1"/>
    <w:next w:val="Normal"/>
    <w:uiPriority w:val="39"/>
    <w:unhideWhenUsed/>
    <w:qFormat/>
    <w:rsid w:val="00C505B8"/>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C505B8"/>
    <w:pPr>
      <w:spacing w:after="100"/>
    </w:pPr>
  </w:style>
  <w:style w:type="paragraph" w:styleId="TOC2">
    <w:name w:val="toc 2"/>
    <w:basedOn w:val="Normal"/>
    <w:next w:val="Normal"/>
    <w:autoRedefine/>
    <w:uiPriority w:val="39"/>
    <w:unhideWhenUsed/>
    <w:rsid w:val="00410300"/>
    <w:pPr>
      <w:spacing w:after="100" w:line="259" w:lineRule="auto"/>
      <w:ind w:left="220"/>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410300"/>
    <w:pPr>
      <w:spacing w:after="100" w:line="259" w:lineRule="auto"/>
      <w:ind w:left="440"/>
    </w:pPr>
    <w:rPr>
      <w:rFonts w:eastAsiaTheme="minorEastAsia"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coursera.org" TargetMode="External"/><Relationship Id="rId18" Type="http://schemas.openxmlformats.org/officeDocument/2006/relationships/hyperlink" Target="https://www.hackthebox.com" TargetMode="External"/><Relationship Id="rId3" Type="http://schemas.openxmlformats.org/officeDocument/2006/relationships/customXml" Target="../customXml/item3.xml"/><Relationship Id="rId21" Type="http://schemas.openxmlformats.org/officeDocument/2006/relationships/hyperlink" Target="https://www.sans.org" TargetMode="External"/><Relationship Id="rId7" Type="http://schemas.openxmlformats.org/officeDocument/2006/relationships/webSettings" Target="webSettings.xml"/><Relationship Id="rId12" Type="http://schemas.openxmlformats.org/officeDocument/2006/relationships/image" Target="media/image5.jpg"/><Relationship Id="rId17" Type="http://schemas.openxmlformats.org/officeDocument/2006/relationships/hyperlink" Target="https://growjo.com"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eccouncil.org" TargetMode="External"/><Relationship Id="rId20" Type="http://schemas.openxmlformats.org/officeDocument/2006/relationships/hyperlink" Target="https://letsdefend.io"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jp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www.datacentrix.co.za" TargetMode="External"/><Relationship Id="rId23" Type="http://schemas.openxmlformats.org/officeDocument/2006/relationships/hyperlink" Target="https://tryhackme.com" TargetMode="External"/><Relationship Id="rId10" Type="http://schemas.openxmlformats.org/officeDocument/2006/relationships/image" Target="media/image3.jpg"/><Relationship Id="rId19" Type="http://schemas.openxmlformats.org/officeDocument/2006/relationships/hyperlink" Target="https://www.knowbe4.com" TargetMode="External"/><Relationship Id="rId4" Type="http://schemas.openxmlformats.org/officeDocument/2006/relationships/numbering" Target="numbering.xml"/><Relationship Id="rId9" Type="http://schemas.openxmlformats.org/officeDocument/2006/relationships/image" Target="media/image2.jpg"/><Relationship Id="rId14" Type="http://schemas.openxmlformats.org/officeDocument/2006/relationships/hyperlink" Target="https://www.cybrary.it" TargetMode="External"/><Relationship Id="rId22" Type="http://schemas.openxmlformats.org/officeDocument/2006/relationships/hyperlink" Target="https://www.compti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3DA66B279ED2D40BA3886243E9205D4" ma:contentTypeVersion="6" ma:contentTypeDescription="Create a new document." ma:contentTypeScope="" ma:versionID="561834d44f5fd2993ee7c56536843fdf">
  <xsd:schema xmlns:xsd="http://www.w3.org/2001/XMLSchema" xmlns:xs="http://www.w3.org/2001/XMLSchema" xmlns:p="http://schemas.microsoft.com/office/2006/metadata/properties" xmlns:ns3="bf38a214-0136-450e-b420-0c5dce0d8741" targetNamespace="http://schemas.microsoft.com/office/2006/metadata/properties" ma:root="true" ma:fieldsID="aa288377f6a6b05a3ec25a806090eef2" ns3:_="">
    <xsd:import namespace="bf38a214-0136-450e-b420-0c5dce0d8741"/>
    <xsd:element name="properties">
      <xsd:complexType>
        <xsd:sequence>
          <xsd:element name="documentManagement">
            <xsd:complexType>
              <xsd:all>
                <xsd:element ref="ns3:MediaServiceMetadata" minOccurs="0"/>
                <xsd:element ref="ns3:MediaServiceFastMetadata" minOccurs="0"/>
                <xsd:element ref="ns3:_activity"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38a214-0136-450e-b420-0c5dce0d87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bf38a214-0136-450e-b420-0c5dce0d8741" xsi:nil="true"/>
  </documentManagement>
</p:properties>
</file>

<file path=customXml/itemProps1.xml><?xml version="1.0" encoding="utf-8"?>
<ds:datastoreItem xmlns:ds="http://schemas.openxmlformats.org/officeDocument/2006/customXml" ds:itemID="{409F6ECF-D610-48EF-9462-D0248ED1A3D5}">
  <ds:schemaRefs>
    <ds:schemaRef ds:uri="http://schemas.microsoft.com/sharepoint/v3/contenttype/forms"/>
  </ds:schemaRefs>
</ds:datastoreItem>
</file>

<file path=customXml/itemProps2.xml><?xml version="1.0" encoding="utf-8"?>
<ds:datastoreItem xmlns:ds="http://schemas.openxmlformats.org/officeDocument/2006/customXml" ds:itemID="{D888B609-FC60-475F-9E75-48FCEFBF34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38a214-0136-450e-b420-0c5dce0d87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D73AE12-04EF-42DD-B27B-EBD7E1F7F772}">
  <ds:schemaRefs>
    <ds:schemaRef ds:uri="http://schemas.microsoft.com/office/2006/metadata/properties"/>
    <ds:schemaRef ds:uri="http://schemas.microsoft.com/office/infopath/2007/PartnerControls"/>
    <ds:schemaRef ds:uri="bf38a214-0136-450e-b420-0c5dce0d8741"/>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35</Pages>
  <Words>7562</Words>
  <Characters>43104</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KAMOGELO MASHILOANE</dc:creator>
  <cp:keywords/>
  <dc:description/>
  <cp:lastModifiedBy>SIYABONGA OLWETHU SOMAKAHLE</cp:lastModifiedBy>
  <cp:revision>2</cp:revision>
  <dcterms:created xsi:type="dcterms:W3CDTF">2026-05-10T20:20:00Z</dcterms:created>
  <dcterms:modified xsi:type="dcterms:W3CDTF">2026-05-10T20:20:00Z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0x01010053DA66B279ED2D40BA3886243E9205D4</vt:lpwstr>
  </property>
</Properties>
</file>