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//non robot includes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//robot related includes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#include &lt;LiveWindow/LiveWindow.h&gt;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&lt;SmartDashboard/SendableChooser.h&gt;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&lt;SmartDashboard/SmartDashboard.h&gt;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#include &lt;PowerDistributionPanel.h&gt;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#include "ctre/Phoenix.h"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#include "Drive/DifferentialDrive.h"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#include "DriverStation.h"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Compressor *compressor;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BuiltInAccelerometer accelerometer;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class Robot: public frc::IterativeRobot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l1 {32};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l2 {38};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l3 {39};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r1 {33};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r2 {34};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r3 {35};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arm1 {36};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arm2 {37};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w1 {41};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w2 {30};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w3 {31};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m1 {40};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m2 {42};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DoubleSolenoid *left, *right;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frc::Joystick joy {0};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frc::Joystick OP {1};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frc::PowerDistributionPanel pdp {0};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std::shared_ptr&lt;NetworkTable&gt; roboRealm;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double kUpdatePeriod = 0.005; // 5milliseconds / 0.005 seconds.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kUltrasonicPort = 1;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kValueToInches = .125;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cs::UsbCamera camera;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seen = false;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turned = false;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auton = 0;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autonMax = 2;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delay = false;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Robot(){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 = new Compressor(0);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 = new DoubleSolenoid(2,3);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 = new DoubleSolenoid(0,1);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RobotInit() /*: accelerometer(Accelerometer::Range::kRange_8G)*/{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compressor-&gt;SetClosedLoopControl(true);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AutonomousInit()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gameData;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gameData = frc::DriverStation::GetInstance().GetGameSpecificMessage();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startPos = std::to_string(gameData[0]);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Autonomous(startPos);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DisabledInit()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delay = false;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6","");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7","");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8", "Delay off");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DisabledPeriodic()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if(joy.GetRawButton(1))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delay = true;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8","Delay on");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if(joy.GetRawButton(6))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auton++;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autonMax + 1)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0;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-1)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2;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if(joy.GetRawButton(5))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auton--;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autonMax + 1)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0;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-1)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2;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 = std::to_string(auton);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5","Auton mode: " +  str);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gameData;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gameData = frc::DriverStation::GetInstance().GetGameSpecificMessage();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startPos = std::to_string(gameData[0]);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if(gameData[0] = 'L')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0)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1)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2)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if(gameData[0] = 'R')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0)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1)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2)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/*if(auton == 0)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1)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2)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3)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4)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5)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 {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if(OP.GetRawAxis(2) &gt; .2)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arm1.Set(1);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arm2.Set(1);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if(OP.GetRawButton(3) &gt; .2)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arm1.Set(-1);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arm2.Set(-1);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arm1.Set(0);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arm2.Set(0);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/*if(OP.GetRawButton(1))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w1.Set(.2);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w2.Set(.2);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w3.Set(.2);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if(OP.GetRawButton(2))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w1.Set(-.2);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w2.Set(-.2);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w3.Set(-.2);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w1.Set(0);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w2.Set(0);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w3.Set(0);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if(OP.GetRawButton(4))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m1.Set(1);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m2.Set(-1);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if(OP.GetRawButton(3))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m1.Set(-1);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m2.Set(1);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if(OP.GetRawButton(1))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m1.Set(1);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m2.Set(1);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if(OP.GetRawButton(2))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m1.Set(-1);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m2.Set(-1);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m1.Set(0);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m2.Set(0);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if(OP.GetRawAxis(1) &lt; .1)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right-&gt;Set(DoubleSolenoid::kForward);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left-&gt;Set(DoubleSolenoid::kForward);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left-&gt;Set(DoubleSolenoid::kReverse);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right-&gt;Set(DoubleSolenoid::kReverse);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//1,2, 12, 13, 14, 15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if(std::abs(joy.GetRawAxis(5)) &gt; .2 &amp;&amp; std::abs(joy.GetRawAxis(1)) &lt; .2)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 joy.GetRawAxis(5));//drive the right side only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 xml:space="preserve">/*</w:t>
        <w:tab/>
        <w:tab/>
        <w:t xml:space="preserve">double pdpVin = pdp.GetVoltage();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*/</w:t>
        <w:tab/>
        <w:tab/>
        <w:t xml:space="preserve">}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&lt; .2 &amp;&amp; std::abs(joy.GetRawAxis(1)) &gt; .2)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TankDrive(joy.GetRawAxis(1),0);//drive the left side only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</w:t>
        <w:tab/>
        <w:t xml:space="preserve">double pdpVin = pdp.GetVoltage();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&gt; .2 &amp;&amp; std::abs(joy.GetRawAxis(1)) &gt; .2)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TankDrive(joy.GetRawAxis(1),joy.GetRawAxis(5));  //drive both sides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 xml:space="preserve">/*</w:t>
        <w:tab/>
        <w:tab/>
        <w:t xml:space="preserve">double pdpVin = pdp.GetVoltage();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&gt; .2 &amp;&amp; std::abs(joy.GetRawAxis(1)) &lt; .2)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TankDrive(joy.GetRawAxis(1),joy.GetRawAxis(5));  //drive both sides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 xml:space="preserve">/*</w:t>
        <w:tab/>
        <w:tab/>
        <w:t xml:space="preserve">double pdpVin = pdp.GetVoltage();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l1.Set(-left);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l2.Set(-left);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l3.Set(-left);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r1.Set(right);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r2.Set(right);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r3.Set(right);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std::to_string(pdp.GetCurrent(2)));//38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1", std::to_string(pdp.GetCurrent(3)));//39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2", std::to_string(pdp.GetCurrent(12)));//32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3", std::to_string(pdp.GetCurrent(13)));//33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4", std::to_string(pdp.GetCurrent(14)));//34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9", std::to_string(pdp.GetCurrent(15)));//35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Autonomous(std::string lightPos)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if(lightPos = 'L')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if(lightPos = 'R')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