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double xAcceleration;    //acceleration on the x-axis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yAcceleration;    //acceleration on the y-axis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zAcceleration;    //acceleration on the z-axis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previousX = 0;    //Previous recursive average on x-axis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previousY = 0;    //Previous recursive average on y-axis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previousZ = 1;    //Previous recursive average on z-axis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if(joy.GetRawButton(2)) 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xAcceleration = accelerometer.GetX(); //returns x-axis accel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yAcceleration = accelerometer.GetY(); //returns y-axis accel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zAcceleration = accelerometer.GetZ(); //returns z-axis accel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SmartDashboard::PutNumber("X-Axis G:", xAcceleration);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SmartDashboard::PutNumber("Y-Axis G:", yAcceleration);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SmartDashboard::PutNumber("Z-Axis G:", zAcceleration);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SmartDashboard::PutNumber("Recursive X-Axis Average:", ((xAcceleration*0.1) + (0.9*previousX)));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//returns a recursive average for the x-axis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SmartDashboard::PutNumber("Recursive Y-Axis Average:", ((yAcceleration*0.1) + (0.9*previousY)));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//returns a recursive average for the y-axis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SmartDashboard::PutNumber("Recursive Z-Axis Average:", ((zAcceleration*0.1) + (0.9*previousZ)));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//returns a recursive average for the z-axis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previousX = (xAcceleration*0.1) + (0.9*previousX);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previousY = (yAcceleration*0.1) + (0.9*previousY);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previousZ = (zAcceleration*0.1) + (0.9*previousZ);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printf("A: %f B: %f C: %f\n" ,xAcceleration,yAcceleration,zAcceleration);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Wait(kUpdatePeriod); // Wait a short bit before updating again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