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entury Gothic" w:hAnsi="Century Gothic" w:eastAsia="Century Gothic"/>
          <w:b/>
          <w:i w:val="0"/>
          <w:caps w:val="0"/>
          <w:color w:val="2A6396"/>
          <w:sz w:val="18"/>
        </w:rPr>
        <w:t>RÉPUBLIQUE DE GUINÉE</w:t>
      </w:r>
    </w:p>
    <w:p>
      <w:pPr>
        <w:spacing w:before="0" w:after="200"/>
        <w:jc w:val="center"/>
      </w:pPr>
      <w:r>
        <w:rPr>
          <w:rFonts w:ascii="Century Gothic" w:hAnsi="Century Gothic" w:eastAsia="Century Gothic"/>
          <w:b w:val="0"/>
          <w:i/>
          <w:caps w:val="0"/>
          <w:color w:val="C47D22"/>
          <w:sz w:val="17"/>
        </w:rPr>
        <w:t>Travail · Justice · Solidarité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color="auto" w:fill="2F6EA6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18"/>
              </w:rPr>
              <w:t>GOUVERNEMENT QCM · SEMAINE DE L'INDÉPENDANCE · AN 68</w:t>
            </w:r>
          </w:p>
          <w:p>
            <w:pPr>
              <w:spacing w:after="60" w:before="6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44"/>
              </w:rPr>
              <w:t>QUIZ SECRÉTARIAT GÉNÉRAL DU GOUVERNEMENT</w:t>
            </w:r>
          </w:p>
          <w:p>
            <w:pPr>
              <w:spacing w:after="60" w:before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E3EDF3"/>
                <w:sz w:val="22"/>
              </w:rPr>
              <w:t>Questionnaire à choix multiples — 40 questions</w:t>
            </w:r>
          </w:p>
          <w:p>
            <w:pPr>
              <w:spacing w:after="160" w:before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8"/>
              </w:rPr>
              <w:t>Missions, grandes figures, réformes et grands rendez-vous du SGG</w:t>
            </w:r>
          </w:p>
        </w:tc>
      </w:tr>
    </w:tbl>
    <w:p>
      <w:pPr>
        <w:spacing w:before="160" w:after="200"/>
        <w:jc w:val="center"/>
      </w:pPr>
      <w:r>
        <w:rPr>
          <w:rFonts w:ascii="Century Gothic" w:hAnsi="Century Gothic" w:eastAsia="Century Gothic"/>
          <w:b w:val="0"/>
          <w:i/>
          <w:caps w:val="0"/>
          <w:color w:val="2A6396"/>
          <w:sz w:val="19"/>
        </w:rPr>
        <w:t>« L'Indépendance en héritage · La jeunesse en marche · Simandou 2040 en ligne de mire 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2041"/>
        <w:gridCol w:w="2778"/>
        <w:gridCol w:w="2041"/>
        <w:gridCol w:w="2778"/>
      </w:tblGrid>
      <w:tr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Nom et prénom(s)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Structure / Établissement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</w:tr>
      <w:tr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Région / Préfecture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Score            / 40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color="auto" w:fill="EDF3F8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8"/>
              </w:rPr>
              <w:t>CONSIGNES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Chaque question comporte quatre propositions (A, B, C, D). Une seule réponse est correcte.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Cochez la case correspondant à votre réponse ou reportez-la sur la grille de réponses.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Barème : 1 point par bonne réponse, aucun point retiré en cas d'erreur. Total : 40 points.</w:t>
            </w:r>
          </w:p>
          <w:p>
            <w:pPr>
              <w:spacing w:after="12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Durée indicative : 30 minutes. Remettez votre grille de réponses à l'animateur.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A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Le SGG : missions, organisation et place dans l'État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B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Les femmes et les hommes du SGG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C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Réformes, modernisation et initiatives (2021-2026)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D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Les grands rendez-vous : Forum des SGG et Semaine nationale des archives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A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LE SGG : MISSIONS, ORGANISATION ET PLACE DANS L'ÉTAT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1 à 10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Selon sa mission officielle, qui le Secrétaire général du Gouvernement assiste-t-il dans « l'impulsion, la coordination et le contrôle de l'action gouvernementale »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président de l'Assemblée nationale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Premier ministre, chef du Gouvernement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gouverneur de Conakry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président de la Cour suprême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instance le SGG prépare-t-il, avec les cabinets du Premier ministre et du Président, et dont il assure le secrétariat et le suivi des décisions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Conseil des ministres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Conseil constitutionnel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Conseil économique et social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Conseil supérieur de la magistrature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Pourquoi la publication d'une loi ou d'un décret au Journal officiel de la République de Guinée est-elle indispensable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Pour en informer uniquement les ministres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Parce que la loi publiée est réputée connue de tous et devient exécutoire sur tout le territoire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Pour permettre sa traduction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Pour fixer son prix de vente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 signifie le suffixe « SGG » dans la référence d'un décret présidentiel, par exemple D/2026/224/PRG/SGG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texte a été rédigé par le Sénat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texte a été enregistré et publié par le Secrétariat général du Gouvernement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texte est soumis à la signature du gouverneur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texte est secret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est la différence entre le Ministre Secrétaire général du Gouvernement et le Ministre Secrétaire général de la Présidence de la République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Il n'y en a aucune, c'est la même personne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premier coordonne le travail gouvernemental auprès du Premier ministre ; le second organise les services de la Présidence auprès du chef de l'État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premier est militaire, le second civil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premier siège à Kindia, le second à Conakry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Dans quelle commune de Conakry se trouve le siège du Secrétariat général du Gouvernement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Ratoma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Matam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Kaloum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Dixinn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Laquelle de ces structures n'est PAS une direction nationale du Secrétariat général du Gouvernement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Direction nationale du Journal officiel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Direction nationale de l'Activité normative et de la Conformité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Direction nationale des Impôts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Direction nationale de la Gestion des hauts cadres de l'État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Quels deux organismes publics autonomes sont placés sous la tutelle du SGG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BCRG et l'INS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Centre de documentation administrative et l'Imprimerie du Gouvernement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L'Agence de presse et la RTG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Cour des comptes et l'Inspection générale d'État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À quelle date le Président de la République a-t-il redéfini par décret les attributions et l'organisation du SGG, en modifiant le décret de février 2022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5 septembre 2021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13 mars 2024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12 juillet 2025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17 janvier 2026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Lorsqu'un nouveau ministre prend ses fonctions, quelle institution organise et préside la cérémonie de passation de service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Secrétariat général du Gouvernement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Cour suprême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Police nationale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L'Assemblée nationale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B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LES FEMMES ET LES HOMMES DU SGG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11 à 20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Lors de la réorganisation du cabinet de la Première République, le 1er juin 1979, qui occupait le poste de Secrétaire général du Gouvernement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Sékou Kaba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Mamadou Salifou Touré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Lansana Béavogui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Ismaël Touré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Qui était Secrétaire général du Gouvernement en juillet 1996, dans le gouvernement du tout premier Premier ministre de la Guinée, Sidya Touré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Elhadj Almamy Fodé Sylla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Oury Bailo Bah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Sékou Kissi Camara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Lansana Komara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Secrétaire général du Gouvernement a exercé la fonction de 2010 à 2018, sous les Premiers ministres Jean-Marie Doré, Mohamed Saïd Fofana et Mamady Youla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Sékou Kourouma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Sékou Kissi Camara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Kiridi Bangoura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Amadou Oury Diallo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Ministre Secrétaire général du Gouvernement, installé le 19 juin 2018, est décédé en fonction le 18 avril 2020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Lansana Komara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Sékou Kourouma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Abdourahmane Sikhé Camara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Tamba Benoît Kamano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Qui a été le premier Secrétaire général du Gouvernement de la transition, nommé « avec rang de ministre » par décret du 21 octobre 2021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Mohamed Béavogui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Bernard Goumou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Abdourahmane Sikhé Camara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Amara Camara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À quelle date Tamba Benoît Kamano a-t-il été nommé Ministre Secrétaire général du Gouvernement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1er décembre 2021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13 mars 2024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21 septembre 2025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 février 2026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est le parcours professionnel du ministre Tamba Benoît Kamano avant son entrée au Gouvernement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Officier de l'armée de l'air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Juriste de formation, ancien cadre de la banque-assurance en France, revenu en Guinée en 2017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Médecin hospitalier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Ingénieur des mines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Selon le ministre Kamano, lors de sa reprise de fonctions le 4 février 2026, quel doit être le rôle du Secrétaire général du Gouvernement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porte-parole du Gouvernement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point d'équilibre entre la vision politique et l'exécution administrative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gestionnaire du budget de l'État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L'arbitre des conflits entre ministres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Qui occupe, depuis le décret du 12 février 2026, le poste de Secrétaire générale adjointe du Gouvernement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Mme Sérègbè Keïta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Mme Diaka Sidibé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Mme Aminata Kaba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Mme M'Mahawa Sylla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Comment le conseiller principal du ministre a-t-il défini le SGG lors de la présentation des vœux du 13 janvier 2026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bras financier de l'État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colonne vertébrale de l'action gouvernementale, garant de la cohérence, de la légalité et de la continuité de l'action de l'État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service de presse du Gouvernement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gardien des frontières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C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RÉFORMES, MODERNISATION ET INITIATIVES (2021-2026)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21 à 30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Qu'a lancé le Secrétariat général du Gouvernement le 7 juin 2023 pour informer sur le travail gouvernemental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chaîne de télévision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site Internet sgg.gov.gn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radio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journal papier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innovation majeure le SGG a-t-il inaugurée le 27 juin 2025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Journal officiel numérique, accessible gratuitement en ligne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nouveau format papier du Journal officiel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fin de la publication des décrets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abonnement payant obligatoire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certification internationale de management de la qualité le SGG a-t-il obtenue le 31 juillet 2025, une première pour une institution publique guinéenne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ISO 14001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ISO 27001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ISO 9001 version 2015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HACCP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plateforme numérique le SGG a-t-il lancée le 9 août 2025 pour rendre le projet de nouvelle Constitution accessible à tous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constitution.gov.gn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maconstitution.info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referendum2025.gn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loi-fondamentale.org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structure nouvelle, présentée comme « une première institutionnelle », le SGG a-t-il créée en 2025 pour piloter sa performance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direction des sports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Bureau de stratégie et de développement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brigade de contrôle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école du SGG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Quelles trois lois organiques le ministre Kamano a-t-il défendues devant le CNT le 21 novembre 2025, pour mettre en place les institutions de la nouvelle Constitution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Sur la Cour suprême, la Cour constitutionnelle et les partis politiques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Sur la police, l'armée et la douane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Sur le budget, les impôts et les mines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Sur l'école, la santé et l'agriculture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Du 28 au 30 avril 2026, le SGG a réuni plus de soixante juristes des ministères. Qu'en est-il ressorti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réseau permanent des juristes de l'État et un mécanisme partagé de veille juridique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grève des juristes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création d'un nouveau ministère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nouveau code pénal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rôle le SGG joue-t-il dans la mise en œuvre du Programme Simandou 2040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Il finance les projets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Il sécurise juridiquement les projets en préparant les cadres juridiques nécessaires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Il construit les routes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Il recrute les ouvriers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 désigne la plateforme GEDA, présentée par le SGG en août 2026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guichet électronique des douanes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Gestion électronique des actes administratifs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programme d'aide agricole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registre des entreprises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Du 2 au 4 juillet 2026, le SGG a réuni en séminaire les secrétaires généraux de tous les ministères, avec une clôture à Forécariah. Quel cap le ministre leur a-t-il fixé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Moins de routine, plus de méthode ; moins de cloisonnement, plus de coordination ; moins d'intentions, plus de résultats mesurables »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Plus de réunions, moins de décisions »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Chacun pour soi »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Attendre les instructions »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D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LES GRANDS RENDEZ-VOUS : FORUM DES SGG ET SEMAINE NATIONALE DES ARCHIVES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31 à 40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événement international inédit le SGG a-t-il accueilli à Conakry du 9 au 11 avril 2025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premier Forum international des Secrétaires généraux des Gouvernements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sommet de la CEDEAO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Les Jeux de la Francophonie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Salon du livre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était le thème du premier Forum international des Secrétaires généraux des Gouvernements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rôle des SGG dans la continuité de l'action de l'État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Les archives coloniales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fiscalité minière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sécurité routière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résultat durable est sorti du Forum international des SGG d'avril 2025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création d'une monnaie commune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création d'un Réseau des SGG présidé par la Guinée pour deux ans, avec un secrétariat permanent à Conakry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suppression des journaux officiels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traité de défense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 signifie le sigle SeNAG, événement organisé pour la première fois en 2026 à l'initiative du SGG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Salon national de l'administration guinéenne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Semaine nationale des archives de la Guinée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Séminaire national des agents du Gouvernement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Service national des actes gouvernementaux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Où et quand s'est tenue la première édition de la Semaine nationale des archives de la Guinée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Palais du Peuple, en janvier 2026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la Plage Camayenne, à Conakry, du 25 au 30 juin 2026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Kindia, en septembre 2025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Kankan, en mars 2026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était le thème de la SeNAG 2026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Archives de l'État et gouvernance publique : préserver la mémoire nationale »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Le numérique pour tous »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Simandou, fer de lance »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L'école de demain »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Sous le haut parrainage de qui la SeNAG 2026 a-t-elle été placée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Du président de l'Assemblée nationale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Du Président de la République, le général Mamadi Doumbouya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Du gouverneur de Conakry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De l'UNESCO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pays africain, invité à l'ouverture de la SeNAG le 25 juin 2026, a présenté la modernisation de ses archives comme « un impératif économique, pas seulement un projet culturel »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Sénégal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Rwanda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Ghana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Maroc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message le ministre Kamano a-t-il adressé à l'ouverture de la SeNAG sur l'importance des archives pour un État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Les archives coûtent trop cher »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Quand un État perd ses archives, il perd plus que des papiers : il perd des preuves, des repères et une partie de sa capacité à rendre compte »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Les archives doivent rester secrètes »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Le papier est dépassé »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40.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priorité de l'année 2026, fixée par le SGG dès janvier, la Semaine nationale des archives vient-elle concrétiser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numérisation des archives de l'État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L'augmentation du prix du Journal officiel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fermeture du Centre de documentation administrative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recrutement de journalistes</w:t>
      </w:r>
    </w:p>
    <w:p>
      <w:pPr>
        <w:spacing w:before="0" w:after="8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✓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GRILLE DE RÉPONSES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À remettre à l'animateur — entourez ou cochez la lettre choisie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40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80" w:after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20"/>
              </w:rPr>
              <w:t xml:space="preserve">Score : ______ / 40     </w:t>
            </w: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8"/>
              </w:rPr>
              <w:t>Mention :  ☐ 36-40 Gardien de la continuité   ☐ 28-35 Haut cadre   ☐ 20-27 Citoyen éclairé   ☐ &lt; 20 À approfondir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aps/>
        <w:color w:val="9AA3AE"/>
        <w:sz w:val="15"/>
      </w:rPr>
      <w:t>Semaine de la Fête Nationale · An 68 · République de Guinée · Quiz Secrétariat général du Gouvernement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 w:eastAsia="Century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