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Bloodstone × Blurt — Moderator Brief for Yusuf</w:t>
      </w:r>
    </w:p>
    <w:p>
      <w:pPr>
        <w:spacing w:after="160"/>
      </w:pPr>
      <w:r>
        <w:t xml:space="preserve">Prepared for: Yusuf (moderator &amp; X writer)</w:t>
      </w:r>
    </w:p>
    <w:p>
      <w:pPr>
        <w:spacing w:after="160"/>
      </w:pPr>
      <w:r>
        <w:t xml:space="preserve">From: Bloodstone team</w:t>
      </w:r>
    </w:p>
    <w:p>
      <w:pPr>
        <w:spacing w:after="160"/>
      </w:pPr>
      <w:r>
        <w:t xml:space="preserve">Date: July 8, 2026</w:t>
      </w:r>
    </w:p>
    <w:p>
      <w:pPr>
        <w:spacing w:after="120"/>
      </w:pPr>
      <w:hyperlink w:history="1" r:id="rIdmuey7zcu--3sixn5smrfa">
        <w:r>
          <w:rPr>
            <w:rStyle w:val="Hyperlink"/>
          </w:rPr>
          <w:t xml:space="preserve">Live coordinator</w:t>
        </w:r>
      </w:hyperlink>
    </w:p>
    <w:p>
      <w:pPr>
        <w:spacing w:after="160"/>
      </w:pPr>
      <w:r>
        <w:t xml:space="preserve">Latest release: v0.24.0-beta (Wave N)</w:t>
      </w:r>
    </w:p>
    <w:p>
      <w:pPr>
        <w:pStyle w:val="Heading2"/>
      </w:pPr>
      <w:r>
        <w:t xml:space="preserve">One-liner (pin this)</w:t>
      </w:r>
    </w:p>
    <w:p>
      <w:pPr>
        <w:spacing w:after="160"/>
      </w:pPr>
      <w:r>
        <w:t xml:space="preserve">Blurt owns truth. Bloodstone owns memory. Together they form a censorship-resistant stack where posts are proven on-chain, files live on a mesh of edge nodes (including Raspberry Pis), and everything syncs back—even when the internet only comes back for a minute.</w:t>
      </w:r>
    </w:p>
    <w:p>
      <w:pPr>
        <w:pStyle w:val="Heading2"/>
      </w:pPr>
      <w:r>
        <w:t xml:space="preserve">What the system is</w:t>
      </w:r>
    </w:p>
    <w:p>
      <w:pPr>
        <w:spacing w:after="160"/>
      </w:pPr>
      <w:r>
        <w:t xml:space="preserve">Think of it as two layers built to work together: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Piece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Plain 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Blurt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Trust &amp; social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ledger for posts, identity, and verifiable publishing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Bloodstone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Memory &amp; mesh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Stores video, chunks, compute jobs, and AR assets across edge machines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Convergence stack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glue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APIs, Pi fleet, payments, offline sync, and the live coordinator</w:t>
            </w:r>
          </w:p>
        </w:tc>
      </w:tr>
    </w:tbl>
    <w:p>
      <w:pPr>
        <w:spacing w:after="160"/>
      </w:pPr>
      <w:r>
        <w:rPr>
          <w:i/>
          <w:iCs/>
        </w:rPr>
        <w:t xml:space="preserve">Official vision: Sovereign Mesh 2030 — Blurt trust anchor + Bloodstone memory fabric</w:t>
      </w:r>
    </w:p>
    <w:p>
      <w:pPr>
        <w:spacing w:after="160"/>
      </w:pPr>
      <w:r>
        <w:rPr>
          <w:i/>
          <w:iCs/>
        </w:rPr>
        <w:t xml:space="preserve">Tagline: Autonomous, self-healing nervous system — identity owns truth, hardware owns the network.</w:t>
      </w:r>
    </w:p>
    <w:p>
      <w:pPr>
        <w:spacing w:after="160"/>
      </w:pPr>
      <w:r>
        <w:t xml:space="preserve">Who it's for: Bloggers, creators, off-grid operators, Pi hobbyists, and anyone who doesn't want one company's server to be the single point of failure for their content.</w:t>
      </w:r>
    </w:p>
    <w:p>
      <w:pPr>
        <w:pStyle w:val="Heading2"/>
      </w:pPr>
      <w:r>
        <w:t xml:space="preserve">The six layers (simple map)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Identity — Human and AI agents register on the mesh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Trust / publishing — Provenance anchors tie Blurt posts to mesh files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Memory fabric + DTN — Offline bundles, gossip, satellite handoff, planetary quorum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Edge DePIN — Storage, compute, bandwidth, and on-device AI routing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Economy — BLURT/STONE memo rails plus atomic swaps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Ambient UI — Condenser embeds, offline reader, spatial WebXR</w:t>
      </w:r>
    </w:p>
    <w:p>
      <w:pPr>
        <w:spacing w:after="160"/>
      </w:pPr>
      <w:r>
        <w:t xml:space="preserve">All of this is beta and live on the coordinator—not a white paper only.</w:t>
      </w:r>
    </w:p>
    <w:p>
      <w:pPr>
        <w:pStyle w:val="Heading2"/>
      </w:pPr>
      <w:r>
        <w:t xml:space="preserve">What we shipped in ~two days (July 7–8, 2026)</w:t>
      </w:r>
    </w:p>
    <w:p>
      <w:pPr>
        <w:spacing w:after="160"/>
      </w:pPr>
      <w:r>
        <w:t xml:space="preserve">This was fourteen convergence waves and sixteen beta releases (v0.9 → v0.24), plus docs, fixes, and partner materials.</w:t>
      </w:r>
    </w:p>
    <w:p>
      <w:pPr>
        <w:pStyle w:val="Heading2"/>
      </w:pPr>
      <w:r>
        <w:t xml:space="preserve">Day 1 — Align the blueprint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Matched the Symbiotic Vision white paper to production reality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Audited gaps: Pi fleet, payments, gossip, satellite uplink, AI routing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Synced public GitLab releases with the live coordinator</w:t>
      </w:r>
    </w:p>
    <w:p>
      <w:pPr>
        <w:pStyle w:val="Heading2"/>
      </w:pPr>
      <w:r>
        <w:t xml:space="preserve">Day 2 — Ship in waves</w:t>
      </w:r>
    </w:p>
    <w:p>
      <w:pPr>
        <w:spacing w:after="160"/>
      </w:pPr>
      <w:r>
        <w:t xml:space="preserve">Trust &amp; mesh foundation (Waves A–G):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Release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v0.9.0-beta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— Trust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Digital provenance: prove where content came from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v0.10.0-beta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 — Agents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Machine/AI agent identities on the mesh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v0.11.0-beta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 — DTN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Offline bundles—zip up state, sync later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v0.12.0-beta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 — Spatial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AR/3D scenes tied to Blurt posts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v0.17.0-beta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 — Pi fleet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 payment enforcement + Pi Fleet Playbook</w:t>
            </w:r>
          </w:p>
        </w:tc>
      </w:tr>
    </w:tbl>
    <w:p>
      <w:pPr>
        <w:spacing w:after="160"/>
      </w:pPr>
      <w:r>
        <w:t xml:space="preserve">Scale &amp; uplink (Waves H–I):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Release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v0.18.0-beta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 — Gossip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Nodes discover each other beyond LAN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v0.19.0-beta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— Starlink handoff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Brief uplink triggers automatic bundle flush</w:t>
            </w:r>
          </w:p>
        </w:tc>
      </w:tr>
    </w:tbl>
    <w:p>
      <w:pPr>
        <w:spacing w:after="160"/>
      </w:pPr>
      <w:r>
        <w:t xml:space="preserve">Advanced convergence (Waves J–N):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Release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v0.21.0-beta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Planetary DTN quorum (multi-region rollup)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v0.22.0-beta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BLURT↔STONE bridge + atomic HTLC swaps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v0.23.0-beta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On-device AI routing (Pi, Android, LAN llama.cpp)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v0.24.0-beta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Coordinator AI HTTP dispatch + callback delivery</w:t>
            </w:r>
          </w:p>
        </w:tc>
      </w:tr>
    </w:tbl>
    <w:p>
      <w:pPr>
        <w:spacing w:after="160"/>
      </w:pPr>
      <w:r>
        <w:t xml:space="preserve">Live roadmap string: Wave A–M ✓ · Wave N: coordinator AI dispatch ✓</w:t>
      </w:r>
    </w:p>
    <w:p>
      <w:pPr>
        <w:pStyle w:val="Heading2"/>
      </w:pPr>
      <w:r>
        <w:t xml:space="preserve">Standout stories Yusuf can write about</w:t>
      </w:r>
    </w:p>
    <w:p>
      <w:pPr>
        <w:pStyle w:val="Heading2"/>
      </w:pPr>
      <w:r>
        <w:t xml:space="preserve">1. Starlink isn't the product—handoff is</w:t>
      </w:r>
    </w:p>
    <w:p>
      <w:pPr>
        <w:spacing w:after="160"/>
      </w:pPr>
      <w:r>
        <w:t xml:space="preserve">We wrote a partner document for Blurt answering: "Starlink is just broadband—why is that groundbreaking?"</w:t>
      </w:r>
    </w:p>
    <w:p>
      <w:pPr>
        <w:spacing w:after="160"/>
      </w:pPr>
      <w:r>
        <w:t xml:space="preserve">Answer: Starlink is only the wire. The innovation is DTN store-and-forward + opportunistic handoff—the mesh queues work offline and pushes it upstream when any brief uplink appears.</w:t>
      </w:r>
    </w:p>
    <w:p>
      <w:pPr>
        <w:spacing w:after="120"/>
      </w:pPr>
      <w:hyperlink w:history="1" r:id="rId_mlhnknrykdv0rtvxwrdb">
        <w:r>
          <w:rPr>
            <w:rStyle w:val="Hyperlink"/>
          </w:rPr>
          <w:t xml:space="preserve">Starlink handoff doc (MD)</w:t>
        </w:r>
      </w:hyperlink>
    </w:p>
    <w:p>
      <w:pPr>
        <w:pStyle w:val="Heading2"/>
      </w:pPr>
      <w:r>
        <w:t xml:space="preserve">2. On-device AI on a Pi mesh (Waves M → N)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Pi + llama.cpp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Android (TFLite) via LAN heartbeat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Coordinator fallback with HTTP callback when uplink is up</w:t>
      </w:r>
    </w:p>
    <w:p>
      <w:pPr>
        <w:spacing w:after="120"/>
      </w:pPr>
      <w:hyperlink w:history="1" r:id="rIdk5-eiqsxdqsav4-atal-7">
        <w:r>
          <w:rPr>
            <w:rStyle w:val="Hyperlink"/>
          </w:rPr>
          <w:t xml:space="preserve">AI routing status</w:t>
        </w:r>
      </w:hyperlink>
    </w:p>
    <w:p>
      <w:pPr>
        <w:pStyle w:val="Heading2"/>
      </w:pPr>
      <w:r>
        <w:t xml:space="preserve">3. QUASAR page fixed same day</w:t>
      </w:r>
    </w:p>
    <w:p>
      <w:pPr>
        <w:spacing w:after="160"/>
      </w:pPr>
      <w:r>
        <w:t xml:space="preserve">/quasar/ returned 404 because nginx wasn't proxying it. Added proxy rules; verified 200 on the public URL.</w:t>
      </w:r>
    </w:p>
    <w:p>
      <w:pPr>
        <w:pStyle w:val="Heading2"/>
      </w:pPr>
      <w:r>
        <w:t xml:space="preserve">4. We dogfood reliability</w:t>
      </w:r>
    </w:p>
    <w:p>
      <w:pPr>
        <w:spacing w:after="160"/>
      </w:pPr>
      <w:r>
        <w:t xml:space="preserve">AI dispatch endpoints initially caused worker saturation. Fixed same session: fast validation, more workers, lightweight /health probes, uplink cache. Status now responds in ~0.13s.</w:t>
      </w:r>
    </w:p>
    <w:p>
      <w:pPr>
        <w:pStyle w:val="Heading2"/>
      </w:pPr>
      <w:r>
        <w:t xml:space="preserve">Soundbites for X (copy-paste ready)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Blurt proves the post. Bloodstone keeps the file alive. The mesh does the rest.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We didn't build 'Starlink integration.' We built: queue while offline, flush when the sky opens.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Fourteen waves in two days. From provenance anchors to on-device AI routing on Raspberry Pis.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Your inference job doesn't need AWS. It can run on the Pi in your shed, your Android on LAN, or queue until Starlink blinks on.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v0.24.0-beta: coordinator AI dispatch is live. Edge nodes submit; coordinator executes; callback delivers the result.</w:t>
      </w:r>
    </w:p>
    <w:p>
      <w:pPr>
        <w:pStyle w:val="Heading2"/>
      </w:pPr>
      <w:r>
        <w:t xml:space="preserve">Suggested X thread (7 posts)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Hook: We shipped 14 convergence waves in ~48 hours. Here's what Blurt × Bloodstone actually is.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The split: Blurt = trust. Bloodstone = memory. Convergence = APIs + Pi fleet.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Offline-first: DTN bundles queue locally; handoff flushes on brief uplink.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Economics: storage, compute, bandwidth via BLURT→STONE memo rails.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AI at the edge: Wave M/N routes inference to local hardware or coordinator callback.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Proof it's real: bloodstonewallet.mytunnel.org — beta, not vapor.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CTA: Pi Fleet Playbook + GitLab docs. Questions welcome.</w:t>
      </w:r>
    </w:p>
    <w:p>
      <w:pPr>
        <w:pStyle w:val="Heading2"/>
      </w:pPr>
      <w:r>
        <w:t xml:space="preserve">Key links</w:t>
      </w:r>
    </w:p>
    <w:p>
      <w:pPr>
        <w:spacing w:after="120"/>
      </w:pPr>
      <w:hyperlink w:history="1" r:id="rIdndc1d2x5fampzx1ldu5hy">
        <w:r>
          <w:rPr>
            <w:rStyle w:val="Hyperlink"/>
          </w:rPr>
          <w:t xml:space="preserve">Coordinator status</w:t>
        </w:r>
      </w:hyperlink>
    </w:p>
    <w:p>
      <w:pPr>
        <w:spacing w:after="120"/>
      </w:pPr>
      <w:hyperlink w:history="1" r:id="rIdnhqldx-whr7mtlvyt7tcr">
        <w:r>
          <w:rPr>
            <w:rStyle w:val="Hyperlink"/>
          </w:rPr>
          <w:t xml:space="preserve">AI routing status</w:t>
        </w:r>
      </w:hyperlink>
    </w:p>
    <w:p>
      <w:pPr>
        <w:spacing w:after="120"/>
      </w:pPr>
      <w:hyperlink w:history="1" r:id="rId82alikfuvoe5kp-ai50tm">
        <w:r>
          <w:rPr>
            <w:rStyle w:val="Hyperlink"/>
          </w:rPr>
          <w:t xml:space="preserve">QUASAR</w:t>
        </w:r>
      </w:hyperlink>
    </w:p>
    <w:p>
      <w:pPr>
        <w:spacing w:after="120"/>
      </w:pPr>
      <w:hyperlink w:history="1" r:id="rIdk_ijaut_r4icn_wmhv7ut">
        <w:r>
          <w:rPr>
            <w:rStyle w:val="Hyperlink"/>
          </w:rPr>
          <w:t xml:space="preserve">This brief (MD)</w:t>
        </w:r>
      </w:hyperlink>
    </w:p>
    <w:p>
      <w:pPr>
        <w:spacing w:after="120"/>
      </w:pPr>
      <w:hyperlink w:history="1" r:id="rIdbcxjb56jlf6qecdqcshlt">
        <w:r>
          <w:rPr>
            <w:rStyle w:val="Hyperlink"/>
          </w:rPr>
          <w:t xml:space="preserve">This brief (DOCX)</w:t>
        </w:r>
      </w:hyperlink>
    </w:p>
    <w:p>
      <w:pPr>
        <w:pStyle w:val="Heading2"/>
      </w:pPr>
      <w:r>
        <w:t xml:space="preserve">Tone guidance for Yusuf</w:t>
      </w:r>
    </w:p>
    <w:p>
      <w:pPr>
        <w:spacing w:after="160"/>
      </w:pPr>
      <w:r>
        <w:t xml:space="preserve">Do say: offline-first, provenance, edge mesh, Pi fleet, creator sovereignty, BLURT+STONE economy</w:t>
      </w:r>
    </w:p>
    <w:p>
      <w:pPr>
        <w:spacing w:after="160"/>
      </w:pPr>
      <w:r>
        <w:t xml:space="preserve">Don't say: we invented Starlink or blockchain solves everything</w:t>
      </w:r>
    </w:p>
    <w:p>
      <w:pPr>
        <w:spacing w:after="160"/>
      </w:pPr>
      <w:r>
        <w:t xml:space="preserve">Angle: Practical infrastructure for people who publish where networks are flaky and trust is earned, not assumed.</w:t>
      </w:r>
    </w:p>
    <w:p>
      <w:pPr>
        <w:pStyle w:val="Heading2"/>
      </w:pPr>
      <w:r>
        <w:t xml:space="preserve">Closing line for articles</w:t>
      </w:r>
    </w:p>
    <w:p>
      <w:pPr>
        <w:spacing w:after="160"/>
      </w:pPr>
      <w:r>
        <w:rPr>
          <w:i/>
          <w:iCs/>
        </w:rPr>
        <w:t xml:space="preserve">In two days we went from aligned blueprint to fourteen live waves—including planetary quorum, atomic bridge swaps, and on-device AI routing on edge hardware. Blurt holds the truth; Bloodstone holds the memory; the mesh holds the line when the uplink doesn't.</w:t>
      </w:r>
    </w:p>
    <w:p>
      <w:pPr>
        <w:spacing w:after="160"/>
      </w:pPr>
      <w:r>
        <w:t xml:space="preserve">Bloodstone LLC · Convergence coordinator · July 8,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18"/>
        <w:szCs w:val="18"/>
      </w:rPr>
      <w:t xml:space="preserve">Bloodstone × Blurt — Brief for Yusuf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muey7zcu--3sixn5smrfa" Type="http://schemas.openxmlformats.org/officeDocument/2006/relationships/hyperlink" Target="https://bloodstonewallet.mytunnel.org" TargetMode="External"/><Relationship Id="rId_mlhnknrykdv0rtvxwrdb" Type="http://schemas.openxmlformats.org/officeDocument/2006/relationships/hyperlink" Target="https://bloodstonewallet.mytunnel.org/downloads/Blurt-Starlink-Handoff-Response.md" TargetMode="External"/><Relationship Id="rIdk5-eiqsxdqsav4-atal-7" Type="http://schemas.openxmlformats.org/officeDocument/2006/relationships/hyperlink" Target="https://bloodstonewallet.mytunnel.org/api/convergence/ai/status" TargetMode="External"/><Relationship Id="rIdndc1d2x5fampzx1ldu5hy" Type="http://schemas.openxmlformats.org/officeDocument/2006/relationships/hyperlink" Target="https://bloodstonewallet.mytunnel.org/api/convergence/status" TargetMode="External"/><Relationship Id="rIdnhqldx-whr7mtlvyt7tcr" Type="http://schemas.openxmlformats.org/officeDocument/2006/relationships/hyperlink" Target="https://bloodstonewallet.mytunnel.org/api/convergence/ai/status" TargetMode="External"/><Relationship Id="rId82alikfuvoe5kp-ai50tm" Type="http://schemas.openxmlformats.org/officeDocument/2006/relationships/hyperlink" Target="https://bloodstonewallet.mytunnel.org/quasar/" TargetMode="External"/><Relationship Id="rIdk_ijaut_r4icn_wmhv7ut" Type="http://schemas.openxmlformats.org/officeDocument/2006/relationships/hyperlink" Target="https://bloodstonewallet.mytunnel.org/downloads/Yusuf-Moderator-System-Summary.md" TargetMode="External"/><Relationship Id="rIdbcxjb56jlf6qecdqcshlt" Type="http://schemas.openxmlformats.org/officeDocument/2006/relationships/hyperlink" Target="https://bloodstonewallet.mytunnel.org/downloads/Yusuf-Moderator-System-Summary.docx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2026-07-08T21:11:32.351Z</dcterms:created>
  <dcterms:modified xsi:type="dcterms:W3CDTF">2026-07-08T21:11:32.351Z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