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72778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4427903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1948961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цикла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4773509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цикле: (рис. 6).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3369310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CaptionedFigure"/>
      </w:pPr>
      <w:bookmarkStart w:id="45" w:name="fig:006"/>
      <w:r>
        <w:drawing>
          <wp:inline>
            <wp:extent cx="5334000" cy="3369310"/>
            <wp:effectExtent b="0" l="0" r="0" t="0"/>
            <wp:docPr descr="Рис. 6: Значения в цик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Значения в цикле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7)</w:t>
      </w:r>
    </w:p>
    <w:p>
      <w:pPr>
        <w:pStyle w:val="CaptionedFigure"/>
      </w:pPr>
      <w:bookmarkStart w:id="49" w:name="fig:007"/>
      <w:r>
        <w:drawing>
          <wp:inline>
            <wp:extent cx="5334000" cy="4449422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8)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53" w:name="fig:008"/>
      <w:r>
        <w:drawing>
          <wp:inline>
            <wp:extent cx="5334000" cy="2597045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9), (рис. 10)</w:t>
      </w:r>
      <w:r>
        <w:t xml:space="preserve"> </w:t>
      </w:r>
      <w:r>
        <w:t xml:space="preserve">Создали исполняемый файл и запустили его, указав аргументы: (рис. 11)</w:t>
      </w:r>
    </w:p>
    <w:p>
      <w:pPr>
        <w:pStyle w:val="CaptionedFigure"/>
      </w:pPr>
      <w:bookmarkStart w:id="58" w:name="fig:009"/>
      <w:r>
        <w:drawing>
          <wp:inline>
            <wp:extent cx="5334000" cy="192373"/>
            <wp:effectExtent b="0" l="0" r="0" t="0"/>
            <wp:docPr descr="Рис. 9: lab9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lab9-2.asm</w:t>
      </w:r>
    </w:p>
    <w:p>
      <w:pPr>
        <w:pStyle w:val="CaptionedFigure"/>
      </w:pPr>
      <w:bookmarkStart w:id="62" w:name="fig:010"/>
      <w:r>
        <w:drawing>
          <wp:inline>
            <wp:extent cx="5334000" cy="3982177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249632"/>
            <wp:effectExtent b="0" l="0" r="0" t="0"/>
            <wp:docPr descr="Рис. 11: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46708"/>
            <wp:effectExtent b="0" l="0" r="0" t="0"/>
            <wp:docPr descr="Рис. 12: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lab9-3.asm</w:t>
      </w:r>
    </w:p>
    <w:p>
      <w:pPr>
        <w:pStyle w:val="CaptionedFigure"/>
      </w:pPr>
      <w:bookmarkStart w:id="74" w:name="fig:013"/>
      <w:r>
        <w:drawing>
          <wp:inline>
            <wp:extent cx="5334000" cy="4208922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14)</w:t>
      </w:r>
    </w:p>
    <w:p>
      <w:pPr>
        <w:pStyle w:val="CaptionedFigure"/>
      </w:pPr>
      <w:bookmarkStart w:id="78" w:name="fig:014"/>
      <w:r>
        <w:drawing>
          <wp:inline>
            <wp:extent cx="5334000" cy="704971"/>
            <wp:effectExtent b="0" l="0" r="0" t="0"/>
            <wp:docPr descr="Рис. 14: Исполняемый фай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15), (рис. 16)</w:t>
      </w:r>
    </w:p>
    <w:p>
      <w:pPr>
        <w:pStyle w:val="CaptionedFigure"/>
      </w:pPr>
      <w:bookmarkStart w:id="82" w:name="fig:015"/>
      <w:r>
        <w:drawing>
          <wp:inline>
            <wp:extent cx="5334000" cy="4355963"/>
            <wp:effectExtent b="0" l="0" r="0" t="0"/>
            <wp:docPr descr="Рис. 15: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6" w:name="fig:016"/>
      <w:r>
        <w:drawing>
          <wp:inline>
            <wp:extent cx="5334000" cy="810227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выбраkb из таблицы 9.1 вариантов заданий в соответствии с вариантом 9, полученным при выполнении лабораторной работы № 7. Создали исполняемый файл и проверили его работу на нескольких наборах.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4100014"/>
            <wp:effectExtent b="0" l="0" r="0" t="0"/>
            <wp:docPr descr="Рис. 17: Текст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5" w:name="fig:018"/>
      <w:r>
        <w:drawing>
          <wp:inline>
            <wp:extent cx="5334000" cy="951605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bookmarkEnd w:id="96"/>
    <w:bookmarkEnd w:id="97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Петросян Эмиль Манукович</dc:creator>
  <dc:language>ru-RU</dc:language>
  <cp:keywords/>
  <dcterms:created xsi:type="dcterms:W3CDTF">2022-12-09T19:24:17Z</dcterms:created>
  <dcterms:modified xsi:type="dcterms:W3CDTF">2022-12-09T19:24:17Z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