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7CE5EAC" wp14:paraId="2C078E63" wp14:textId="73252D22">
      <w:pPr>
        <w:pStyle w:val="Heading1"/>
      </w:pPr>
      <w:bookmarkStart w:name="_Int_UUD8AYSn" w:id="963954848"/>
      <w:r w:rsidR="34F0D0F1">
        <w:rPr/>
        <w:t>Predictive Maintenance Literature</w:t>
      </w:r>
      <w:bookmarkEnd w:id="963954848"/>
    </w:p>
    <w:p w:rsidR="12B323BC" w:rsidP="27CE5EAC" w:rsidRDefault="12B323BC" w14:paraId="3383572A" w14:textId="201F0AB8">
      <w:pPr>
        <w:pStyle w:val="Heading2"/>
      </w:pPr>
      <w:r w:rsidR="12B323BC">
        <w:rPr/>
        <w:t>Open Access</w:t>
      </w:r>
    </w:p>
    <w:p w:rsidR="1998D469" w:rsidP="27CE5EAC" w:rsidRDefault="1998D469" w14:paraId="7BA4D718" w14:textId="105F7C6B">
      <w:pPr>
        <w:pStyle w:val="ListParagraph"/>
        <w:numPr>
          <w:ilvl w:val="0"/>
          <w:numId w:val="2"/>
        </w:numPr>
        <w:rPr>
          <w:rStyle w:val="Hyperlink"/>
        </w:rPr>
      </w:pPr>
      <w:hyperlink r:id="R6ff9adf3bc084ca5">
        <w:r w:rsidRPr="27CE5EAC" w:rsidR="1998D469">
          <w:rPr>
            <w:rStyle w:val="Hyperlink"/>
          </w:rPr>
          <w:t>An explainable predictive maintenance strategy for multi-fault diagnosis of rotating machines using multi-sensor data fusion</w:t>
        </w:r>
      </w:hyperlink>
    </w:p>
    <w:p w:rsidR="626EA0E0" w:rsidP="27CE5EAC" w:rsidRDefault="626EA0E0" w14:paraId="0FB1F004" w14:textId="0FCE985A">
      <w:pPr>
        <w:pStyle w:val="ListParagraph"/>
        <w:numPr>
          <w:ilvl w:val="0"/>
          <w:numId w:val="2"/>
        </w:numPr>
        <w:rPr/>
      </w:pPr>
      <w:hyperlink r:id="R435a8a4a08ee4342">
        <w:r w:rsidRPr="27CE5EAC" w:rsidR="626EA0E0">
          <w:rPr>
            <w:rStyle w:val="Hyperlink"/>
          </w:rPr>
          <w:t>Improve predictive maintenance through the application of artificial intelligence: A systematic review</w:t>
        </w:r>
      </w:hyperlink>
    </w:p>
    <w:p w:rsidR="27CE5EAC" w:rsidP="58F7E95B" w:rsidRDefault="27CE5EAC" w14:paraId="33FC4867" w14:textId="7233785A">
      <w:pPr>
        <w:pStyle w:val="ListParagraph"/>
        <w:numPr>
          <w:ilvl w:val="0"/>
          <w:numId w:val="2"/>
        </w:numPr>
        <w:rPr>
          <w:rStyle w:val="Hyperlink"/>
        </w:rPr>
      </w:pPr>
      <w:hyperlink r:id="R5fb17a95ac6b41d7">
        <w:r w:rsidRPr="58F7E95B" w:rsidR="2F753A63">
          <w:rPr>
            <w:rStyle w:val="Hyperlink"/>
          </w:rPr>
          <w:t>Remaining</w:t>
        </w:r>
        <w:r w:rsidRPr="58F7E95B" w:rsidR="2F753A63">
          <w:rPr>
            <w:rStyle w:val="Hyperlink"/>
          </w:rPr>
          <w:t xml:space="preserve"> useful lifetime prediction for predictive maintenance in manufacturing</w:t>
        </w:r>
      </w:hyperlink>
    </w:p>
    <w:p w:rsidR="1CB81A2C" w:rsidP="58F7E95B" w:rsidRDefault="1CB81A2C" w14:paraId="6A72065B" w14:textId="2064FA58">
      <w:pPr>
        <w:pStyle w:val="ListParagraph"/>
        <w:numPr>
          <w:ilvl w:val="0"/>
          <w:numId w:val="2"/>
        </w:numPr>
        <w:rPr/>
      </w:pPr>
      <w:hyperlink r:id="R56b177f0c43c49e3">
        <w:r w:rsidRPr="58F7E95B" w:rsidR="1CB81A2C">
          <w:rPr>
            <w:rStyle w:val="Hyperlink"/>
          </w:rPr>
          <w:t>Dynamic predictive maintenance for multiple components using data-driven probabilistic RUL prognostics: The case of turbofan engines</w:t>
        </w:r>
      </w:hyperlink>
    </w:p>
    <w:p w:rsidR="3B076BA4" w:rsidP="58F7E95B" w:rsidRDefault="3B076BA4" w14:paraId="6D5C84E8" w14:textId="501EC8AF">
      <w:pPr>
        <w:pStyle w:val="ListParagraph"/>
        <w:numPr>
          <w:ilvl w:val="0"/>
          <w:numId w:val="2"/>
        </w:numPr>
        <w:rPr/>
      </w:pPr>
      <w:hyperlink r:id="Red63dc242e23477d">
        <w:r w:rsidRPr="58F7E95B" w:rsidR="3B076BA4">
          <w:rPr>
            <w:rStyle w:val="Hyperlink"/>
          </w:rPr>
          <w:t>MachNet</w:t>
        </w:r>
        <w:r w:rsidRPr="58F7E95B" w:rsidR="3B076BA4">
          <w:rPr>
            <w:rStyle w:val="Hyperlink"/>
          </w:rPr>
          <w:t>, a general Deep Learning architecture for Predictive Maintenance within the industry 4.0 paradigm</w:t>
        </w:r>
      </w:hyperlink>
    </w:p>
    <w:p w:rsidR="7CEA6494" w:rsidP="58F7E95B" w:rsidRDefault="7CEA6494" w14:paraId="4C6D64D4" w14:textId="2DC0A747">
      <w:pPr>
        <w:pStyle w:val="ListParagraph"/>
        <w:numPr>
          <w:ilvl w:val="0"/>
          <w:numId w:val="2"/>
        </w:numPr>
        <w:rPr/>
      </w:pPr>
      <w:hyperlink r:id="R3b959b2464824549">
        <w:r w:rsidRPr="58F7E95B" w:rsidR="7CEA6494">
          <w:rPr>
            <w:rStyle w:val="Hyperlink"/>
          </w:rPr>
          <w:t xml:space="preserve">Deep reinforcement learning for predictive </w:t>
        </w:r>
        <w:r w:rsidRPr="58F7E95B" w:rsidR="7CEA6494">
          <w:rPr>
            <w:rStyle w:val="Hyperlink"/>
          </w:rPr>
          <w:t>aircraft</w:t>
        </w:r>
        <w:r w:rsidRPr="58F7E95B" w:rsidR="7CEA6494">
          <w:rPr>
            <w:rStyle w:val="Hyperlink"/>
          </w:rPr>
          <w:t xml:space="preserve"> maintenance using probabilistic Remaining-Useful-Life prognostics</w:t>
        </w:r>
      </w:hyperlink>
    </w:p>
    <w:p w:rsidR="0E98C1B9" w:rsidP="58F7E95B" w:rsidRDefault="0E98C1B9" w14:paraId="0582EBFB" w14:textId="15B06A73">
      <w:pPr>
        <w:pStyle w:val="ListParagraph"/>
        <w:numPr>
          <w:ilvl w:val="0"/>
          <w:numId w:val="2"/>
        </w:numPr>
        <w:rPr/>
      </w:pPr>
      <w:hyperlink r:id="R4d68e4eb792f4051">
        <w:r w:rsidRPr="58F7E95B" w:rsidR="0E98C1B9">
          <w:rPr>
            <w:rStyle w:val="Hyperlink"/>
          </w:rPr>
          <w:t>Challenges in predictive maintenance – A review</w:t>
        </w:r>
      </w:hyperlink>
    </w:p>
    <w:p w:rsidR="106061E0" w:rsidP="58F7E95B" w:rsidRDefault="106061E0" w14:paraId="4641399E" w14:textId="4CB823D7">
      <w:pPr>
        <w:pStyle w:val="ListParagraph"/>
        <w:numPr>
          <w:ilvl w:val="0"/>
          <w:numId w:val="2"/>
        </w:numPr>
        <w:rPr/>
      </w:pPr>
      <w:hyperlink r:id="Rd526a5e918b74bf9">
        <w:r w:rsidRPr="58F7E95B" w:rsidR="106061E0">
          <w:rPr>
            <w:rStyle w:val="Hyperlink"/>
          </w:rPr>
          <w:t>Multi-agent deep reinforcement learning based Predictive Maintenance on parallel machines</w:t>
        </w:r>
      </w:hyperlink>
    </w:p>
    <w:p w:rsidR="58F7E95B" w:rsidP="58F7E95B" w:rsidRDefault="58F7E95B" w14:paraId="0B22F299" w14:textId="220AB651">
      <w:pPr>
        <w:pStyle w:val="ListParagraph"/>
        <w:numPr>
          <w:ilvl w:val="0"/>
          <w:numId w:val="2"/>
        </w:numPr>
        <w:rPr/>
      </w:pPr>
    </w:p>
    <w:p w:rsidR="27CE5EAC" w:rsidP="27CE5EAC" w:rsidRDefault="27CE5EAC" w14:paraId="0BD2EA29" w14:textId="7DF5D87F">
      <w:pPr>
        <w:pStyle w:val="Normal"/>
      </w:pPr>
    </w:p>
    <w:p w:rsidR="12B323BC" w:rsidP="27CE5EAC" w:rsidRDefault="12B323BC" w14:paraId="314F45AF" w14:textId="46075829">
      <w:pPr>
        <w:pStyle w:val="Heading2"/>
      </w:pPr>
      <w:r w:rsidR="12B323BC">
        <w:rPr/>
        <w:t>Closed Access</w:t>
      </w:r>
    </w:p>
    <w:p w:rsidR="12B323BC" w:rsidP="58F7E95B" w:rsidRDefault="12B323BC" w14:paraId="5C0DCC53" w14:textId="64639925">
      <w:pPr>
        <w:pStyle w:val="ListParagraph"/>
        <w:numPr>
          <w:ilvl w:val="0"/>
          <w:numId w:val="1"/>
        </w:numPr>
        <w:rPr>
          <w:rStyle w:val="Hyperlink"/>
        </w:rPr>
      </w:pPr>
      <w:hyperlink r:id="R7f6b276720e442fa">
        <w:r w:rsidRPr="58F7E95B" w:rsidR="12B323BC">
          <w:rPr>
            <w:rStyle w:val="Hyperlink"/>
          </w:rPr>
          <w:t>Dynamic predictive maintenance strategy for system remaining useful life prediction via deep learning ensemble method</w:t>
        </w:r>
      </w:hyperlink>
    </w:p>
    <w:p w:rsidR="27CE5EAC" w:rsidP="58F7E95B" w:rsidRDefault="27CE5EAC" w14:paraId="50C26667" w14:textId="7C2CC5D4">
      <w:pPr>
        <w:pStyle w:val="ListParagraph"/>
        <w:numPr>
          <w:ilvl w:val="0"/>
          <w:numId w:val="1"/>
        </w:numPr>
        <w:rPr/>
      </w:pPr>
      <w:hyperlink r:id="R04b637cd62704d42">
        <w:r w:rsidRPr="58F7E95B" w:rsidR="1629B77D">
          <w:rPr>
            <w:rStyle w:val="Hyperlink"/>
          </w:rPr>
          <w:t>Optimal feature selection on Serial Cascaded deep learning for predictive maintenance system in automotive industry with fused optimization algorithm</w:t>
        </w:r>
      </w:hyperlink>
    </w:p>
    <w:p w:rsidR="27CE5EAC" w:rsidP="58F7E95B" w:rsidRDefault="27CE5EAC" w14:paraId="16E741F2" w14:textId="76A9847F">
      <w:pPr>
        <w:pStyle w:val="ListParagraph"/>
        <w:numPr>
          <w:ilvl w:val="0"/>
          <w:numId w:val="1"/>
        </w:numPr>
        <w:rPr/>
      </w:pPr>
      <w:hyperlink r:id="R7374e15826424079">
        <w:r w:rsidRPr="58F7E95B" w:rsidR="1C904DE1">
          <w:rPr>
            <w:rStyle w:val="Hyperlink"/>
          </w:rPr>
          <w:t>A machine learning based predictive maintenance algorithm for ship generator engines using engine simulations and collected ship data</w:t>
        </w:r>
      </w:hyperlink>
    </w:p>
    <w:p w:rsidR="27CE5EAC" w:rsidP="58F7E95B" w:rsidRDefault="27CE5EAC" w14:paraId="65E5C881" w14:textId="406EED23">
      <w:pPr>
        <w:pStyle w:val="ListParagraph"/>
        <w:numPr>
          <w:ilvl w:val="0"/>
          <w:numId w:val="1"/>
        </w:numPr>
        <w:rPr/>
      </w:pPr>
      <w:hyperlink r:id="R2f91a102fd3c44b7">
        <w:r w:rsidRPr="58F7E95B" w:rsidR="48AD6E53">
          <w:rPr>
            <w:rStyle w:val="Hyperlink"/>
          </w:rPr>
          <w:t>A dynamic predictive maintenance approach using probabilistic deep learning for a fleet of multi-</w:t>
        </w:r>
        <w:r w:rsidRPr="58F7E95B" w:rsidR="48AD6E53">
          <w:rPr>
            <w:rStyle w:val="Hyperlink"/>
          </w:rPr>
          <w:t>component</w:t>
        </w:r>
        <w:r w:rsidRPr="58F7E95B" w:rsidR="48AD6E53">
          <w:rPr>
            <w:rStyle w:val="Hyperlink"/>
          </w:rPr>
          <w:t xml:space="preserve"> systems</w:t>
        </w:r>
      </w:hyperlink>
    </w:p>
    <w:p w:rsidR="27CE5EAC" w:rsidP="58F7E95B" w:rsidRDefault="27CE5EAC" w14:paraId="26B44306" w14:textId="0C2C250D">
      <w:pPr>
        <w:pStyle w:val="ListParagraph"/>
        <w:numPr>
          <w:ilvl w:val="0"/>
          <w:numId w:val="1"/>
        </w:numPr>
        <w:rPr/>
      </w:pPr>
      <w:hyperlink r:id="R1a73b217b2df47c6">
        <w:r w:rsidRPr="58F7E95B" w:rsidR="3528B362">
          <w:rPr>
            <w:rStyle w:val="Hyperlink"/>
          </w:rPr>
          <w:t>A method for economic evaluation of predictive maintenance technologies by integrating system dynamics and evolutionary game modelling</w:t>
        </w:r>
      </w:hyperlink>
    </w:p>
    <w:p w:rsidR="27CE5EAC" w:rsidP="58F7E95B" w:rsidRDefault="27CE5EAC" w14:paraId="671847A1" w14:textId="588FD4B1">
      <w:pPr>
        <w:pStyle w:val="ListParagraph"/>
        <w:numPr>
          <w:ilvl w:val="0"/>
          <w:numId w:val="1"/>
        </w:numPr>
        <w:rPr/>
      </w:pPr>
      <w:hyperlink r:id="Rc7f74c0f07fe4470">
        <w:r w:rsidRPr="58F7E95B" w:rsidR="3528B362">
          <w:rPr>
            <w:rStyle w:val="Hyperlink"/>
          </w:rPr>
          <w:t>A spatiotemporal feature learning-based RUL estimation method for predictive maintenance</w:t>
        </w:r>
      </w:hyperlink>
    </w:p>
    <w:p w:rsidR="27CE5EAC" w:rsidP="58F7E95B" w:rsidRDefault="27CE5EAC" w14:paraId="59C0E51C" w14:textId="18C90499">
      <w:pPr>
        <w:pStyle w:val="ListParagraph"/>
        <w:numPr>
          <w:ilvl w:val="0"/>
          <w:numId w:val="1"/>
        </w:numPr>
        <w:rPr/>
      </w:pPr>
      <w:hyperlink r:id="Ref95bacc35dd4fa0">
        <w:r w:rsidRPr="58F7E95B" w:rsidR="4920C3F5">
          <w:rPr>
            <w:rStyle w:val="Hyperlink"/>
          </w:rPr>
          <w:t xml:space="preserve">Predictive maintenance in the </w:t>
        </w:r>
        <w:r w:rsidRPr="58F7E95B" w:rsidR="4920C3F5">
          <w:rPr>
            <w:rStyle w:val="Hyperlink"/>
          </w:rPr>
          <w:t>Industry</w:t>
        </w:r>
        <w:r w:rsidRPr="58F7E95B" w:rsidR="4920C3F5">
          <w:rPr>
            <w:rStyle w:val="Hyperlink"/>
          </w:rPr>
          <w:t xml:space="preserve"> 4.0: A systematic literature review</w:t>
        </w:r>
      </w:hyperlink>
    </w:p>
    <w:p w:rsidR="27CE5EAC" w:rsidP="58F7E95B" w:rsidRDefault="27CE5EAC" w14:paraId="66145BDE" w14:textId="6958D6F3">
      <w:pPr>
        <w:pStyle w:val="ListParagraph"/>
        <w:numPr>
          <w:ilvl w:val="0"/>
          <w:numId w:val="1"/>
        </w:numPr>
        <w:rPr/>
      </w:pPr>
      <w:hyperlink r:id="R9215f470b1ea4792">
        <w:r w:rsidRPr="58F7E95B" w:rsidR="4920C3F5">
          <w:rPr>
            <w:rStyle w:val="Hyperlink"/>
          </w:rPr>
          <w:t>Remaining</w:t>
        </w:r>
        <w:r w:rsidRPr="58F7E95B" w:rsidR="4920C3F5">
          <w:rPr>
            <w:rStyle w:val="Hyperlink"/>
          </w:rPr>
          <w:t xml:space="preserve"> useful life prediction and predictive maintenance strategies for multi-state manufacturing systems considering functional dependence</w:t>
        </w:r>
      </w:hyperlink>
    </w:p>
    <w:p w:rsidR="27CE5EAC" w:rsidP="58F7E95B" w:rsidRDefault="27CE5EAC" w14:paraId="0A3ED766" w14:textId="1589580E">
      <w:pPr>
        <w:pStyle w:val="ListParagraph"/>
        <w:numPr>
          <w:ilvl w:val="0"/>
          <w:numId w:val="1"/>
        </w:numPr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UUD8AYSn" int2:invalidationBookmarkName="" int2:hashCode="nwy1pGw2z+dQBT" int2:id="vfd6lDH2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2c676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b1c34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790962"/>
    <w:rsid w:val="05496BB3"/>
    <w:rsid w:val="05A60351"/>
    <w:rsid w:val="05CC73BD"/>
    <w:rsid w:val="0738C054"/>
    <w:rsid w:val="0E98C1B9"/>
    <w:rsid w:val="106061E0"/>
    <w:rsid w:val="10E76AE3"/>
    <w:rsid w:val="12790962"/>
    <w:rsid w:val="12B323BC"/>
    <w:rsid w:val="1629B77D"/>
    <w:rsid w:val="1998D469"/>
    <w:rsid w:val="1C904DE1"/>
    <w:rsid w:val="1CB81A2C"/>
    <w:rsid w:val="1F47AA0C"/>
    <w:rsid w:val="27CE5EAC"/>
    <w:rsid w:val="2F753A63"/>
    <w:rsid w:val="3370092E"/>
    <w:rsid w:val="34F0D0F1"/>
    <w:rsid w:val="3528B362"/>
    <w:rsid w:val="3B076BA4"/>
    <w:rsid w:val="3ED92D92"/>
    <w:rsid w:val="46AAB2A2"/>
    <w:rsid w:val="48AD6E53"/>
    <w:rsid w:val="4920C3F5"/>
    <w:rsid w:val="4FA37A35"/>
    <w:rsid w:val="5237D2E6"/>
    <w:rsid w:val="58F7E95B"/>
    <w:rsid w:val="597AF165"/>
    <w:rsid w:val="5B16C1C6"/>
    <w:rsid w:val="5C79AC0B"/>
    <w:rsid w:val="626EA0E0"/>
    <w:rsid w:val="62F92C47"/>
    <w:rsid w:val="68C525BA"/>
    <w:rsid w:val="69343CD0"/>
    <w:rsid w:val="6A60F61B"/>
    <w:rsid w:val="72F67246"/>
    <w:rsid w:val="77BF71FC"/>
    <w:rsid w:val="79876AFE"/>
    <w:rsid w:val="7CEA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90962"/>
  <w15:chartTrackingRefBased/>
  <w15:docId w15:val="{4874AC13-7DA2-4A58-BB3B-A6AC8AAE07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3b959b2464824549" Type="http://schemas.openxmlformats.org/officeDocument/2006/relationships/hyperlink" Target="https://www.sciencedirect.com/science/article/pii/S0951832022005233" TargetMode="External"/><Relationship Id="R7f6b276720e442fa" Type="http://schemas.openxmlformats.org/officeDocument/2006/relationships/hyperlink" Target="https://www.sciencedirect.com/science/article/abs/pii/S0951832024000875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6ff9adf3bc084ca5" Type="http://schemas.openxmlformats.org/officeDocument/2006/relationships/hyperlink" Target="https://www.sciencedirect.com/science/article/pii/S2772662224000298" TargetMode="External"/><Relationship Id="R994d4c3a18954dde" Type="http://schemas.openxmlformats.org/officeDocument/2006/relationships/numbering" Target="numbering.xml"/><Relationship Id="R5fb17a95ac6b41d7" Type="http://schemas.openxmlformats.org/officeDocument/2006/relationships/hyperlink" Target="https://www.sciencedirect.com/science/article/pii/S0360835223005909" TargetMode="External"/><Relationship Id="R56b177f0c43c49e3" Type="http://schemas.openxmlformats.org/officeDocument/2006/relationships/hyperlink" Target="https://www.sciencedirect.com/science/article/pii/S095183202300114X" TargetMode="External"/><Relationship Id="R1a73b217b2df47c6" Type="http://schemas.openxmlformats.org/officeDocument/2006/relationships/hyperlink" Target="https://www.sciencedirect.com/science/article/abs/pii/S095183202200093X" TargetMode="External"/><Relationship Id="Rc7f74c0f07fe4470" Type="http://schemas.openxmlformats.org/officeDocument/2006/relationships/hyperlink" Target="https://www.sciencedirect.com/science/article/abs/pii/S0263224123003883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9215f470b1ea4792" Type="http://schemas.openxmlformats.org/officeDocument/2006/relationships/hyperlink" Target="https://www.sciencedirect.com/science/article/abs/pii/S0951832021001137" TargetMode="External"/><Relationship Id="rId1" Type="http://schemas.openxmlformats.org/officeDocument/2006/relationships/styles" Target="styles.xml"/><Relationship Id="Ref95bacc35dd4fa0" Type="http://schemas.openxmlformats.org/officeDocument/2006/relationships/hyperlink" Target="https://www.sciencedirect.com/science/article/abs/pii/S0360835220305787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435a8a4a08ee4342" Type="http://schemas.openxmlformats.org/officeDocument/2006/relationships/hyperlink" Target="https://www.sciencedirect.com/science/article/pii/S2590123023007727" TargetMode="External"/><Relationship Id="R4d68e4eb792f4051" Type="http://schemas.openxmlformats.org/officeDocument/2006/relationships/hyperlink" Target="https://www.sciencedirect.com/science/article/pii/S1755581722001742" TargetMode="External"/><Relationship Id="Rd526a5e918b74bf9" Type="http://schemas.openxmlformats.org/officeDocument/2006/relationships/hyperlink" Target="https://www.sciencedirect.com/science/article/pii/S0736584522000928" TargetMode="External"/><Relationship Id="R7374e15826424079" Type="http://schemas.openxmlformats.org/officeDocument/2006/relationships/hyperlink" Target="https://www.sciencedirect.com/science/article/abs/pii/S0360544223026634" TargetMode="External"/><Relationship Id="R2f91a102fd3c44b7" Type="http://schemas.openxmlformats.org/officeDocument/2006/relationships/hyperlink" Target="https://www.sciencedirect.com/science/article/abs/pii/S0951832023003708" TargetMode="External"/><Relationship Id="Red63dc242e23477d" Type="http://schemas.openxmlformats.org/officeDocument/2006/relationships/hyperlink" Target="https://www.sciencedirect.com/science/article/pii/S095219762301549X" TargetMode="External"/><Relationship Id="rId4" Type="http://schemas.openxmlformats.org/officeDocument/2006/relationships/fontTable" Target="fontTable.xml"/><Relationship Id="Rf2f8b48db51c4782" Type="http://schemas.microsoft.com/office/2020/10/relationships/intelligence" Target="intelligence2.xml"/><Relationship Id="R04b637cd62704d42" Type="http://schemas.openxmlformats.org/officeDocument/2006/relationships/hyperlink" Target="https://www.sciencedirect.com/science/article/abs/pii/S1474034623002331" TargetMode="Externa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4AEE299723D641BD854113421198C5" ma:contentTypeVersion="19" ma:contentTypeDescription="Create a new document." ma:contentTypeScope="" ma:versionID="f0268e5f0cc143ce054b71d92563fadb">
  <xsd:schema xmlns:xsd="http://www.w3.org/2001/XMLSchema" xmlns:xs="http://www.w3.org/2001/XMLSchema" xmlns:p="http://schemas.microsoft.com/office/2006/metadata/properties" xmlns:ns1="http://schemas.microsoft.com/sharepoint/v3" xmlns:ns2="a0943dce-7a38-446a-99fe-28de6cf35e6f" xmlns:ns3="1a2d30c1-dc4a-488a-91d1-3133fa77ac35" targetNamespace="http://schemas.microsoft.com/office/2006/metadata/properties" ma:root="true" ma:fieldsID="bdd72992a09013f4d3ade050ccb3b270" ns1:_="" ns2:_="" ns3:_="">
    <xsd:import namespace="http://schemas.microsoft.com/sharepoint/v3"/>
    <xsd:import namespace="a0943dce-7a38-446a-99fe-28de6cf35e6f"/>
    <xsd:import namespace="1a2d30c1-dc4a-488a-91d1-3133fa77ac3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LengthInSecond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43dce-7a38-446a-99fe-28de6cf35e6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6" nillable="true" ma:displayName="Taxonomy Catch All Column" ma:hidden="true" ma:list="{410eca08-3ae3-435e-a789-e5ad158fedb2}" ma:internalName="TaxCatchAll" ma:showField="CatchAllData" ma:web="a0943dce-7a38-446a-99fe-28de6cf35e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2d30c1-dc4a-488a-91d1-3133fa77a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aa4efb1c-2355-4c82-bd2b-59265636ea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a0943dce-7a38-446a-99fe-28de6cf35e6f" xsi:nil="true"/>
    <lcf76f155ced4ddcb4097134ff3c332f xmlns="1a2d30c1-dc4a-488a-91d1-3133fa77ac3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3559146-D53D-4567-98F0-094E306EDE1F}"/>
</file>

<file path=customXml/itemProps2.xml><?xml version="1.0" encoding="utf-8"?>
<ds:datastoreItem xmlns:ds="http://schemas.openxmlformats.org/officeDocument/2006/customXml" ds:itemID="{615B1E04-0F88-48D6-A92F-D699B4B42A37}"/>
</file>

<file path=customXml/itemProps3.xml><?xml version="1.0" encoding="utf-8"?>
<ds:datastoreItem xmlns:ds="http://schemas.openxmlformats.org/officeDocument/2006/customXml" ds:itemID="{A748F7D1-AB37-4DAF-821F-150A8BA25BF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 Derventsov</dc:creator>
  <cp:keywords/>
  <dc:description/>
  <cp:lastModifiedBy>Anton  Derventsov</cp:lastModifiedBy>
  <dcterms:created xsi:type="dcterms:W3CDTF">2024-03-16T22:17:53Z</dcterms:created>
  <dcterms:modified xsi:type="dcterms:W3CDTF">2024-04-04T02:16:59Z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0x010100134AEE299723D641BD854113421198C5</vt:lpwstr>
  </property>
</Properties>
</file>