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66" w:rsidRDefault="00D9574F">
      <w:r>
        <w:t>Test123psdojfgdlfjgdfpj g</w:t>
      </w:r>
    </w:p>
    <w:p w:rsidR="00D9574F" w:rsidRDefault="00D9574F">
      <w:r>
        <w:t>¨dfgdf</w:t>
      </w:r>
      <w:bookmarkStart w:id="0" w:name="_GoBack"/>
      <w:bookmarkEnd w:id="0"/>
    </w:p>
    <w:sectPr w:rsidR="00D9574F" w:rsidSect="00EA01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4F"/>
    <w:rsid w:val="007D1F66"/>
    <w:rsid w:val="00D9574F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22234"/>
  <w15:chartTrackingRefBased/>
  <w15:docId w15:val="{D323E1E5-268F-A34B-BDA9-A00C1F7C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Torre Schau</dc:creator>
  <cp:keywords/>
  <dc:description/>
  <cp:lastModifiedBy>Max Torre Schau</cp:lastModifiedBy>
  <cp:revision>1</cp:revision>
  <dcterms:created xsi:type="dcterms:W3CDTF">2020-01-14T16:57:00Z</dcterms:created>
  <dcterms:modified xsi:type="dcterms:W3CDTF">2020-01-14T16:58:00Z</dcterms:modified>
</cp:coreProperties>
</file>