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1080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1080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1080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1080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ind w:right="270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color w:val="f2511b"/>
                <w:sz w:val="32"/>
                <w:szCs w:val="32"/>
              </w:rPr>
              <w:drawing>
                <wp:inline distB="114300" distT="114300" distL="114300" distR="114300">
                  <wp:extent cx="1728788" cy="1752600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788" cy="175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before="200" w:line="240" w:lineRule="auto"/>
              <w:rPr>
                <w:rFonts w:ascii="Chakra Petch" w:cs="Chakra Petch" w:eastAsia="Chakra Petch" w:hAnsi="Chakra Petch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hakra Petch" w:cs="Chakra Petch" w:eastAsia="Chakra Petch" w:hAnsi="Chakra Petch"/>
                <w:color w:val="d44500"/>
                <w:sz w:val="28"/>
                <w:szCs w:val="28"/>
                <w:rtl w:val="0"/>
              </w:rPr>
              <w:t xml:space="preserve">The Bureau Cyber Consulting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 of: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Investigator 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Your handle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ind w:right="-1185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1"/>
            <w:bookmarkEnd w:id="1"/>
            <w:r w:rsidDel="00000000" w:rsidR="00000000" w:rsidRPr="00000000">
              <w:rPr>
                <w:rtl w:val="0"/>
              </w:rPr>
              <w:t xml:space="preserve">Executive 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6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Purpose: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Briefly state the purpose of the report.</w:t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Key Findings: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Summarize the major threats or incidents identified.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Recommendations: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Highlight the key recommendations for mitigating the identified threats.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2"/>
            <w:bookmarkEnd w:id="2"/>
            <w:r w:rsidDel="00000000" w:rsidR="00000000" w:rsidRPr="00000000">
              <w:rPr>
                <w:rtl w:val="0"/>
              </w:rPr>
              <w:t xml:space="preserve">Threat Overview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Threat Landscape: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Provide a high-level overview of the current threat landscape relevant to your organization or industry.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Threat Actors: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Describe the known or suspected threat actors involved, including their motives, capabilities, and tactics.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3"/>
            <w:bookmarkEnd w:id="3"/>
            <w:r w:rsidDel="00000000" w:rsidR="00000000" w:rsidRPr="00000000">
              <w:rPr>
                <w:rtl w:val="0"/>
              </w:rPr>
              <w:t xml:space="preserve">Indicators of Compromise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before="10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IP Addresses:</w:t>
            </w:r>
            <w:r w:rsidDel="00000000" w:rsidR="00000000" w:rsidRPr="00000000">
              <w:rPr>
                <w:rtl w:val="0"/>
              </w:rPr>
              <w:t xml:space="preserve"> List any suspicious IP addresses.</w:t>
            </w:r>
          </w:p>
          <w:p w:rsidR="00000000" w:rsidDel="00000000" w:rsidP="00000000" w:rsidRDefault="00000000" w:rsidRPr="00000000" w14:paraId="0000001D">
            <w:pPr>
              <w:widowControl w:val="0"/>
              <w:spacing w:before="10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Domains:</w:t>
            </w:r>
            <w:r w:rsidDel="00000000" w:rsidR="00000000" w:rsidRPr="00000000">
              <w:rPr>
                <w:rtl w:val="0"/>
              </w:rPr>
              <w:t xml:space="preserve"> Any identified malicious domains.</w:t>
            </w:r>
          </w:p>
          <w:p w:rsidR="00000000" w:rsidDel="00000000" w:rsidP="00000000" w:rsidRDefault="00000000" w:rsidRPr="00000000" w14:paraId="0000001E">
            <w:pPr>
              <w:widowControl w:val="0"/>
              <w:spacing w:before="10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File Hashes:</w:t>
            </w:r>
            <w:r w:rsidDel="00000000" w:rsidR="00000000" w:rsidRPr="00000000">
              <w:rPr>
                <w:rtl w:val="0"/>
              </w:rPr>
              <w:t xml:space="preserve"> Known malicious file hashes.</w:t>
            </w:r>
          </w:p>
          <w:p w:rsidR="00000000" w:rsidDel="00000000" w:rsidP="00000000" w:rsidRDefault="00000000" w:rsidRPr="00000000" w14:paraId="0000001F">
            <w:pPr>
              <w:widowControl w:val="0"/>
              <w:spacing w:before="10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yrtgd8jm7cbw" w:id="4"/>
            <w:bookmarkEnd w:id="4"/>
            <w:r w:rsidDel="00000000" w:rsidR="00000000" w:rsidRPr="00000000">
              <w:rPr>
                <w:rtl w:val="0"/>
              </w:rPr>
              <w:t xml:space="preserve">Recommendations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Mitigation Strategies: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Suggest specific actions to mitigate identified threats.</w:t>
            </w:r>
          </w:p>
          <w:p w:rsidR="00000000" w:rsidDel="00000000" w:rsidP="00000000" w:rsidRDefault="00000000" w:rsidRPr="00000000" w14:paraId="00000025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Improvement Measures: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Recommend improvements in security posture or practices.</w:t>
            </w:r>
          </w:p>
          <w:p w:rsidR="00000000" w:rsidDel="00000000" w:rsidP="00000000" w:rsidRDefault="00000000" w:rsidRPr="00000000" w14:paraId="00000026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Training &amp; Awareness: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Propose any necessary training or awareness programs for staff.</w:t>
            </w:r>
          </w:p>
          <w:p w:rsidR="00000000" w:rsidDel="00000000" w:rsidP="00000000" w:rsidRDefault="00000000" w:rsidRPr="00000000" w14:paraId="00000027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xm0zjxyt0kcf" w:id="5"/>
            <w:bookmarkEnd w:id="5"/>
            <w:r w:rsidDel="00000000" w:rsidR="00000000" w:rsidRPr="00000000">
              <w:rPr>
                <w:rtl w:val="0"/>
              </w:rPr>
              <w:t xml:space="preserve">Appendices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7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before="10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References:</w:t>
            </w:r>
            <w:r w:rsidDel="00000000" w:rsidR="00000000" w:rsidRPr="00000000">
              <w:rPr>
                <w:rtl w:val="0"/>
              </w:rPr>
              <w:t xml:space="preserve"> List any sources or references used to compile the report.</w:t>
            </w:r>
          </w:p>
          <w:p w:rsidR="00000000" w:rsidDel="00000000" w:rsidP="00000000" w:rsidRDefault="00000000" w:rsidRPr="00000000" w14:paraId="00000030">
            <w:pPr>
              <w:widowControl w:val="0"/>
              <w:spacing w:before="10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eiz9os2e1qq" w:id="6"/>
            <w:bookmarkEnd w:id="6"/>
            <w:r w:rsidDel="00000000" w:rsidR="00000000" w:rsidRPr="00000000">
              <w:rPr>
                <w:rtl w:val="0"/>
              </w:rPr>
              <w:t xml:space="preserve">Report Contributors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Author(s):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Names and roles of individuals who prepared the report.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Reviewers: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Names and roles of individuals who reviewed the report.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hakra Petch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widowControl w:val="0"/>
      <w:spacing w:before="0" w:lineRule="auto"/>
      <w:ind w:left="-1080" w:right="-108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ChakraPetch-italic.ttf"/><Relationship Id="rId10" Type="http://schemas.openxmlformats.org/officeDocument/2006/relationships/font" Target="fonts/ChakraPetch-bold.ttf"/><Relationship Id="rId12" Type="http://schemas.openxmlformats.org/officeDocument/2006/relationships/font" Target="fonts/ChakraPetch-boldItalic.ttf"/><Relationship Id="rId9" Type="http://schemas.openxmlformats.org/officeDocument/2006/relationships/font" Target="fonts/ChakraPetch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