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514" w:rsidRDefault="00C76514" w:rsidP="00C76514">
      <w:r>
        <w:t>In this homework, we will summarize two papers related to NN with memory</w:t>
      </w:r>
    </w:p>
    <w:p w:rsidR="00C76514" w:rsidRDefault="00C76514" w:rsidP="00C76514">
      <w:r>
        <w:t>The papers include:</w:t>
      </w:r>
    </w:p>
    <w:p w:rsidR="00C76514" w:rsidRPr="00C76514" w:rsidRDefault="00C76514" w:rsidP="00C76514">
      <w:pPr>
        <w:rPr>
          <w:b/>
          <w:color w:val="00B050"/>
        </w:rPr>
      </w:pPr>
      <w:r w:rsidRPr="00C76514">
        <w:rPr>
          <w:b/>
          <w:color w:val="00B050"/>
        </w:rPr>
        <w:t>1. LSTM: A Search Space Odyssey</w:t>
      </w:r>
    </w:p>
    <w:p w:rsidR="00C76514" w:rsidRPr="00C76514" w:rsidRDefault="00C76514" w:rsidP="00C76514">
      <w:pPr>
        <w:rPr>
          <w:b/>
          <w:color w:val="00B050"/>
        </w:rPr>
      </w:pPr>
      <w:r w:rsidRPr="00C76514">
        <w:rPr>
          <w:b/>
          <w:color w:val="00B050"/>
        </w:rPr>
        <w:t>2. Dynamic Neural Turing Machine with Soft and Hard Addressing Schemes</w:t>
      </w:r>
    </w:p>
    <w:p w:rsidR="00C76514" w:rsidRDefault="00C76514" w:rsidP="00C76514"/>
    <w:p w:rsidR="00C76514" w:rsidRDefault="00C76514" w:rsidP="00C76514">
      <w:pPr>
        <w:rPr>
          <w:rFonts w:hint="eastAsia"/>
        </w:rPr>
      </w:pPr>
      <w:r>
        <w:rPr>
          <w:rFonts w:hint="eastAsia"/>
        </w:rPr>
        <w:t>負責部份</w:t>
      </w:r>
      <w:r>
        <w:rPr>
          <w:rFonts w:hint="eastAsia"/>
        </w:rPr>
        <w:t>:</w:t>
      </w:r>
    </w:p>
    <w:p w:rsidR="00C76514" w:rsidRDefault="00C76514" w:rsidP="00C76514">
      <w:r>
        <w:t xml:space="preserve">1. LSTM: A Search Space Odyssey:  </w:t>
      </w:r>
    </w:p>
    <w:p w:rsidR="00C76514" w:rsidRDefault="00C76514" w:rsidP="00C76514">
      <w:pPr>
        <w:rPr>
          <w:rFonts w:hint="eastAsia"/>
        </w:rPr>
      </w:pPr>
      <w:r>
        <w:rPr>
          <w:rFonts w:hint="eastAsia"/>
        </w:rPr>
        <w:t xml:space="preserve">   Organizer:</w:t>
      </w:r>
      <w:r>
        <w:t xml:space="preserve"> </w:t>
      </w:r>
      <w:r>
        <w:rPr>
          <w:rFonts w:hint="eastAsia"/>
        </w:rPr>
        <w:t>周育潤</w:t>
      </w:r>
      <w:r>
        <w:rPr>
          <w:rFonts w:hint="eastAsia"/>
        </w:rPr>
        <w:t xml:space="preserve">, </w:t>
      </w:r>
      <w:r>
        <w:rPr>
          <w:rFonts w:hint="eastAsia"/>
        </w:rPr>
        <w:t>翁慶年</w:t>
      </w:r>
    </w:p>
    <w:p w:rsidR="00C76514" w:rsidRDefault="00C76514" w:rsidP="00C76514">
      <w:r>
        <w:t>2. Dynamic Neural Turing Machine with Soft and Hard Addressing Schemes</w:t>
      </w:r>
      <w:bookmarkStart w:id="0" w:name="_GoBack"/>
      <w:bookmarkEnd w:id="0"/>
    </w:p>
    <w:p w:rsidR="00C76514" w:rsidRDefault="00C76514" w:rsidP="00C76514">
      <w:r>
        <w:rPr>
          <w:rFonts w:hint="eastAsia"/>
        </w:rPr>
        <w:t xml:space="preserve">   Organizer:</w:t>
      </w:r>
      <w:r>
        <w:t xml:space="preserve"> </w:t>
      </w:r>
      <w:r>
        <w:rPr>
          <w:rFonts w:hint="eastAsia"/>
        </w:rPr>
        <w:t>鄭乃嘉</w:t>
      </w:r>
      <w:r>
        <w:rPr>
          <w:rFonts w:hint="eastAsia"/>
        </w:rPr>
        <w:t xml:space="preserve">, </w:t>
      </w:r>
      <w:r>
        <w:rPr>
          <w:rFonts w:hint="eastAsia"/>
        </w:rPr>
        <w:t>賴筱婷</w:t>
      </w:r>
    </w:p>
    <w:p w:rsidR="00C76514" w:rsidRDefault="00C76514" w:rsidP="00DC7FB5"/>
    <w:p w:rsidR="00DC7FB5" w:rsidRDefault="00DC7FB5" w:rsidP="00DC7FB5">
      <w:r>
        <w:t>In general, the AI tasks like speech recognition, language modeling or machine translation are very difficult for RNN to handle due to the long term dependencies, which will induce</w:t>
      </w:r>
      <w:r w:rsidR="007C7048">
        <w:rPr>
          <w:rFonts w:hint="eastAsia"/>
        </w:rPr>
        <w:t xml:space="preserve"> </w:t>
      </w:r>
      <w:r>
        <w:t>vanishing and exploding gradients.</w:t>
      </w:r>
    </w:p>
    <w:p w:rsidR="00DC7FB5" w:rsidRDefault="00DC7FB5" w:rsidP="00DC7FB5">
      <w:r>
        <w:t xml:space="preserve">In </w:t>
      </w:r>
      <w:r w:rsidR="007C7048">
        <w:t>theory</w:t>
      </w:r>
      <w:r>
        <w:t>, RNN can use past information as new input while in practice, RNN can't rea</w:t>
      </w:r>
      <w:r w:rsidR="007C7048">
        <w:t>l</w:t>
      </w:r>
      <w:r>
        <w:t>ly</w:t>
      </w:r>
      <w:r w:rsidR="007C7048">
        <w:rPr>
          <w:rFonts w:hint="eastAsia"/>
        </w:rPr>
        <w:t xml:space="preserve"> </w:t>
      </w:r>
      <w:r w:rsidR="007C7048">
        <w:t>learn well when relat</w:t>
      </w:r>
      <w:r>
        <w:t>ed information are separated far apart.</w:t>
      </w:r>
    </w:p>
    <w:p w:rsidR="00DC7FB5" w:rsidRPr="007C7048" w:rsidRDefault="00DC7FB5" w:rsidP="00DC7FB5"/>
    <w:p w:rsidR="00DC7FB5" w:rsidRDefault="00DC7FB5" w:rsidP="00DC7FB5">
      <w:r>
        <w:t>To tackle above challenge, one approach is to focus on gradient part and develop different optimization method like Hessian-Free, adaptive learning rates or stochastic gradient with momentum.</w:t>
      </w:r>
    </w:p>
    <w:p w:rsidR="00DC7FB5" w:rsidRDefault="00DC7FB5" w:rsidP="00DC7FB5">
      <w:r>
        <w:t>Another approach is to focus on design a small system to memorize something since the input data has long term dependencies.</w:t>
      </w:r>
    </w:p>
    <w:p w:rsidR="00DC7FB5" w:rsidRDefault="00DC7FB5" w:rsidP="00DC7FB5">
      <w:r>
        <w:t xml:space="preserve">The original </w:t>
      </w:r>
      <w:r w:rsidR="007C7048">
        <w:t xml:space="preserve">idea of "memory system", LSTM, </w:t>
      </w:r>
      <w:r>
        <w:t xml:space="preserve">is introduced by </w:t>
      </w:r>
      <w:proofErr w:type="spellStart"/>
      <w:r>
        <w:t>Hochreiter</w:t>
      </w:r>
      <w:proofErr w:type="spellEnd"/>
      <w:r>
        <w:t xml:space="preserve"> &amp; </w:t>
      </w:r>
      <w:proofErr w:type="spellStart"/>
      <w:r>
        <w:t>Schmidhuber</w:t>
      </w:r>
      <w:proofErr w:type="spellEnd"/>
      <w:r>
        <w:t xml:space="preserve"> (1997).</w:t>
      </w:r>
    </w:p>
    <w:p w:rsidR="00DC7FB5" w:rsidRDefault="00DC7FB5" w:rsidP="00DC7FB5"/>
    <w:p w:rsidR="00DC7FB5" w:rsidRDefault="00DC7FB5" w:rsidP="00DC7FB5">
      <w:r>
        <w:t>LSTM achieved impressive result in many AI tasks and hence generate lots of variants like</w:t>
      </w:r>
      <w:r w:rsidR="007C7048">
        <w:t xml:space="preserve"> </w:t>
      </w:r>
      <w:proofErr w:type="gramStart"/>
      <w:r>
        <w:t>GRU(</w:t>
      </w:r>
      <w:proofErr w:type="gramEnd"/>
      <w:r>
        <w:t>Gated Recurrent Unit), peephole connection, Depth Gated RNN and etc.</w:t>
      </w:r>
    </w:p>
    <w:p w:rsidR="00DC7FB5" w:rsidRDefault="00DC7FB5" w:rsidP="00DC7FB5"/>
    <w:p w:rsidR="00DC7FB5" w:rsidRDefault="00DC7FB5" w:rsidP="00DC7FB5">
      <w:r>
        <w:t>Since lots of variants are proposed, it's very important to figure out which part of</w:t>
      </w:r>
    </w:p>
    <w:p w:rsidR="00DC7FB5" w:rsidRDefault="00DC7FB5" w:rsidP="00DC7FB5">
      <w:r>
        <w:t>the complex LSTM design contribute to the success.</w:t>
      </w:r>
    </w:p>
    <w:p w:rsidR="00DC7FB5" w:rsidRDefault="00DC7FB5" w:rsidP="00DC7FB5"/>
    <w:p w:rsidR="00DC7FB5" w:rsidRDefault="001F21F7" w:rsidP="00DC7FB5">
      <w:r>
        <w:t xml:space="preserve">At </w:t>
      </w:r>
      <w:r w:rsidR="00DC7FB5">
        <w:t>Pap</w:t>
      </w:r>
      <w:r w:rsidR="00084F7F">
        <w:t>er-1</w:t>
      </w:r>
      <w:r>
        <w:t xml:space="preserve">, </w:t>
      </w:r>
      <w:r w:rsidRPr="001F21F7">
        <w:rPr>
          <w:b/>
          <w:color w:val="00B050"/>
        </w:rPr>
        <w:t>LSTM: A Search Space Odyssey</w:t>
      </w:r>
      <w:r>
        <w:t xml:space="preserve"> </w:t>
      </w:r>
      <w:r w:rsidR="007C7048">
        <w:t>do a</w:t>
      </w:r>
      <w:r w:rsidR="00DC7FB5">
        <w:t xml:space="preserve"> comprehensive split testing of eight variants of</w:t>
      </w:r>
      <w:r>
        <w:rPr>
          <w:rFonts w:hint="eastAsia"/>
        </w:rPr>
        <w:t xml:space="preserve"> </w:t>
      </w:r>
      <w:r w:rsidR="00DC7FB5">
        <w:t>vanilla LSTM</w:t>
      </w:r>
    </w:p>
    <w:p w:rsidR="00FA0F57" w:rsidRDefault="00F018B4" w:rsidP="00DC7FB5">
      <w:pPr>
        <w:rPr>
          <w:rFonts w:hint="eastAsia"/>
        </w:rPr>
      </w:pPr>
      <w:r>
        <w:rPr>
          <w:rFonts w:hint="eastAsia"/>
        </w:rPr>
        <w:t>The structure of vanilla LSTM is illustrated as below</w:t>
      </w:r>
    </w:p>
    <w:p w:rsidR="00FA0F57" w:rsidRDefault="00FA0F57" w:rsidP="00DC7FB5"/>
    <w:p w:rsidR="00FA0F57" w:rsidRDefault="00FA0F57" w:rsidP="00DC7FB5"/>
    <w:p w:rsidR="00FA0F57" w:rsidRDefault="00FA0F57" w:rsidP="00DC7FB5"/>
    <w:p w:rsidR="00FA0F57" w:rsidRDefault="00FA0F57" w:rsidP="00DC7FB5">
      <w:r>
        <w:rPr>
          <w:noProof/>
        </w:rPr>
        <w:lastRenderedPageBreak/>
        <w:drawing>
          <wp:inline distT="0" distB="0" distL="0" distR="0" wp14:anchorId="01E92FD6" wp14:editId="69DCE567">
            <wp:extent cx="4991100" cy="2487138"/>
            <wp:effectExtent l="19050" t="19050" r="1905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2428" cy="24977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0F57" w:rsidRDefault="00FA0F57" w:rsidP="00DC7FB5">
      <w:r>
        <w:rPr>
          <w:rFonts w:hint="eastAsia"/>
        </w:rPr>
        <w:t xml:space="preserve">Fig 1. </w:t>
      </w:r>
      <w:r>
        <w:t>Illustration</w:t>
      </w:r>
      <w:r>
        <w:rPr>
          <w:rFonts w:hint="eastAsia"/>
        </w:rPr>
        <w:t xml:space="preserve"> </w:t>
      </w:r>
      <w:r>
        <w:t>of vanilla LSTM</w:t>
      </w:r>
    </w:p>
    <w:p w:rsidR="001D72C3" w:rsidRDefault="001D72C3" w:rsidP="00DC7FB5"/>
    <w:p w:rsidR="00DC7FB5" w:rsidRDefault="00F018B4" w:rsidP="00DC7FB5">
      <w:r>
        <w:t>This paper compare</w:t>
      </w:r>
      <w:r w:rsidR="00DC7FB5">
        <w:t xml:space="preserve"> eight derived variants </w:t>
      </w:r>
      <w:r>
        <w:t xml:space="preserve">of LSTM which </w:t>
      </w:r>
      <w:r w:rsidR="007C7048">
        <w:t>consist</w:t>
      </w:r>
      <w:r w:rsidR="00DC7FB5">
        <w:t xml:space="preserve"> of:</w:t>
      </w:r>
    </w:p>
    <w:p w:rsidR="00DC7FB5" w:rsidRDefault="00DC7FB5" w:rsidP="00DC7FB5">
      <w:r>
        <w:t>1.  No Input Gate (NIG)</w:t>
      </w:r>
    </w:p>
    <w:p w:rsidR="00DC7FB5" w:rsidRDefault="00DC7FB5" w:rsidP="00DC7FB5">
      <w:r>
        <w:t>2.  No Forget Gate (NFG)</w:t>
      </w:r>
    </w:p>
    <w:p w:rsidR="00DC7FB5" w:rsidRDefault="00DC7FB5" w:rsidP="00DC7FB5">
      <w:r>
        <w:t>3.  No Output Gate (NOG)</w:t>
      </w:r>
    </w:p>
    <w:p w:rsidR="00DC7FB5" w:rsidRDefault="00DC7FB5" w:rsidP="00DC7FB5">
      <w:r>
        <w:t>4.  No Input Activation Function (NIAF)</w:t>
      </w:r>
    </w:p>
    <w:p w:rsidR="00DC7FB5" w:rsidRDefault="00DC7FB5" w:rsidP="00DC7FB5">
      <w:r>
        <w:t>5.  No Output Activation Function (NOAF)</w:t>
      </w:r>
    </w:p>
    <w:p w:rsidR="00DC7FB5" w:rsidRDefault="00DC7FB5" w:rsidP="00DC7FB5">
      <w:r>
        <w:t>6.  No Peepholes (NP)</w:t>
      </w:r>
    </w:p>
    <w:p w:rsidR="00DC7FB5" w:rsidRDefault="00DC7FB5" w:rsidP="00DC7FB5">
      <w:r>
        <w:t>7.  Coupled Input and Forget Gate (CIFG)</w:t>
      </w:r>
    </w:p>
    <w:p w:rsidR="00DC7FB5" w:rsidRDefault="00DC7FB5" w:rsidP="00DC7FB5">
      <w:r>
        <w:t>8.  Full Gate Recurrence (FGR)</w:t>
      </w:r>
    </w:p>
    <w:p w:rsidR="00DC7FB5" w:rsidRDefault="00DC7FB5" w:rsidP="00DC7FB5"/>
    <w:p w:rsidR="00DC7FB5" w:rsidRDefault="00DC7FB5" w:rsidP="00DC7FB5">
      <w:r>
        <w:t>The variants are t</w:t>
      </w:r>
      <w:r w:rsidR="00583A0C">
        <w:t>ested on three benchmark task</w:t>
      </w:r>
      <w:r>
        <w:t xml:space="preserve">s: </w:t>
      </w:r>
    </w:p>
    <w:p w:rsidR="00DC7FB5" w:rsidRDefault="00DC7FB5" w:rsidP="00DC7FB5">
      <w:r>
        <w:t>acoustic modeling, handwriting recognition and polyphonic modeling.</w:t>
      </w:r>
    </w:p>
    <w:p w:rsidR="00DC7FB5" w:rsidRDefault="00F018B4" w:rsidP="00DC7FB5">
      <w:r>
        <w:t>To compare these variants fairly, t</w:t>
      </w:r>
      <w:r w:rsidR="00583A0C">
        <w:t>he hyper-parameters of each task were optimized by random search and the</w:t>
      </w:r>
      <w:r w:rsidR="002F2596">
        <w:t>ir</w:t>
      </w:r>
      <w:r w:rsidR="00583A0C">
        <w:t xml:space="preserve"> importa</w:t>
      </w:r>
      <w:r w:rsidR="002F2596">
        <w:t xml:space="preserve">nce </w:t>
      </w:r>
      <w:r>
        <w:t xml:space="preserve">is </w:t>
      </w:r>
      <w:r w:rsidR="00190E0B">
        <w:t xml:space="preserve">evaluated by </w:t>
      </w:r>
      <w:proofErr w:type="spellStart"/>
      <w:r w:rsidR="00190E0B">
        <w:t>faNOVA</w:t>
      </w:r>
      <w:proofErr w:type="spellEnd"/>
      <w:r w:rsidR="00190E0B">
        <w:t xml:space="preserve"> framework</w:t>
      </w:r>
    </w:p>
    <w:p w:rsidR="002F2596" w:rsidRDefault="002F2596" w:rsidP="00DC7FB5"/>
    <w:p w:rsidR="00DC7FB5" w:rsidRDefault="002F2596" w:rsidP="00DC7FB5">
      <w:r>
        <w:t>They have several</w:t>
      </w:r>
      <w:r w:rsidR="00DC7FB5">
        <w:t xml:space="preserve"> important conclusion</w:t>
      </w:r>
    </w:p>
    <w:p w:rsidR="00DC7FB5" w:rsidRDefault="002F2596" w:rsidP="00DC7FB5">
      <w:r>
        <w:t>1. T</w:t>
      </w:r>
      <w:r w:rsidR="00DC7FB5">
        <w:t>he performance of these eight variants are basically the same</w:t>
      </w:r>
    </w:p>
    <w:p w:rsidR="002F2596" w:rsidRDefault="00DC7FB5" w:rsidP="00DC7FB5">
      <w:r>
        <w:t xml:space="preserve">2. </w:t>
      </w:r>
      <w:r w:rsidR="002F2596">
        <w:t xml:space="preserve">In general, </w:t>
      </w:r>
      <w:r>
        <w:t>forget gate and output activation function</w:t>
      </w:r>
      <w:r w:rsidR="002F2596">
        <w:t xml:space="preserve"> are most critical for LSTM</w:t>
      </w:r>
    </w:p>
    <w:p w:rsidR="002F2596" w:rsidRDefault="002F2596" w:rsidP="00DC7FB5">
      <w:r>
        <w:t>3. The effect of input gate or output gate depends on the task being applied</w:t>
      </w:r>
    </w:p>
    <w:p w:rsidR="00DC7FB5" w:rsidRDefault="002F2596" w:rsidP="00DC7FB5">
      <w:r>
        <w:rPr>
          <w:rFonts w:hint="eastAsia"/>
        </w:rPr>
        <w:t>Their results provide very helpful insight for us to ch</w:t>
      </w:r>
      <w:r>
        <w:t xml:space="preserve">oose proper LSTM variants when we </w:t>
      </w:r>
      <w:r w:rsidR="001454E2">
        <w:t>apply NN with memory on a new task</w:t>
      </w:r>
    </w:p>
    <w:p w:rsidR="002F2596" w:rsidRDefault="002C7E17" w:rsidP="00DC7FB5">
      <w:r>
        <w:rPr>
          <w:rFonts w:hint="eastAsia"/>
        </w:rPr>
        <w:t>For example,</w:t>
      </w:r>
    </w:p>
    <w:p w:rsidR="002C7E17" w:rsidRPr="002C7E17" w:rsidRDefault="002C7E17" w:rsidP="002C7E17">
      <w:pPr>
        <w:pStyle w:val="ListParagraph"/>
        <w:numPr>
          <w:ilvl w:val="0"/>
          <w:numId w:val="2"/>
        </w:numPr>
        <w:ind w:leftChars="0"/>
        <w:rPr>
          <w:b/>
          <w:color w:val="0070C0"/>
          <w:sz w:val="22"/>
        </w:rPr>
      </w:pPr>
      <w:r w:rsidRPr="002C7E17">
        <w:rPr>
          <w:b/>
          <w:color w:val="0070C0"/>
          <w:sz w:val="22"/>
        </w:rPr>
        <w:t>NIG (No input gate) has obvious impact TIMIT(speech) while no impact on JSB(music)</w:t>
      </w:r>
    </w:p>
    <w:p w:rsidR="002C7E17" w:rsidRPr="002C7E17" w:rsidRDefault="002C7E17" w:rsidP="002C7E17">
      <w:pPr>
        <w:pStyle w:val="ListParagraph"/>
        <w:numPr>
          <w:ilvl w:val="0"/>
          <w:numId w:val="2"/>
        </w:numPr>
        <w:ind w:leftChars="0"/>
        <w:rPr>
          <w:b/>
          <w:color w:val="0070C0"/>
          <w:sz w:val="22"/>
        </w:rPr>
      </w:pPr>
      <w:r w:rsidRPr="002C7E17">
        <w:rPr>
          <w:b/>
          <w:color w:val="FF0000"/>
          <w:sz w:val="22"/>
        </w:rPr>
        <w:t>No Output Activation function (NOAF) will seriously suffer all the tasks</w:t>
      </w:r>
    </w:p>
    <w:p w:rsidR="002C7E17" w:rsidRDefault="002C7E17" w:rsidP="002C7E17">
      <w:pPr>
        <w:pStyle w:val="ListParagraph"/>
        <w:numPr>
          <w:ilvl w:val="0"/>
          <w:numId w:val="2"/>
        </w:numPr>
        <w:ind w:leftChars="0"/>
      </w:pPr>
    </w:p>
    <w:p w:rsidR="002C7E17" w:rsidRDefault="002C7E17" w:rsidP="00DC7FB5"/>
    <w:p w:rsidR="002C7E17" w:rsidRDefault="002C7E17" w:rsidP="00DC7FB5"/>
    <w:p w:rsidR="00DC7FB5" w:rsidRDefault="000D2E62" w:rsidP="00DC7FB5">
      <w:r>
        <w:rPr>
          <w:noProof/>
        </w:rPr>
        <w:drawing>
          <wp:inline distT="0" distB="0" distL="0" distR="0" wp14:anchorId="2067EFF5" wp14:editId="5343622B">
            <wp:extent cx="4938188" cy="2636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FB5" w:rsidRPr="007E6746" w:rsidRDefault="000D2E62" w:rsidP="00DC7FB5">
      <w:pPr>
        <w:rPr>
          <w:b/>
          <w:color w:val="0070C0"/>
          <w:sz w:val="22"/>
        </w:rPr>
      </w:pPr>
      <w:r w:rsidRPr="007E6746">
        <w:rPr>
          <w:b/>
          <w:color w:val="0070C0"/>
          <w:sz w:val="22"/>
        </w:rPr>
        <w:t xml:space="preserve">NIG (No input gate) has obvious impact </w:t>
      </w:r>
      <w:r w:rsidR="00190E0B" w:rsidRPr="007E6746">
        <w:rPr>
          <w:b/>
          <w:color w:val="0070C0"/>
          <w:sz w:val="22"/>
        </w:rPr>
        <w:t>TIMIT(speech) while no impact on JSB(music)</w:t>
      </w:r>
    </w:p>
    <w:p w:rsidR="007E6746" w:rsidRDefault="007E6746" w:rsidP="00DC7FB5"/>
    <w:p w:rsidR="007E6746" w:rsidRPr="007E6746" w:rsidRDefault="007E6746" w:rsidP="00DC7FB5">
      <w:pPr>
        <w:rPr>
          <w:b/>
          <w:color w:val="0070C0"/>
          <w:sz w:val="22"/>
        </w:rPr>
      </w:pPr>
      <w:r w:rsidRPr="007E6746">
        <w:rPr>
          <w:b/>
          <w:color w:val="FF0000"/>
          <w:sz w:val="22"/>
        </w:rPr>
        <w:t>No Output Activation function (NOAF) will seriously suffer all the tasks</w:t>
      </w:r>
    </w:p>
    <w:p w:rsidR="007E6746" w:rsidRDefault="007E6746" w:rsidP="00DC7FB5">
      <w:r>
        <w:rPr>
          <w:noProof/>
        </w:rPr>
        <w:drawing>
          <wp:inline distT="0" distB="0" distL="0" distR="0" wp14:anchorId="1C455E8E" wp14:editId="10F2C188">
            <wp:extent cx="4938188" cy="2385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746" w:rsidRDefault="008A0B91" w:rsidP="00DC7FB5">
      <w:r>
        <w:rPr>
          <w:rFonts w:hint="eastAsia"/>
        </w:rPr>
        <w:t xml:space="preserve">Besides the conclusive result, this paper also </w:t>
      </w:r>
      <w:r>
        <w:t>utilizes</w:t>
      </w:r>
      <w:r>
        <w:rPr>
          <w:rFonts w:hint="eastAsia"/>
        </w:rPr>
        <w:t xml:space="preserve"> one powerful framework, </w:t>
      </w:r>
      <w:proofErr w:type="spellStart"/>
      <w:r w:rsidRPr="008A0B91">
        <w:rPr>
          <w:rFonts w:hint="eastAsia"/>
          <w:color w:val="FF0000"/>
        </w:rPr>
        <w:t>faNOVA</w:t>
      </w:r>
      <w:proofErr w:type="spellEnd"/>
      <w:r>
        <w:rPr>
          <w:color w:val="FF0000"/>
        </w:rPr>
        <w:t xml:space="preserve">, </w:t>
      </w:r>
      <w:r>
        <w:t>to identify the importance of different model parameters.</w:t>
      </w:r>
    </w:p>
    <w:p w:rsidR="008A0B91" w:rsidRDefault="008A0B91" w:rsidP="00DC7FB5">
      <w:r>
        <w:t xml:space="preserve">I am still trying to catch this interesting </w:t>
      </w:r>
      <w:proofErr w:type="spellStart"/>
      <w:r>
        <w:t>faNOVA</w:t>
      </w:r>
      <w:proofErr w:type="spellEnd"/>
      <w:r>
        <w:t xml:space="preserve"> technique by google and wish to understand more clear about the main idea.</w:t>
      </w:r>
    </w:p>
    <w:p w:rsidR="008A0B91" w:rsidRDefault="008A0B91" w:rsidP="00DC7FB5">
      <w:r>
        <w:t xml:space="preserve">With </w:t>
      </w:r>
      <w:proofErr w:type="spellStart"/>
      <w:r>
        <w:t>faNOVA</w:t>
      </w:r>
      <w:proofErr w:type="spellEnd"/>
      <w:r>
        <w:t xml:space="preserve">, this paper point out that importance priority of model tuning parameters will be learning-rate </w:t>
      </w:r>
      <w:r w:rsidRPr="00F018B4">
        <w:rPr>
          <w:color w:val="FF0000"/>
        </w:rPr>
        <w:t>&gt;&gt;</w:t>
      </w:r>
      <w:r>
        <w:t xml:space="preserve"> higher order interactions &gt; hidden layer size &gt; input noise &gt; momentum </w:t>
      </w:r>
      <w:r w:rsidR="00F018B4">
        <w:t>like below picture.</w:t>
      </w:r>
    </w:p>
    <w:p w:rsidR="0076316D" w:rsidRDefault="00084F7F" w:rsidP="00DC7FB5">
      <w:r>
        <w:rPr>
          <w:noProof/>
        </w:rPr>
        <w:lastRenderedPageBreak/>
        <w:drawing>
          <wp:inline distT="0" distB="0" distL="0" distR="0" wp14:anchorId="2BB8C991" wp14:editId="534043DA">
            <wp:extent cx="3688080" cy="30321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512" cy="304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16D" w:rsidRDefault="00084F7F" w:rsidP="00DC7FB5">
      <w:r>
        <w:t xml:space="preserve">Since parameter of learning rate cause the major variance while other parameter like high order interaction seems small </w:t>
      </w:r>
      <w:r w:rsidR="00F018B4">
        <w:t xml:space="preserve">when </w:t>
      </w:r>
      <w:r>
        <w:t>compared to it, author suggest that we can use a small network to tune the rate first to save experimentation time.</w:t>
      </w:r>
    </w:p>
    <w:p w:rsidR="00084F7F" w:rsidRDefault="00084F7F" w:rsidP="00DC7FB5">
      <w:r>
        <w:t xml:space="preserve">That’s very practical suggestion of tuning model from </w:t>
      </w:r>
      <w:proofErr w:type="spellStart"/>
      <w:r>
        <w:t>faNOVA</w:t>
      </w:r>
      <w:proofErr w:type="spellEnd"/>
      <w:r>
        <w:t xml:space="preserve"> framework result.</w:t>
      </w:r>
    </w:p>
    <w:p w:rsidR="001D72C3" w:rsidRDefault="001D72C3" w:rsidP="001D72C3"/>
    <w:p w:rsidR="001D72C3" w:rsidRDefault="001D72C3" w:rsidP="001D72C3">
      <w:r>
        <w:rPr>
          <w:rFonts w:hint="eastAsia"/>
        </w:rPr>
        <w:t>In sum, this paper provide</w:t>
      </w:r>
      <w:r>
        <w:t>s</w:t>
      </w:r>
      <w:r>
        <w:rPr>
          <w:rFonts w:hint="eastAsia"/>
        </w:rPr>
        <w:t xml:space="preserve"> a systematic study for us to get a clear overview of dif</w:t>
      </w:r>
      <w:r>
        <w:t>f</w:t>
      </w:r>
      <w:r>
        <w:rPr>
          <w:rFonts w:hint="eastAsia"/>
        </w:rPr>
        <w:t xml:space="preserve">erent LSTM </w:t>
      </w:r>
      <w:r>
        <w:t>structure and gain insight like</w:t>
      </w:r>
    </w:p>
    <w:p w:rsidR="001D72C3" w:rsidRDefault="001D72C3" w:rsidP="001D72C3">
      <w:pPr>
        <w:pStyle w:val="ListParagraph"/>
        <w:numPr>
          <w:ilvl w:val="0"/>
          <w:numId w:val="1"/>
        </w:numPr>
        <w:ind w:leftChars="0"/>
      </w:pPr>
      <w:r>
        <w:t>Removing peephole or coupling input &amp; forget gate does not hurt the performance seriously</w:t>
      </w:r>
    </w:p>
    <w:p w:rsidR="001D72C3" w:rsidRDefault="001D72C3" w:rsidP="001D72C3">
      <w:pPr>
        <w:pStyle w:val="ListParagraph"/>
        <w:numPr>
          <w:ilvl w:val="0"/>
          <w:numId w:val="1"/>
        </w:numPr>
        <w:ind w:leftChars="0"/>
      </w:pPr>
      <w:r>
        <w:t>Output activation function and forget gate are crucial</w:t>
      </w:r>
    </w:p>
    <w:p w:rsidR="001D72C3" w:rsidRDefault="001D72C3" w:rsidP="001D72C3">
      <w:pPr>
        <w:pStyle w:val="ListParagraph"/>
        <w:numPr>
          <w:ilvl w:val="0"/>
          <w:numId w:val="1"/>
        </w:numPr>
        <w:ind w:leftChars="0"/>
      </w:pPr>
      <w:r>
        <w:t>Learning rate is the most important model parameters and can be tuned with small network</w:t>
      </w:r>
    </w:p>
    <w:p w:rsidR="00084F7F" w:rsidRDefault="00084F7F" w:rsidP="00DC7FB5"/>
    <w:p w:rsidR="00084F7F" w:rsidRPr="00072675" w:rsidRDefault="00783D5E" w:rsidP="00DC7FB5">
      <w:pPr>
        <w:rPr>
          <w:b/>
        </w:rPr>
      </w:pPr>
      <w:r>
        <w:rPr>
          <w:rFonts w:hint="eastAsia"/>
        </w:rPr>
        <w:t>Now, let</w:t>
      </w:r>
      <w:r>
        <w:t>’s pay ou</w:t>
      </w:r>
      <w:r w:rsidR="00A13495">
        <w:t xml:space="preserve">r attention to paper-2, </w:t>
      </w:r>
      <w:r w:rsidR="00A13495" w:rsidRPr="00072675">
        <w:rPr>
          <w:b/>
          <w:color w:val="00B050"/>
        </w:rPr>
        <w:t>Dynamic Neural Turing Machine with Soft and Hard Addressing Schemes</w:t>
      </w:r>
    </w:p>
    <w:p w:rsidR="00783D5E" w:rsidRPr="00783D5E" w:rsidRDefault="00783D5E" w:rsidP="00DC7FB5"/>
    <w:p w:rsidR="00DC7FB5" w:rsidRDefault="00DC7FB5" w:rsidP="00DC7FB5">
      <w:r>
        <w:t xml:space="preserve">The </w:t>
      </w:r>
      <w:r w:rsidR="00FA0F57">
        <w:t>memory</w:t>
      </w:r>
      <w:r>
        <w:t xml:space="preserve"> concept in LSTM and its variants basically is implicit</w:t>
      </w:r>
      <w:r w:rsidR="00783D5E">
        <w:t xml:space="preserve"> </w:t>
      </w:r>
      <w:r w:rsidR="00072675">
        <w:t xml:space="preserve">memory </w:t>
      </w:r>
      <w:r w:rsidR="00783D5E">
        <w:t>(or internal</w:t>
      </w:r>
      <w:r w:rsidR="00072675">
        <w:t xml:space="preserve"> memory</w:t>
      </w:r>
      <w:r w:rsidR="00783D5E">
        <w:t>)</w:t>
      </w:r>
      <w:r w:rsidR="00072675">
        <w:t xml:space="preserve"> which is </w:t>
      </w:r>
      <w:r>
        <w:t>in the form of recurring</w:t>
      </w:r>
      <w:r w:rsidR="00FA0F57">
        <w:t xml:space="preserve"> </w:t>
      </w:r>
      <w:r>
        <w:t xml:space="preserve">hidden states. </w:t>
      </w:r>
      <w:r w:rsidR="00A13495">
        <w:t xml:space="preserve">The memory concept here actually </w:t>
      </w:r>
      <w:r>
        <w:t xml:space="preserve">is not </w:t>
      </w:r>
      <w:r w:rsidR="0045521F">
        <w:t xml:space="preserve">so </w:t>
      </w:r>
      <w:r w:rsidR="00FA0F57">
        <w:t>straightforward</w:t>
      </w:r>
      <w:r w:rsidR="00A13495">
        <w:t xml:space="preserve"> for us to understand</w:t>
      </w:r>
      <w:r w:rsidR="0045521F">
        <w:t>.</w:t>
      </w:r>
    </w:p>
    <w:p w:rsidR="00DC7FB5" w:rsidRPr="00A13495" w:rsidRDefault="00DC7FB5" w:rsidP="00DC7FB5"/>
    <w:p w:rsidR="0045521F" w:rsidRDefault="00FA0F57" w:rsidP="0045521F">
      <w:r>
        <w:t xml:space="preserve">On the contrary, </w:t>
      </w:r>
      <w:r w:rsidR="0045521F">
        <w:t>the explicit</w:t>
      </w:r>
      <w:r w:rsidR="00A13495">
        <w:t xml:space="preserve"> (or external)</w:t>
      </w:r>
      <w:r w:rsidR="00072675">
        <w:t xml:space="preserve"> memory concept in neural Tu</w:t>
      </w:r>
      <w:r w:rsidR="0045521F">
        <w:t>r</w:t>
      </w:r>
      <w:r w:rsidR="00072675">
        <w:t>i</w:t>
      </w:r>
      <w:r w:rsidR="0045521F">
        <w:t xml:space="preserve">ng machine is </w:t>
      </w:r>
      <w:r w:rsidR="00A13495">
        <w:t xml:space="preserve">clear and it is just </w:t>
      </w:r>
      <w:r w:rsidR="0045521F">
        <w:t>kinds of similar to</w:t>
      </w:r>
      <w:r w:rsidR="0045521F">
        <w:rPr>
          <w:rFonts w:hint="eastAsia"/>
        </w:rPr>
        <w:t xml:space="preserve"> </w:t>
      </w:r>
      <w:r w:rsidR="0045521F">
        <w:t>the memory of a laptop.</w:t>
      </w:r>
    </w:p>
    <w:p w:rsidR="00E60E70" w:rsidRDefault="0045521F" w:rsidP="0045521F">
      <w:r>
        <w:t>To access these explicit memory, the network, whether feed-</w:t>
      </w:r>
      <w:r w:rsidR="00A13495">
        <w:t xml:space="preserve">forward or RNN, will learn to </w:t>
      </w:r>
      <w:r w:rsidR="00A13495" w:rsidRPr="00072675">
        <w:rPr>
          <w:b/>
          <w:color w:val="FF0000"/>
        </w:rPr>
        <w:t>address</w:t>
      </w:r>
      <w:r w:rsidR="00A13495">
        <w:t xml:space="preserve"> the memory cell. That</w:t>
      </w:r>
      <w:r w:rsidR="00A13495">
        <w:rPr>
          <w:rFonts w:hint="eastAsia"/>
        </w:rPr>
        <w:t xml:space="preserve"> means the network is </w:t>
      </w:r>
      <w:r w:rsidR="00A13495">
        <w:t xml:space="preserve">like </w:t>
      </w:r>
      <w:r w:rsidR="00A13495">
        <w:rPr>
          <w:rFonts w:hint="eastAsia"/>
        </w:rPr>
        <w:t xml:space="preserve">a </w:t>
      </w:r>
      <w:r w:rsidR="00A13495">
        <w:t>controller</w:t>
      </w:r>
      <w:r>
        <w:t xml:space="preserve"> </w:t>
      </w:r>
      <w:r w:rsidR="00A13495">
        <w:lastRenderedPageBreak/>
        <w:t xml:space="preserve">learning to </w:t>
      </w:r>
      <w:r w:rsidR="00E60E70">
        <w:t>read/write the memory cell</w:t>
      </w:r>
      <w:r w:rsidR="00E60E70">
        <w:rPr>
          <w:rFonts w:hint="eastAsia"/>
        </w:rPr>
        <w:t xml:space="preserve"> as below</w:t>
      </w:r>
    </w:p>
    <w:p w:rsidR="00E60E70" w:rsidRDefault="00E60E70" w:rsidP="0045521F">
      <w:r>
        <w:rPr>
          <w:noProof/>
        </w:rPr>
        <w:drawing>
          <wp:inline distT="0" distB="0" distL="0" distR="0" wp14:anchorId="647E1E29" wp14:editId="10D20B3D">
            <wp:extent cx="5274310" cy="22853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E70" w:rsidRDefault="00E60E70" w:rsidP="0045521F"/>
    <w:p w:rsidR="00DC7FB5" w:rsidRDefault="00A13495" w:rsidP="0045521F">
      <w:r>
        <w:t xml:space="preserve">This paper </w:t>
      </w:r>
      <w:r w:rsidR="0045521F">
        <w:t>i</w:t>
      </w:r>
      <w:r>
        <w:t>ntroduces a trainable addressing</w:t>
      </w:r>
      <w:r>
        <w:rPr>
          <w:rFonts w:hint="eastAsia"/>
        </w:rPr>
        <w:t xml:space="preserve"> </w:t>
      </w:r>
      <w:r w:rsidR="0045521F">
        <w:t>scheme which utilize two separate vectors, content and addres</w:t>
      </w:r>
      <w:r>
        <w:t>s vectors for each memory cell.</w:t>
      </w:r>
      <w:r>
        <w:rPr>
          <w:rFonts w:hint="eastAsia"/>
        </w:rPr>
        <w:t xml:space="preserve"> </w:t>
      </w:r>
      <w:r w:rsidR="0045521F">
        <w:t xml:space="preserve">The address vectors </w:t>
      </w:r>
      <w:r>
        <w:t>are</w:t>
      </w:r>
      <w:r w:rsidR="0045521F">
        <w:t xml:space="preserve"> considered a model parameter and being update during training</w:t>
      </w:r>
      <w:r>
        <w:t>.</w:t>
      </w:r>
    </w:p>
    <w:p w:rsidR="00A13495" w:rsidRDefault="006876A4" w:rsidP="0045521F">
      <w:r>
        <w:rPr>
          <w:rFonts w:hint="eastAsia"/>
        </w:rPr>
        <w:t xml:space="preserve">For </w:t>
      </w:r>
      <w:r>
        <w:t>addressing</w:t>
      </w:r>
      <w:r>
        <w:rPr>
          <w:rFonts w:hint="eastAsia"/>
        </w:rPr>
        <w:t xml:space="preserve"> </w:t>
      </w:r>
      <w:r>
        <w:t>strategy, both soft attention and hard attention are being tested and the result shows that hard-attention with GRU controller performs better than soft attention.</w:t>
      </w:r>
    </w:p>
    <w:p w:rsidR="00DC7FB5" w:rsidRDefault="006876A4" w:rsidP="00DC7FB5">
      <w:r>
        <w:t>The detail of hard-soft attention model is not explained at this paper while it’s worth to add the information here</w:t>
      </w:r>
      <w:r w:rsidR="00E60E70">
        <w:t xml:space="preserve"> for deeper understanding</w:t>
      </w:r>
    </w:p>
    <w:p w:rsidR="006876A4" w:rsidRPr="006876A4" w:rsidRDefault="006876A4" w:rsidP="00DC7FB5">
      <w:r>
        <w:rPr>
          <w:noProof/>
        </w:rPr>
        <w:drawing>
          <wp:inline distT="0" distB="0" distL="0" distR="0" wp14:anchorId="2E41EAAC" wp14:editId="4DBD2BAE">
            <wp:extent cx="5417820" cy="1962052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817" cy="196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4D" w:rsidRDefault="006876A4" w:rsidP="006876A4">
      <w:r>
        <w:t xml:space="preserve">Soft attention is differentiable and can be integrated into existing network since the gradients are propagated </w:t>
      </w:r>
      <w:r w:rsidR="0009404D">
        <w:t>through attention mechanism the same way it through the network. It will use all the hidden state as input for decoding.</w:t>
      </w:r>
    </w:p>
    <w:p w:rsidR="0009404D" w:rsidRDefault="0009404D" w:rsidP="006876A4">
      <w:r>
        <w:rPr>
          <w:rFonts w:hint="eastAsia"/>
        </w:rPr>
        <w:t xml:space="preserve">Hard attention </w:t>
      </w:r>
      <w:r>
        <w:t>is a stochastic process which sample the hidden state with probability.</w:t>
      </w:r>
    </w:p>
    <w:p w:rsidR="0009404D" w:rsidRDefault="0009404D" w:rsidP="006876A4">
      <w:r>
        <w:t>To propagate the gradient with random process, Monte Carlo sampling is used to estimate the gradient.</w:t>
      </w:r>
    </w:p>
    <w:p w:rsidR="0009404D" w:rsidRDefault="0009404D" w:rsidP="006876A4"/>
    <w:p w:rsidR="006876A4" w:rsidRDefault="00052DBC" w:rsidP="006876A4">
      <w:r>
        <w:t xml:space="preserve">Actually, the proposed D-NTM (dynamic neural Turing machine) framework at this paper does not show the state-of-art result compared to other Memory network like </w:t>
      </w:r>
      <w:r>
        <w:lastRenderedPageBreak/>
        <w:t xml:space="preserve">end-to-end Memory network(MemN2N). However, the author suggests that D-NTM has the potential to perform better when tasks involve huge data </w:t>
      </w:r>
      <w:r w:rsidR="00072675">
        <w:t>which</w:t>
      </w:r>
      <w:r w:rsidR="004B60A1">
        <w:t xml:space="preserve"> </w:t>
      </w:r>
      <w:r w:rsidR="00072675">
        <w:t xml:space="preserve">make it </w:t>
      </w:r>
      <w:r w:rsidR="004B60A1">
        <w:t>difficu</w:t>
      </w:r>
      <w:r w:rsidR="00072675">
        <w:t xml:space="preserve">lt to memorize everything and the difficulty </w:t>
      </w:r>
      <w:r w:rsidR="004B60A1">
        <w:t xml:space="preserve">will challenge the performance of </w:t>
      </w:r>
      <w:r>
        <w:t>Memory network like MemN2N</w:t>
      </w:r>
      <w:r w:rsidR="004B60A1">
        <w:t>.</w:t>
      </w:r>
    </w:p>
    <w:p w:rsidR="002F7E77" w:rsidRDefault="002F7E77" w:rsidP="006876A4">
      <w:r>
        <w:t>As below picture, we can see the framework of this paper</w:t>
      </w:r>
      <w:r w:rsidRPr="002F7E77">
        <w:rPr>
          <w:b/>
        </w:rPr>
        <w:t xml:space="preserve"> </w:t>
      </w:r>
      <w:r w:rsidRPr="002F7E77">
        <w:rPr>
          <w:b/>
          <w:color w:val="FF0000"/>
        </w:rPr>
        <w:t>D-NTM</w:t>
      </w:r>
      <w:r>
        <w:rPr>
          <w:b/>
          <w:color w:val="FF0000"/>
        </w:rPr>
        <w:t xml:space="preserve"> </w:t>
      </w:r>
      <w:r>
        <w:t>may be better than</w:t>
      </w:r>
    </w:p>
    <w:p w:rsidR="002F7E77" w:rsidRPr="002F7E77" w:rsidRDefault="002F7E77" w:rsidP="006876A4">
      <w:pPr>
        <w:rPr>
          <w:b/>
          <w:color w:val="00B0F0"/>
        </w:rPr>
      </w:pPr>
      <w:r w:rsidRPr="002F7E77">
        <w:rPr>
          <w:b/>
          <w:color w:val="00B0F0"/>
        </w:rPr>
        <w:t>LSTM</w:t>
      </w:r>
      <w:r>
        <w:rPr>
          <w:b/>
          <w:color w:val="00B0F0"/>
        </w:rPr>
        <w:t xml:space="preserve"> </w:t>
      </w:r>
      <w:r>
        <w:t xml:space="preserve">but still far beyond the performance of Memory network like </w:t>
      </w:r>
      <w:r w:rsidRPr="002F7E77">
        <w:rPr>
          <w:b/>
          <w:color w:val="00B050"/>
        </w:rPr>
        <w:t>MemN2N</w:t>
      </w:r>
    </w:p>
    <w:p w:rsidR="00072675" w:rsidRDefault="002F7E77" w:rsidP="006876A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428C49" wp14:editId="1A0CAA68">
                <wp:simplePos x="0" y="0"/>
                <wp:positionH relativeFrom="column">
                  <wp:posOffset>2644140</wp:posOffset>
                </wp:positionH>
                <wp:positionV relativeFrom="paragraph">
                  <wp:posOffset>2156460</wp:posOffset>
                </wp:positionV>
                <wp:extent cx="777240" cy="167640"/>
                <wp:effectExtent l="19050" t="1905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BCD39" id="Rectangle 9" o:spid="_x0000_s1026" style="position:absolute;margin-left:208.2pt;margin-top:169.8pt;width:61.2pt;height:1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1A8E7" wp14:editId="4D79714C">
                <wp:simplePos x="0" y="0"/>
                <wp:positionH relativeFrom="column">
                  <wp:posOffset>4236720</wp:posOffset>
                </wp:positionH>
                <wp:positionV relativeFrom="paragraph">
                  <wp:posOffset>2164080</wp:posOffset>
                </wp:positionV>
                <wp:extent cx="777240" cy="167640"/>
                <wp:effectExtent l="19050" t="19050" r="228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676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19BA4" id="Rectangle 5" o:spid="_x0000_s1026" style="position:absolute;margin-left:333.6pt;margin-top:170.4pt;width:61.2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EE7B02" wp14:editId="22F1C515">
                <wp:simplePos x="0" y="0"/>
                <wp:positionH relativeFrom="column">
                  <wp:posOffset>662940</wp:posOffset>
                </wp:positionH>
                <wp:positionV relativeFrom="paragraph">
                  <wp:posOffset>99060</wp:posOffset>
                </wp:positionV>
                <wp:extent cx="358140" cy="2232660"/>
                <wp:effectExtent l="19050" t="1905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" cy="22326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D1E60" id="Rectangle 7" o:spid="_x0000_s1026" style="position:absolute;margin-left:52.2pt;margin-top:7.8pt;width:28.2pt;height:17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" filled="f" strokecolor="#00b0f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0D4B32" wp14:editId="3F0AB4C0">
                <wp:simplePos x="0" y="0"/>
                <wp:positionH relativeFrom="column">
                  <wp:posOffset>1074420</wp:posOffset>
                </wp:positionH>
                <wp:positionV relativeFrom="paragraph">
                  <wp:posOffset>76200</wp:posOffset>
                </wp:positionV>
                <wp:extent cx="838200" cy="2247900"/>
                <wp:effectExtent l="19050" t="1905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2479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4674A" id="Rectangle 6" o:spid="_x0000_s1026" style="position:absolute;margin-left:84.6pt;margin-top:6pt;width:66pt;height:17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" filled="f" strokecolor="#00b050" strokeweight="3pt"/>
            </w:pict>
          </mc:Fallback>
        </mc:AlternateContent>
      </w:r>
      <w:r w:rsidR="00644ED0">
        <w:rPr>
          <w:noProof/>
        </w:rPr>
        <w:drawing>
          <wp:inline distT="0" distB="0" distL="0" distR="0" wp14:anchorId="6E10D188" wp14:editId="7D0AEE49">
            <wp:extent cx="5274310" cy="266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77" w:rsidRDefault="004B60A1" w:rsidP="004B60A1">
      <w:r>
        <w:rPr>
          <w:rFonts w:hint="eastAsia"/>
        </w:rPr>
        <w:t>In sum, this paper still provide</w:t>
      </w:r>
      <w:r>
        <w:t>s</w:t>
      </w:r>
      <w:r>
        <w:rPr>
          <w:rFonts w:hint="eastAsia"/>
        </w:rPr>
        <w:t xml:space="preserve"> us a very valuable reference for us to design neural network with memory </w:t>
      </w:r>
      <w:r>
        <w:t>using NTM and attention model</w:t>
      </w:r>
      <w:r w:rsidR="002F7E77">
        <w:t>.</w:t>
      </w:r>
    </w:p>
    <w:p w:rsidR="004B60A1" w:rsidRDefault="002F7E77" w:rsidP="004B60A1">
      <w:r>
        <w:t>We</w:t>
      </w:r>
      <w:r>
        <w:rPr>
          <w:rFonts w:hint="eastAsia"/>
        </w:rPr>
        <w:t xml:space="preserve"> can do more extend study </w:t>
      </w:r>
      <w:r>
        <w:t>to check whether any enhancement to boost the D-NTM framework.</w:t>
      </w:r>
    </w:p>
    <w:p w:rsidR="0086106D" w:rsidRPr="002F7E77" w:rsidRDefault="0086106D" w:rsidP="0086106D"/>
    <w:sectPr w:rsidR="0086106D" w:rsidRPr="002F7E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413EF"/>
    <w:multiLevelType w:val="hybridMultilevel"/>
    <w:tmpl w:val="ED38228A"/>
    <w:lvl w:ilvl="0" w:tplc="81DAF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50501E8"/>
    <w:multiLevelType w:val="hybridMultilevel"/>
    <w:tmpl w:val="D76E4E04"/>
    <w:lvl w:ilvl="0" w:tplc="AC388F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65"/>
    <w:rsid w:val="000404D1"/>
    <w:rsid w:val="00052DBC"/>
    <w:rsid w:val="00053F75"/>
    <w:rsid w:val="00072675"/>
    <w:rsid w:val="00084F7F"/>
    <w:rsid w:val="0008775C"/>
    <w:rsid w:val="0009404D"/>
    <w:rsid w:val="000B07C0"/>
    <w:rsid w:val="000D2E62"/>
    <w:rsid w:val="0012341F"/>
    <w:rsid w:val="00132BA8"/>
    <w:rsid w:val="001454E2"/>
    <w:rsid w:val="00190E0B"/>
    <w:rsid w:val="001D72C3"/>
    <w:rsid w:val="001E3784"/>
    <w:rsid w:val="001F21F7"/>
    <w:rsid w:val="00275D0D"/>
    <w:rsid w:val="0027647E"/>
    <w:rsid w:val="00286FAE"/>
    <w:rsid w:val="002A0C22"/>
    <w:rsid w:val="002A13B3"/>
    <w:rsid w:val="002C7E17"/>
    <w:rsid w:val="002F2596"/>
    <w:rsid w:val="002F7E77"/>
    <w:rsid w:val="0033060F"/>
    <w:rsid w:val="003A2A7D"/>
    <w:rsid w:val="003B7936"/>
    <w:rsid w:val="0045521F"/>
    <w:rsid w:val="004B60A1"/>
    <w:rsid w:val="0057375D"/>
    <w:rsid w:val="00583A0C"/>
    <w:rsid w:val="00624D42"/>
    <w:rsid w:val="00644ED0"/>
    <w:rsid w:val="00665BCE"/>
    <w:rsid w:val="006876A4"/>
    <w:rsid w:val="006A60FD"/>
    <w:rsid w:val="00737BEB"/>
    <w:rsid w:val="00747154"/>
    <w:rsid w:val="0076316D"/>
    <w:rsid w:val="00764854"/>
    <w:rsid w:val="007802F7"/>
    <w:rsid w:val="00783D5E"/>
    <w:rsid w:val="007C7048"/>
    <w:rsid w:val="007E6746"/>
    <w:rsid w:val="0086106D"/>
    <w:rsid w:val="008A0B91"/>
    <w:rsid w:val="0091196F"/>
    <w:rsid w:val="009D795B"/>
    <w:rsid w:val="00A13495"/>
    <w:rsid w:val="00A63071"/>
    <w:rsid w:val="00AB19E7"/>
    <w:rsid w:val="00B14501"/>
    <w:rsid w:val="00B17D92"/>
    <w:rsid w:val="00C13BCA"/>
    <w:rsid w:val="00C36201"/>
    <w:rsid w:val="00C76514"/>
    <w:rsid w:val="00CA6E74"/>
    <w:rsid w:val="00CB6D39"/>
    <w:rsid w:val="00D30E1E"/>
    <w:rsid w:val="00DC7FB5"/>
    <w:rsid w:val="00E5728C"/>
    <w:rsid w:val="00E60E70"/>
    <w:rsid w:val="00EC0765"/>
    <w:rsid w:val="00EC3698"/>
    <w:rsid w:val="00EF188A"/>
    <w:rsid w:val="00F018B4"/>
    <w:rsid w:val="00FA0F57"/>
    <w:rsid w:val="00FF6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63A85"/>
  <w15:chartTrackingRefBased/>
  <w15:docId w15:val="{A95B1249-83C7-49B1-8086-91A3BCD8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2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Chou</dc:creator>
  <cp:keywords/>
  <dc:description/>
  <cp:lastModifiedBy>Ray Chou</cp:lastModifiedBy>
  <cp:revision>2</cp:revision>
  <dcterms:created xsi:type="dcterms:W3CDTF">2016-10-02T13:39:00Z</dcterms:created>
  <dcterms:modified xsi:type="dcterms:W3CDTF">2016-10-02T13:39:00Z</dcterms:modified>
</cp:coreProperties>
</file>