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C30" w:rsidRDefault="00AC5C30">
      <w:r>
        <w:rPr>
          <w:rFonts w:hint="eastAsia"/>
        </w:rPr>
        <w:t>T</w:t>
      </w:r>
      <w:r>
        <w:t>hanks for Professor Chen’s HW3, we had an opportunity to practice and study DCGAN code in a deeper level than before.</w:t>
      </w:r>
    </w:p>
    <w:p w:rsidR="00AC5C30" w:rsidRDefault="00AC5C30">
      <w:r>
        <w:t xml:space="preserve">First thing to note is </w:t>
      </w:r>
      <w:r w:rsidR="008D504D">
        <w:rPr>
          <w:rFonts w:hint="eastAsia"/>
        </w:rPr>
        <w:t xml:space="preserve">there are several </w:t>
      </w:r>
      <w:r w:rsidR="008D504D">
        <w:t>hundred gray scale image mixed within the huge dataset and cause error at DCGAN origin program</w:t>
      </w:r>
      <w:r w:rsidR="00B82E28">
        <w:t xml:space="preserve">. We </w:t>
      </w:r>
      <w:r>
        <w:t>adopt two approach to run through the code.</w:t>
      </w:r>
    </w:p>
    <w:p w:rsidR="008362D5" w:rsidRDefault="00AC5C30" w:rsidP="00AC5C30">
      <w:pPr>
        <w:pStyle w:val="ListParagraph"/>
        <w:numPr>
          <w:ilvl w:val="0"/>
          <w:numId w:val="1"/>
        </w:numPr>
        <w:ind w:leftChars="0"/>
      </w:pPr>
      <w:r>
        <w:t>F</w:t>
      </w:r>
      <w:r w:rsidR="00B82E28">
        <w:t>ilter out these grayscale image</w:t>
      </w:r>
      <w:r>
        <w:t>s</w:t>
      </w:r>
      <w:r w:rsidR="00B82E28">
        <w:t xml:space="preserve"> </w:t>
      </w:r>
      <w:r>
        <w:t>since t</w:t>
      </w:r>
      <w:r w:rsidR="00B82E28">
        <w:t xml:space="preserve">he numbers </w:t>
      </w:r>
      <w:r w:rsidR="00C24E9F">
        <w:t xml:space="preserve">of gray image </w:t>
      </w:r>
      <w:r w:rsidR="00B82E28">
        <w:t>is pretty small compare to original number (700 vs 300000)</w:t>
      </w:r>
    </w:p>
    <w:p w:rsidR="00AC5C30" w:rsidRDefault="00AC5C30" w:rsidP="00AC5C30">
      <w:pPr>
        <w:pStyle w:val="ListParagraph"/>
        <w:numPr>
          <w:ilvl w:val="0"/>
          <w:numId w:val="1"/>
        </w:numPr>
        <w:ind w:leftChars="0"/>
      </w:pPr>
      <w:r>
        <w:t>Or use cv2.cvtColor to transform grayscale image to RGB</w:t>
      </w:r>
    </w:p>
    <w:p w:rsidR="002C6CCF" w:rsidRDefault="002C6CCF" w:rsidP="002C6CCF">
      <w:r>
        <w:rPr>
          <w:rFonts w:hint="eastAsia"/>
        </w:rPr>
        <w:t>After run through the code smoot</w:t>
      </w:r>
      <w:r w:rsidR="00EB3532">
        <w:rPr>
          <w:rFonts w:hint="eastAsia"/>
        </w:rPr>
        <w:t>hly, below is our first flow</w:t>
      </w:r>
      <w:r>
        <w:rPr>
          <w:rFonts w:hint="eastAsia"/>
        </w:rPr>
        <w:t xml:space="preserve"> to test DCGAN</w:t>
      </w:r>
    </w:p>
    <w:p w:rsidR="002C6CCF" w:rsidRPr="002C6CCF" w:rsidRDefault="002C6CCF" w:rsidP="002C6CCF">
      <w:pPr>
        <w:pStyle w:val="ListParagraph"/>
        <w:numPr>
          <w:ilvl w:val="0"/>
          <w:numId w:val="4"/>
        </w:numPr>
        <w:ind w:leftChars="0"/>
        <w:rPr>
          <w:rFonts w:hint="eastAsia"/>
        </w:rPr>
      </w:pPr>
      <w:r>
        <w:t>Directly modified DCGAN code to output 256x256 size image</w:t>
      </w:r>
    </w:p>
    <w:p w:rsidR="002C6CCF" w:rsidRDefault="002C6CCF" w:rsidP="002C6CCF">
      <w:pPr>
        <w:pStyle w:val="ListParagraph"/>
        <w:numPr>
          <w:ilvl w:val="0"/>
          <w:numId w:val="2"/>
        </w:numPr>
        <w:ind w:leftChars="0"/>
      </w:pPr>
      <w:r>
        <w:t xml:space="preserve">Train the model at </w:t>
      </w:r>
      <w:r w:rsidRPr="002C6CCF">
        <w:rPr>
          <w:color w:val="00B050"/>
        </w:rPr>
        <w:t>full dataset</w:t>
      </w:r>
      <w:r>
        <w:t xml:space="preserve"> for around one weeks instead of just indoor dataset</w:t>
      </w:r>
    </w:p>
    <w:p w:rsidR="002C6CCF" w:rsidRDefault="002C6CCF" w:rsidP="002C6CCF">
      <w:pPr>
        <w:pStyle w:val="ListParagraph"/>
        <w:numPr>
          <w:ilvl w:val="0"/>
          <w:numId w:val="2"/>
        </w:numPr>
        <w:ind w:leftChars="0"/>
        <w:rPr>
          <w:rFonts w:hint="eastAsia"/>
        </w:rPr>
      </w:pPr>
      <w:r>
        <w:t xml:space="preserve">Then applied </w:t>
      </w:r>
      <w:r w:rsidRPr="002C6CCF">
        <w:rPr>
          <w:color w:val="00B050"/>
        </w:rPr>
        <w:t>transfer learning</w:t>
      </w:r>
      <w:r>
        <w:t xml:space="preserve"> to continue the training at indoor dataset</w:t>
      </w:r>
      <w:r w:rsidR="00EB3532">
        <w:t xml:space="preserve"> for another 7 days</w:t>
      </w:r>
      <w:r>
        <w:t xml:space="preserve">   </w:t>
      </w:r>
    </w:p>
    <w:p w:rsidR="002C6CCF" w:rsidRDefault="002C6CCF">
      <w:r>
        <w:t>T</w:t>
      </w:r>
      <w:r w:rsidR="00B82E28">
        <w:rPr>
          <w:rFonts w:hint="eastAsia"/>
        </w:rPr>
        <w:t xml:space="preserve">he iterations per epoch is around 5000 and took over </w:t>
      </w:r>
      <w:r w:rsidR="00B82E28">
        <w:t xml:space="preserve">around </w:t>
      </w:r>
      <w:r w:rsidR="00B82E28">
        <w:rPr>
          <w:rFonts w:hint="eastAsia"/>
        </w:rPr>
        <w:t>one day</w:t>
      </w:r>
      <w:r w:rsidR="00B82E28">
        <w:t xml:space="preserve"> to complete</w:t>
      </w:r>
    </w:p>
    <w:p w:rsidR="008D504D" w:rsidRDefault="002C6CCF">
      <w:r>
        <w:t>We can see the generated</w:t>
      </w:r>
      <w:r w:rsidR="00EB3532">
        <w:t xml:space="preserve"> image is becoming real </w:t>
      </w:r>
      <w:r>
        <w:t>after several epoch</w:t>
      </w:r>
      <w:r w:rsidR="005338C3">
        <w:t>s</w:t>
      </w:r>
      <w:bookmarkStart w:id="0" w:name="_GoBack"/>
      <w:bookmarkEnd w:id="0"/>
      <w:r w:rsidR="00EB3532">
        <w:t xml:space="preserve"> while still vague at close look</w:t>
      </w:r>
    </w:p>
    <w:p w:rsidR="002C02AF" w:rsidRDefault="009752AE">
      <w:r>
        <w:rPr>
          <w:noProof/>
        </w:rPr>
        <w:drawing>
          <wp:inline distT="0" distB="0" distL="0" distR="0" wp14:anchorId="7EC8CC68" wp14:editId="7856A4A5">
            <wp:extent cx="6361277" cy="24155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9724" cy="2422545"/>
                    </a:xfrm>
                    <a:prstGeom prst="rect">
                      <a:avLst/>
                    </a:prstGeom>
                  </pic:spPr>
                </pic:pic>
              </a:graphicData>
            </a:graphic>
          </wp:inline>
        </w:drawing>
      </w:r>
    </w:p>
    <w:p w:rsidR="00AC5C30" w:rsidRDefault="002C6CCF" w:rsidP="002C02AF">
      <w:r>
        <w:t>Bes</w:t>
      </w:r>
      <w:r w:rsidR="00E234B9">
        <w:t xml:space="preserve">ides directly modify output dimension, </w:t>
      </w:r>
      <w:r w:rsidR="00EB3532">
        <w:t xml:space="preserve">the second flow </w:t>
      </w:r>
      <w:r w:rsidR="00E234B9">
        <w:t>we</w:t>
      </w:r>
      <w:r w:rsidR="002C02AF">
        <w:rPr>
          <w:rFonts w:hint="eastAsia"/>
        </w:rPr>
        <w:t xml:space="preserve"> </w:t>
      </w:r>
      <w:r w:rsidR="00E234B9">
        <w:t>tried</w:t>
      </w:r>
      <w:r w:rsidR="00EB3532">
        <w:t xml:space="preserve"> is</w:t>
      </w:r>
      <w:r w:rsidR="002C02AF">
        <w:t xml:space="preserve"> </w:t>
      </w:r>
      <w:r w:rsidR="00EB3532">
        <w:t xml:space="preserve">to mimic the </w:t>
      </w:r>
      <w:r w:rsidR="002C02AF">
        <w:t xml:space="preserve">approach at </w:t>
      </w:r>
      <w:r w:rsidR="002C02AF" w:rsidRPr="00AC5C30">
        <w:rPr>
          <w:color w:val="00B050"/>
        </w:rPr>
        <w:t xml:space="preserve">residual network &amp; stacked GAN </w:t>
      </w:r>
      <w:r w:rsidR="002C02AF">
        <w:t>which will connect a shortcut between the same dimension layers between discriminator and generator</w:t>
      </w:r>
      <w:r w:rsidR="00AC5C30">
        <w:t>.</w:t>
      </w:r>
    </w:p>
    <w:p w:rsidR="002C02AF" w:rsidRDefault="00AC5C30" w:rsidP="002C02AF">
      <w:r>
        <w:t>To simplify the structure, we skip the cost function between the shortcut</w:t>
      </w:r>
      <w:r w:rsidR="002C02AF">
        <w:t xml:space="preserve">  </w:t>
      </w:r>
    </w:p>
    <w:p w:rsidR="00AC5C30" w:rsidRDefault="00AC5C30" w:rsidP="002C02AF">
      <w:pPr>
        <w:rPr>
          <w:noProof/>
        </w:rPr>
      </w:pPr>
    </w:p>
    <w:p w:rsidR="002C02AF" w:rsidRDefault="00CE395B" w:rsidP="002C02AF">
      <w:r>
        <w:rPr>
          <w:noProof/>
        </w:rPr>
        <w:drawing>
          <wp:anchor distT="0" distB="0" distL="114300" distR="114300" simplePos="0" relativeHeight="251659264" behindDoc="0" locked="0" layoutInCell="1" allowOverlap="1" wp14:anchorId="5B238FFC" wp14:editId="7E579660">
            <wp:simplePos x="0" y="0"/>
            <wp:positionH relativeFrom="margin">
              <wp:posOffset>30480</wp:posOffset>
            </wp:positionH>
            <wp:positionV relativeFrom="paragraph">
              <wp:posOffset>15240</wp:posOffset>
            </wp:positionV>
            <wp:extent cx="3825240" cy="2025650"/>
            <wp:effectExtent l="19050" t="19050" r="2286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3583" cy="203006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56A5E" w:rsidRDefault="00556A5E" w:rsidP="002C02AF"/>
    <w:p w:rsidR="00556A5E" w:rsidRDefault="00556A5E">
      <w:pPr>
        <w:widowControl/>
      </w:pPr>
      <w:r>
        <w:br w:type="page"/>
      </w:r>
    </w:p>
    <w:p w:rsidR="00556A5E" w:rsidRDefault="00556A5E" w:rsidP="002C02AF">
      <w:pPr>
        <w:rPr>
          <w:rFonts w:hint="eastAsia"/>
          <w:noProof/>
        </w:rPr>
      </w:pPr>
      <w:r>
        <w:rPr>
          <w:noProof/>
        </w:rPr>
        <w:lastRenderedPageBreak/>
        <w:drawing>
          <wp:inline distT="0" distB="0" distL="0" distR="0" wp14:anchorId="644D83BC" wp14:editId="28F24685">
            <wp:extent cx="5274310" cy="19710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1040"/>
                    </a:xfrm>
                    <a:prstGeom prst="rect">
                      <a:avLst/>
                    </a:prstGeom>
                  </pic:spPr>
                </pic:pic>
              </a:graphicData>
            </a:graphic>
          </wp:inline>
        </w:drawing>
      </w:r>
    </w:p>
    <w:p w:rsidR="00556A5E" w:rsidRDefault="00556A5E" w:rsidP="002C02AF"/>
    <w:p w:rsidR="00556A5E" w:rsidRPr="00556A5E" w:rsidRDefault="00AC5C30" w:rsidP="00556A5E">
      <w:r>
        <w:rPr>
          <w:noProof/>
        </w:rPr>
        <w:drawing>
          <wp:inline distT="0" distB="0" distL="0" distR="0" wp14:anchorId="74E57548" wp14:editId="3E95FF61">
            <wp:extent cx="3520745" cy="227095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745" cy="2270957"/>
                    </a:xfrm>
                    <a:prstGeom prst="rect">
                      <a:avLst/>
                    </a:prstGeom>
                  </pic:spPr>
                </pic:pic>
              </a:graphicData>
            </a:graphic>
          </wp:inline>
        </w:drawing>
      </w:r>
    </w:p>
    <w:p w:rsidR="00AC5C30" w:rsidRDefault="00AC5C30" w:rsidP="00AC5C30">
      <w:r>
        <w:rPr>
          <w:rFonts w:hint="eastAsia"/>
        </w:rPr>
        <w:t>D</w:t>
      </w:r>
      <w:r>
        <w:t>ue to limited GPU resource, the run at CPU is quite slow and still waiting the result</w:t>
      </w:r>
      <w:r>
        <w:t>.</w:t>
      </w:r>
    </w:p>
    <w:p w:rsidR="00AC5C30" w:rsidRDefault="00EB3532" w:rsidP="00AC5C30">
      <w:r>
        <w:t xml:space="preserve">Adding </w:t>
      </w:r>
      <w:r w:rsidR="00AC5C30">
        <w:t xml:space="preserve">two-way </w:t>
      </w:r>
      <w:r>
        <w:t xml:space="preserve">shortcut seems obviously </w:t>
      </w:r>
      <w:r w:rsidR="00AC5C30">
        <w:t xml:space="preserve">slow </w:t>
      </w:r>
      <w:r>
        <w:t>the optimization time</w:t>
      </w:r>
    </w:p>
    <w:p w:rsidR="00556A5E" w:rsidRPr="00AC5C30" w:rsidRDefault="00556A5E" w:rsidP="00556A5E"/>
    <w:p w:rsidR="00556A5E" w:rsidRDefault="00EB3532" w:rsidP="00556A5E">
      <w:pPr>
        <w:rPr>
          <w:rFonts w:hint="eastAsia"/>
        </w:rPr>
      </w:pPr>
      <w:r>
        <w:rPr>
          <w:rFonts w:hint="eastAsia"/>
        </w:rPr>
        <w:t xml:space="preserve">In sum, we found </w:t>
      </w:r>
      <w:r>
        <w:t xml:space="preserve">DCGAN not so easy to optimize well and lots hands on needed to tune the framework. The strange spots are both observed at our first flow and second flow. Despite the difficulties to get good result of DCGAN, we really enjoy the experience learned from these raised unknown behavior and challenge </w:t>
      </w:r>
    </w:p>
    <w:p w:rsidR="002C02AF" w:rsidRPr="00556A5E" w:rsidRDefault="00556A5E" w:rsidP="00556A5E">
      <w:pPr>
        <w:tabs>
          <w:tab w:val="left" w:pos="1452"/>
        </w:tabs>
      </w:pPr>
      <w:r>
        <w:tab/>
      </w:r>
    </w:p>
    <w:sectPr w:rsidR="002C02AF" w:rsidRPr="00556A5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2A7" w:rsidRDefault="002222A7" w:rsidP="00556A5E">
      <w:r>
        <w:separator/>
      </w:r>
    </w:p>
  </w:endnote>
  <w:endnote w:type="continuationSeparator" w:id="0">
    <w:p w:rsidR="002222A7" w:rsidRDefault="002222A7" w:rsidP="0055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2A7" w:rsidRDefault="002222A7" w:rsidP="00556A5E">
      <w:r>
        <w:separator/>
      </w:r>
    </w:p>
  </w:footnote>
  <w:footnote w:type="continuationSeparator" w:id="0">
    <w:p w:rsidR="002222A7" w:rsidRDefault="002222A7" w:rsidP="00556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483"/>
    <w:multiLevelType w:val="hybridMultilevel"/>
    <w:tmpl w:val="2AB24BAC"/>
    <w:lvl w:ilvl="0" w:tplc="E81067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E817BA0"/>
    <w:multiLevelType w:val="hybridMultilevel"/>
    <w:tmpl w:val="1A08E3DE"/>
    <w:lvl w:ilvl="0" w:tplc="5B38032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3B6F1B"/>
    <w:multiLevelType w:val="hybridMultilevel"/>
    <w:tmpl w:val="6D442A5E"/>
    <w:lvl w:ilvl="0" w:tplc="92765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D743E8"/>
    <w:multiLevelType w:val="hybridMultilevel"/>
    <w:tmpl w:val="766CA516"/>
    <w:lvl w:ilvl="0" w:tplc="335A9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D5"/>
    <w:rsid w:val="000404D1"/>
    <w:rsid w:val="00053F75"/>
    <w:rsid w:val="0008775C"/>
    <w:rsid w:val="000B07C0"/>
    <w:rsid w:val="000F46FA"/>
    <w:rsid w:val="0012341F"/>
    <w:rsid w:val="00132BA8"/>
    <w:rsid w:val="001D3538"/>
    <w:rsid w:val="001E3784"/>
    <w:rsid w:val="002222A7"/>
    <w:rsid w:val="00275D0D"/>
    <w:rsid w:val="0027647E"/>
    <w:rsid w:val="00286FAE"/>
    <w:rsid w:val="002A0C22"/>
    <w:rsid w:val="002A13B3"/>
    <w:rsid w:val="002C02AF"/>
    <w:rsid w:val="002C6CCF"/>
    <w:rsid w:val="0033060F"/>
    <w:rsid w:val="00364401"/>
    <w:rsid w:val="003A2A7D"/>
    <w:rsid w:val="00524983"/>
    <w:rsid w:val="005338C3"/>
    <w:rsid w:val="00556A5E"/>
    <w:rsid w:val="0057375D"/>
    <w:rsid w:val="00624D42"/>
    <w:rsid w:val="00665BCE"/>
    <w:rsid w:val="00674DF3"/>
    <w:rsid w:val="006A60FD"/>
    <w:rsid w:val="00737BEB"/>
    <w:rsid w:val="00747154"/>
    <w:rsid w:val="00764854"/>
    <w:rsid w:val="007802F7"/>
    <w:rsid w:val="00783062"/>
    <w:rsid w:val="007A0224"/>
    <w:rsid w:val="007A18A4"/>
    <w:rsid w:val="00817C52"/>
    <w:rsid w:val="008362D5"/>
    <w:rsid w:val="008C4DAE"/>
    <w:rsid w:val="008D504D"/>
    <w:rsid w:val="008E36B0"/>
    <w:rsid w:val="009752AE"/>
    <w:rsid w:val="009D795B"/>
    <w:rsid w:val="00AB19E7"/>
    <w:rsid w:val="00AC5C30"/>
    <w:rsid w:val="00B17D92"/>
    <w:rsid w:val="00B23A75"/>
    <w:rsid w:val="00B82E28"/>
    <w:rsid w:val="00C13BCA"/>
    <w:rsid w:val="00C24E9F"/>
    <w:rsid w:val="00C36201"/>
    <w:rsid w:val="00CB6D39"/>
    <w:rsid w:val="00CE395B"/>
    <w:rsid w:val="00D30E1E"/>
    <w:rsid w:val="00E14A45"/>
    <w:rsid w:val="00E234B9"/>
    <w:rsid w:val="00E31488"/>
    <w:rsid w:val="00EB3532"/>
    <w:rsid w:val="00EC3698"/>
    <w:rsid w:val="00EF188A"/>
    <w:rsid w:val="00FB5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886A"/>
  <w15:chartTrackingRefBased/>
  <w15:docId w15:val="{5FF89DE9-388C-4FD4-A8D0-1BBBCDFD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2D5"/>
    <w:rPr>
      <w:color w:val="0563C1" w:themeColor="hyperlink"/>
      <w:u w:val="single"/>
    </w:rPr>
  </w:style>
  <w:style w:type="paragraph" w:styleId="Header">
    <w:name w:val="header"/>
    <w:basedOn w:val="Normal"/>
    <w:link w:val="HeaderChar"/>
    <w:uiPriority w:val="99"/>
    <w:unhideWhenUsed/>
    <w:rsid w:val="00556A5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56A5E"/>
    <w:rPr>
      <w:sz w:val="20"/>
      <w:szCs w:val="20"/>
    </w:rPr>
  </w:style>
  <w:style w:type="paragraph" w:styleId="Footer">
    <w:name w:val="footer"/>
    <w:basedOn w:val="Normal"/>
    <w:link w:val="FooterChar"/>
    <w:uiPriority w:val="99"/>
    <w:unhideWhenUsed/>
    <w:rsid w:val="00556A5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56A5E"/>
    <w:rPr>
      <w:sz w:val="20"/>
      <w:szCs w:val="20"/>
    </w:rPr>
  </w:style>
  <w:style w:type="paragraph" w:styleId="ListParagraph">
    <w:name w:val="List Paragraph"/>
    <w:basedOn w:val="Normal"/>
    <w:uiPriority w:val="34"/>
    <w:qFormat/>
    <w:rsid w:val="00AC5C3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Chou</dc:creator>
  <cp:keywords/>
  <dc:description/>
  <cp:lastModifiedBy>Ray Chou</cp:lastModifiedBy>
  <cp:revision>7</cp:revision>
  <dcterms:created xsi:type="dcterms:W3CDTF">2016-12-19T07:34:00Z</dcterms:created>
  <dcterms:modified xsi:type="dcterms:W3CDTF">2016-12-27T08:36:00Z</dcterms:modified>
</cp:coreProperties>
</file>