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3120968"/>
        <w:docPartObj>
          <w:docPartGallery w:val="Cover Pages"/>
          <w:docPartUnique/>
        </w:docPartObj>
      </w:sdtPr>
      <w:sdtContent>
        <w:p w:rsidR="00174BF2" w:rsidRDefault="00174BF2"/>
        <w:p w:rsidR="00174BF2" w:rsidRDefault="00174BF2">
          <w:r>
            <w:rPr>
              <w:noProof/>
              <w:lang w:eastAsia="en-AU"/>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74BF2" w:rsidRDefault="00174BF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Debugging Journal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74BF2" w:rsidRDefault="00174BF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Debugging Journal</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74BF2" w:rsidRDefault="00174BF2">
                                    <w:pPr>
                                      <w:pStyle w:val="NoSpacing"/>
                                      <w:spacing w:before="40" w:after="40"/>
                                      <w:rPr>
                                        <w:caps/>
                                        <w:color w:val="5B9BD5" w:themeColor="accent1"/>
                                        <w:sz w:val="28"/>
                                        <w:szCs w:val="28"/>
                                      </w:rPr>
                                    </w:pPr>
                                    <w:r>
                                      <w:rPr>
                                        <w:caps/>
                                        <w:color w:val="5B9BD5" w:themeColor="accent1"/>
                                        <w:sz w:val="28"/>
                                        <w:szCs w:val="28"/>
                                      </w:rPr>
                                      <w:t>ITC205 ASSESSMENT ITEM 4</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74BF2" w:rsidRDefault="00174BF2">
                                    <w:pPr>
                                      <w:pStyle w:val="NoSpacing"/>
                                      <w:spacing w:before="40" w:after="40"/>
                                      <w:rPr>
                                        <w:caps/>
                                        <w:color w:val="4472C4" w:themeColor="accent5"/>
                                        <w:sz w:val="24"/>
                                        <w:szCs w:val="24"/>
                                      </w:rPr>
                                    </w:pPr>
                                    <w:r>
                                      <w:rPr>
                                        <w:caps/>
                                        <w:color w:val="4472C4" w:themeColor="accent5"/>
                                        <w:sz w:val="24"/>
                                        <w:szCs w:val="24"/>
                                        <w:lang w:val="en-AU"/>
                                      </w:rPr>
                                      <w:t>Dissanayake, Shane</w:t>
                                    </w:r>
                                  </w:p>
                                </w:sdtContent>
                              </w:sdt>
                              <w:p w:rsidR="00174BF2" w:rsidRDefault="00174BF2">
                                <w:pPr>
                                  <w:pStyle w:val="NoSpacing"/>
                                  <w:spacing w:before="40" w:after="40"/>
                                  <w:rPr>
                                    <w:caps/>
                                    <w:color w:val="4472C4" w:themeColor="accent5"/>
                                    <w:sz w:val="24"/>
                                    <w:szCs w:val="24"/>
                                  </w:rPr>
                                </w:pPr>
                                <w:r>
                                  <w:rPr>
                                    <w:caps/>
                                    <w:color w:val="4472C4" w:themeColor="accent5"/>
                                    <w:sz w:val="24"/>
                                    <w:szCs w:val="24"/>
                                  </w:rPr>
                                  <w:t>11516600</w:t>
                                </w:r>
                              </w:p>
                              <w:p w:rsidR="00174BF2" w:rsidRDefault="00174BF2">
                                <w:pPr>
                                  <w:pStyle w:val="NoSpacing"/>
                                  <w:spacing w:before="40" w:after="40"/>
                                  <w:rPr>
                                    <w:caps/>
                                    <w:color w:val="4472C4" w:themeColor="accent5"/>
                                    <w:sz w:val="24"/>
                                    <w:szCs w:val="24"/>
                                  </w:rPr>
                                </w:pPr>
                                <w:r>
                                  <w:rPr>
                                    <w:caps/>
                                    <w:color w:val="4472C4" w:themeColor="accent5"/>
                                    <w:sz w:val="24"/>
                                    <w:szCs w:val="24"/>
                                  </w:rPr>
                                  <w:t>16-oCT-2015</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174BF2" w:rsidRDefault="00174BF2">
                              <w:pPr>
                                <w:pStyle w:val="NoSpacing"/>
                                <w:spacing w:before="40" w:after="40"/>
                                <w:rPr>
                                  <w:caps/>
                                  <w:color w:val="5B9BD5" w:themeColor="accent1"/>
                                  <w:sz w:val="28"/>
                                  <w:szCs w:val="28"/>
                                </w:rPr>
                              </w:pPr>
                              <w:r>
                                <w:rPr>
                                  <w:caps/>
                                  <w:color w:val="5B9BD5" w:themeColor="accent1"/>
                                  <w:sz w:val="28"/>
                                  <w:szCs w:val="28"/>
                                </w:rPr>
                                <w:t>ITC205 ASSESSMENT ITEM 4</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174BF2" w:rsidRDefault="00174BF2">
                              <w:pPr>
                                <w:pStyle w:val="NoSpacing"/>
                                <w:spacing w:before="40" w:after="40"/>
                                <w:rPr>
                                  <w:caps/>
                                  <w:color w:val="4472C4" w:themeColor="accent5"/>
                                  <w:sz w:val="24"/>
                                  <w:szCs w:val="24"/>
                                </w:rPr>
                              </w:pPr>
                              <w:r>
                                <w:rPr>
                                  <w:caps/>
                                  <w:color w:val="4472C4" w:themeColor="accent5"/>
                                  <w:sz w:val="24"/>
                                  <w:szCs w:val="24"/>
                                  <w:lang w:val="en-AU"/>
                                </w:rPr>
                                <w:t>Dissanayake, Shane</w:t>
                              </w:r>
                            </w:p>
                          </w:sdtContent>
                        </w:sdt>
                        <w:p w:rsidR="00174BF2" w:rsidRDefault="00174BF2">
                          <w:pPr>
                            <w:pStyle w:val="NoSpacing"/>
                            <w:spacing w:before="40" w:after="40"/>
                            <w:rPr>
                              <w:caps/>
                              <w:color w:val="4472C4" w:themeColor="accent5"/>
                              <w:sz w:val="24"/>
                              <w:szCs w:val="24"/>
                            </w:rPr>
                          </w:pPr>
                          <w:r>
                            <w:rPr>
                              <w:caps/>
                              <w:color w:val="4472C4" w:themeColor="accent5"/>
                              <w:sz w:val="24"/>
                              <w:szCs w:val="24"/>
                            </w:rPr>
                            <w:t>11516600</w:t>
                          </w:r>
                        </w:p>
                        <w:p w:rsidR="00174BF2" w:rsidRDefault="00174BF2">
                          <w:pPr>
                            <w:pStyle w:val="NoSpacing"/>
                            <w:spacing w:before="40" w:after="40"/>
                            <w:rPr>
                              <w:caps/>
                              <w:color w:val="4472C4" w:themeColor="accent5"/>
                              <w:sz w:val="24"/>
                              <w:szCs w:val="24"/>
                            </w:rPr>
                          </w:pPr>
                          <w:r>
                            <w:rPr>
                              <w:caps/>
                              <w:color w:val="4472C4" w:themeColor="accent5"/>
                              <w:sz w:val="24"/>
                              <w:szCs w:val="24"/>
                            </w:rPr>
                            <w:t>16-oCT-2015</w:t>
                          </w:r>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174BF2" w:rsidRDefault="00174BF2">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F9if2+aAgAAkA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174BF2" w:rsidRDefault="00174BF2">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E767E0" w:rsidRPr="00174BF2" w:rsidRDefault="00174BF2" w:rsidP="00174BF2">
      <w:pPr>
        <w:pStyle w:val="Heading1"/>
        <w:rPr>
          <w:b/>
        </w:rPr>
      </w:pPr>
      <w:r w:rsidRPr="00174BF2">
        <w:rPr>
          <w:b/>
        </w:rPr>
        <w:lastRenderedPageBreak/>
        <w:t>Bug One</w:t>
      </w:r>
    </w:p>
    <w:p w:rsidR="00174BF2" w:rsidRDefault="00174BF2" w:rsidP="00174BF2">
      <w:pPr>
        <w:pStyle w:val="Heading2"/>
      </w:pPr>
      <w:r>
        <w:t>Tracing</w:t>
      </w:r>
    </w:p>
    <w:p w:rsidR="00174BF2" w:rsidRDefault="00174BF2" w:rsidP="00174BF2">
      <w:r>
        <w:t xml:space="preserve">The first bug of the assessment shows that the player is receiving the incorrect amount when the player has won a bet. </w:t>
      </w:r>
    </w:p>
    <w:p w:rsidR="00A41115" w:rsidRPr="00A41115" w:rsidRDefault="00A41115" w:rsidP="00174BF2">
      <w:pPr>
        <w:rPr>
          <w:b/>
          <w:u w:val="single"/>
        </w:rPr>
      </w:pPr>
      <w:r>
        <w:rPr>
          <w:b/>
          <w:u w:val="single"/>
        </w:rPr>
        <w:t>Output of Bug 01</w:t>
      </w:r>
    </w:p>
    <w:p w:rsidR="00174BF2" w:rsidRDefault="00174BF2" w:rsidP="00174BF2">
      <w:r>
        <w:rPr>
          <w:noProof/>
          <w:lang w:eastAsia="en-AU"/>
        </w:rPr>
        <w:drawing>
          <wp:inline distT="0" distB="0" distL="0" distR="0">
            <wp:extent cx="2876550" cy="4733925"/>
            <wp:effectExtent l="0" t="0" r="0" b="9525"/>
            <wp:docPr id="2" name="Picture 2" descr="C:\Users\sdissa02\Desktop\Bu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dissa02\Desktop\Bug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4733925"/>
                    </a:xfrm>
                    <a:prstGeom prst="rect">
                      <a:avLst/>
                    </a:prstGeom>
                    <a:noFill/>
                    <a:ln>
                      <a:noFill/>
                    </a:ln>
                  </pic:spPr>
                </pic:pic>
              </a:graphicData>
            </a:graphic>
          </wp:inline>
        </w:drawing>
      </w:r>
    </w:p>
    <w:p w:rsidR="00A41115" w:rsidRDefault="00174BF2" w:rsidP="00174BF2">
      <w:r>
        <w:t xml:space="preserve">Each time the player wins a bet the balance does not increase, it stays the same balance from the previous game. </w:t>
      </w:r>
      <w:r w:rsidR="00A41115">
        <w:t xml:space="preserve">Therefore their bet was not being returned correctly and neither is their balance. </w:t>
      </w:r>
    </w:p>
    <w:p w:rsidR="00A41115" w:rsidRDefault="00A41115" w:rsidP="00A41115">
      <w:pPr>
        <w:pStyle w:val="Heading2"/>
      </w:pPr>
      <w:r>
        <w:t>Hypothesis:</w:t>
      </w:r>
    </w:p>
    <w:p w:rsidR="00A41115" w:rsidRDefault="00A41115" w:rsidP="00A41115">
      <w:r>
        <w:t>The game is not returning the correct balance each time the player wins.</w:t>
      </w:r>
    </w:p>
    <w:p w:rsidR="00A41115" w:rsidRDefault="00A41115" w:rsidP="00A41115">
      <w:pPr>
        <w:pStyle w:val="Heading2"/>
      </w:pPr>
      <w:r>
        <w:t xml:space="preserve">Prediction: </w:t>
      </w:r>
    </w:p>
    <w:p w:rsidR="00A41115" w:rsidRDefault="00A41115" w:rsidP="00A41115">
      <w:r>
        <w:t xml:space="preserve">The player’s balance is not being returned correctly after winning a bet or the console is not displaying the right numbers. </w:t>
      </w:r>
    </w:p>
    <w:p w:rsidR="00A41115" w:rsidRDefault="00A41115" w:rsidP="00A41115">
      <w:pPr>
        <w:pStyle w:val="Heading2"/>
      </w:pPr>
      <w:r>
        <w:t>Test:</w:t>
      </w:r>
    </w:p>
    <w:p w:rsidR="00A41115" w:rsidRDefault="00A41115" w:rsidP="00A41115">
      <w:proofErr w:type="spellStart"/>
      <w:proofErr w:type="gramStart"/>
      <w:r>
        <w:t>testTheory</w:t>
      </w:r>
      <w:proofErr w:type="spellEnd"/>
      <w:r>
        <w:t>(</w:t>
      </w:r>
      <w:proofErr w:type="gramEnd"/>
      <w:r>
        <w:t xml:space="preserve">) class is used to test Bug01. 1 * the bet is returned as the game rules stated. </w:t>
      </w:r>
    </w:p>
    <w:p w:rsidR="00A41115" w:rsidRDefault="00A41115" w:rsidP="00A41115">
      <w:pPr>
        <w:pStyle w:val="Heading2"/>
      </w:pPr>
      <w:r>
        <w:t xml:space="preserve">Resolution: </w:t>
      </w:r>
    </w:p>
    <w:p w:rsidR="00A41115" w:rsidRDefault="00A41115" w:rsidP="00A41115">
      <w:r>
        <w:t xml:space="preserve">The game is now displaying the correct balance of the player after a winning bet. If matches are greater than 0 and the match is won, it will return the original bet and the receiving winnings. </w:t>
      </w:r>
    </w:p>
    <w:p w:rsidR="00A41115" w:rsidRPr="00A41115" w:rsidRDefault="00A41115" w:rsidP="00A41115">
      <w:r>
        <w:rPr>
          <w:noProof/>
          <w:lang w:eastAsia="en-AU"/>
        </w:rPr>
        <w:lastRenderedPageBreak/>
        <w:drawing>
          <wp:inline distT="0" distB="0" distL="0" distR="0">
            <wp:extent cx="2476500" cy="5000625"/>
            <wp:effectExtent l="0" t="0" r="0" b="9525"/>
            <wp:docPr id="4" name="Picture 4" descr="C:\Users\sdissa02\Desktop\Bug0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dissa02\Desktop\Bug01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5000625"/>
                    </a:xfrm>
                    <a:prstGeom prst="rect">
                      <a:avLst/>
                    </a:prstGeom>
                    <a:noFill/>
                    <a:ln>
                      <a:noFill/>
                    </a:ln>
                  </pic:spPr>
                </pic:pic>
              </a:graphicData>
            </a:graphic>
          </wp:inline>
        </w:drawing>
      </w:r>
    </w:p>
    <w:p w:rsidR="00174BF2" w:rsidRPr="007F4CF9" w:rsidRDefault="007F4CF9" w:rsidP="00174BF2">
      <w:pPr>
        <w:rPr>
          <w:i/>
        </w:rPr>
      </w:pPr>
      <w:r>
        <w:rPr>
          <w:i/>
        </w:rPr>
        <w:t>Balance now showing an increase when players wins a bet.</w:t>
      </w:r>
    </w:p>
    <w:p w:rsidR="00A41115" w:rsidRDefault="00A41115">
      <w:r>
        <w:br w:type="page"/>
      </w:r>
    </w:p>
    <w:p w:rsidR="00174BF2" w:rsidRDefault="00A41115" w:rsidP="00A41115">
      <w:pPr>
        <w:pStyle w:val="Heading1"/>
      </w:pPr>
      <w:r>
        <w:lastRenderedPageBreak/>
        <w:t>Bug 02</w:t>
      </w:r>
    </w:p>
    <w:p w:rsidR="00A41115" w:rsidRDefault="00A41115" w:rsidP="00A41115">
      <w:pPr>
        <w:pStyle w:val="Heading2"/>
      </w:pPr>
      <w:r>
        <w:t>Tracing</w:t>
      </w:r>
    </w:p>
    <w:p w:rsidR="00A41115" w:rsidRDefault="005A55AB" w:rsidP="00A41115">
      <w:r>
        <w:rPr>
          <w:noProof/>
          <w:lang w:eastAsia="en-AU"/>
        </w:rPr>
        <w:drawing>
          <wp:inline distT="0" distB="0" distL="0" distR="0">
            <wp:extent cx="2781300" cy="3133725"/>
            <wp:effectExtent l="0" t="0" r="0" b="9525"/>
            <wp:docPr id="6" name="Picture 6" descr="C:\Users\sdissa02\Desktop\Bug0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dissa02\Desktop\Bug02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33725"/>
                    </a:xfrm>
                    <a:prstGeom prst="rect">
                      <a:avLst/>
                    </a:prstGeom>
                    <a:noFill/>
                    <a:ln>
                      <a:noFill/>
                    </a:ln>
                  </pic:spPr>
                </pic:pic>
              </a:graphicData>
            </a:graphic>
          </wp:inline>
        </w:drawing>
      </w:r>
    </w:p>
    <w:p w:rsidR="005A55AB" w:rsidRDefault="005A55AB" w:rsidP="00A41115">
      <w:r>
        <w:t xml:space="preserve">This output is not showing the end game limit of 0 when the game ends, instead it display a balance of 5. As this bug was found in the player balancer, it was assumed that the bug was within Player.java. </w:t>
      </w:r>
      <w:proofErr w:type="spellStart"/>
      <w:proofErr w:type="gramStart"/>
      <w:r>
        <w:t>balanceExceedsLimitBy</w:t>
      </w:r>
      <w:proofErr w:type="spellEnd"/>
      <w:r>
        <w:t>(</w:t>
      </w:r>
      <w:proofErr w:type="gramEnd"/>
      <w:r>
        <w:t xml:space="preserve">) is the method returning the end balance – the amount was greater </w:t>
      </w:r>
      <w:proofErr w:type="spellStart"/>
      <w:r>
        <w:t>then</w:t>
      </w:r>
      <w:proofErr w:type="spellEnd"/>
      <w:r>
        <w:t xml:space="preserve"> the limit therefore it will always stop before the balance was equal to the limit of 0. An = sign was placed after the &gt; sign. </w:t>
      </w:r>
    </w:p>
    <w:p w:rsidR="005A55AB" w:rsidRDefault="005A55AB" w:rsidP="005A55AB">
      <w:pPr>
        <w:pStyle w:val="Heading2"/>
      </w:pPr>
      <w:r>
        <w:t>Hypothesis:</w:t>
      </w:r>
    </w:p>
    <w:p w:rsidR="005A55AB" w:rsidRDefault="005A55AB" w:rsidP="005A55AB">
      <w:r>
        <w:t xml:space="preserve">End game limit is not returning correctly. It has the balance being greater than the limit rather than greater than or equal to. </w:t>
      </w:r>
    </w:p>
    <w:p w:rsidR="005A55AB" w:rsidRDefault="005A55AB" w:rsidP="005A55AB">
      <w:pPr>
        <w:pStyle w:val="Heading2"/>
      </w:pPr>
      <w:r>
        <w:t>Predictions:</w:t>
      </w:r>
    </w:p>
    <w:p w:rsidR="005A55AB" w:rsidRDefault="005A55AB" w:rsidP="005A55AB">
      <w:r>
        <w:t xml:space="preserve">The balance being greater than limit, not equals to. </w:t>
      </w:r>
    </w:p>
    <w:p w:rsidR="005A55AB" w:rsidRDefault="005A55AB" w:rsidP="005A55AB">
      <w:pPr>
        <w:pStyle w:val="Heading2"/>
      </w:pPr>
      <w:r>
        <w:t>Test:</w:t>
      </w:r>
    </w:p>
    <w:p w:rsidR="005A55AB" w:rsidRDefault="005A55AB" w:rsidP="005A55AB">
      <w:proofErr w:type="spellStart"/>
      <w:proofErr w:type="gramStart"/>
      <w:r>
        <w:t>testTheory</w:t>
      </w:r>
      <w:proofErr w:type="spellEnd"/>
      <w:r>
        <w:t>(</w:t>
      </w:r>
      <w:proofErr w:type="gramEnd"/>
      <w:r>
        <w:t>) has sets the player limit to 0, bet value to 5 and balance to 15</w:t>
      </w:r>
      <w:r w:rsidR="007F4CF9">
        <w:t>.</w:t>
      </w:r>
    </w:p>
    <w:p w:rsidR="007F4CF9" w:rsidRDefault="007F4CF9" w:rsidP="005A55AB">
      <w:r>
        <w:t xml:space="preserve">It will loop until balance is at the limit or an exception </w:t>
      </w:r>
    </w:p>
    <w:p w:rsidR="007F4CF9" w:rsidRDefault="007F4CF9" w:rsidP="005A55AB">
      <w:r>
        <w:t xml:space="preserve">Then the final result will be displayed. </w:t>
      </w:r>
    </w:p>
    <w:p w:rsidR="007F4CF9" w:rsidRDefault="007F4CF9" w:rsidP="007F4CF9">
      <w:pPr>
        <w:pStyle w:val="Heading2"/>
      </w:pPr>
      <w:r>
        <w:t xml:space="preserve">Resolution: </w:t>
      </w:r>
    </w:p>
    <w:p w:rsidR="007F4CF9" w:rsidRDefault="007F4CF9" w:rsidP="007F4CF9">
      <w:r>
        <w:t xml:space="preserve">Balance </w:t>
      </w:r>
      <w:proofErr w:type="spellStart"/>
      <w:proofErr w:type="gramStart"/>
      <w:r>
        <w:t>ExceedsLimitBy</w:t>
      </w:r>
      <w:proofErr w:type="spellEnd"/>
      <w:r>
        <w:t>(</w:t>
      </w:r>
      <w:proofErr w:type="gramEnd"/>
      <w:r>
        <w:t xml:space="preserve">) method was incorrectly comparing the limit and the balance. Therefore Hypothesis true. </w:t>
      </w:r>
    </w:p>
    <w:p w:rsidR="007F4CF9" w:rsidRDefault="007F4CF9" w:rsidP="007F4CF9">
      <w:pPr>
        <w:rPr>
          <w:i/>
          <w:u w:val="single"/>
        </w:rPr>
      </w:pPr>
      <w:r>
        <w:rPr>
          <w:noProof/>
          <w:lang w:eastAsia="en-AU"/>
        </w:rPr>
        <w:lastRenderedPageBreak/>
        <w:drawing>
          <wp:inline distT="0" distB="0" distL="0" distR="0">
            <wp:extent cx="2809875" cy="3086100"/>
            <wp:effectExtent l="0" t="0" r="9525" b="0"/>
            <wp:docPr id="7" name="Picture 7" descr="C:\Users\sdissa02\Desktop\Bu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dissa02\Desktop\Bug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3086100"/>
                    </a:xfrm>
                    <a:prstGeom prst="rect">
                      <a:avLst/>
                    </a:prstGeom>
                    <a:noFill/>
                    <a:ln>
                      <a:noFill/>
                    </a:ln>
                  </pic:spPr>
                </pic:pic>
              </a:graphicData>
            </a:graphic>
          </wp:inline>
        </w:drawing>
      </w:r>
    </w:p>
    <w:p w:rsidR="007F4CF9" w:rsidRDefault="007F4CF9" w:rsidP="007F4CF9">
      <w:pPr>
        <w:rPr>
          <w:i/>
        </w:rPr>
      </w:pPr>
      <w:r>
        <w:rPr>
          <w:i/>
        </w:rPr>
        <w:t>Output now shows end game balance at zero.</w:t>
      </w:r>
    </w:p>
    <w:p w:rsidR="007F4CF9" w:rsidRDefault="007F4CF9">
      <w:pPr>
        <w:rPr>
          <w:i/>
        </w:rPr>
      </w:pPr>
      <w:r>
        <w:rPr>
          <w:i/>
        </w:rPr>
        <w:br w:type="page"/>
      </w:r>
    </w:p>
    <w:p w:rsidR="007F4CF9" w:rsidRDefault="007F4CF9" w:rsidP="007F4CF9">
      <w:pPr>
        <w:pStyle w:val="Heading1"/>
      </w:pPr>
      <w:r>
        <w:lastRenderedPageBreak/>
        <w:t>Bug 03</w:t>
      </w:r>
    </w:p>
    <w:p w:rsidR="007F4CF9" w:rsidRDefault="007F4CF9" w:rsidP="007F4CF9">
      <w:pPr>
        <w:pStyle w:val="Heading2"/>
      </w:pPr>
      <w:r>
        <w:t xml:space="preserve">Tracing </w:t>
      </w:r>
    </w:p>
    <w:p w:rsidR="007F4CF9" w:rsidRDefault="007F4CF9" w:rsidP="007F4CF9">
      <w:r>
        <w:rPr>
          <w:noProof/>
          <w:lang w:eastAsia="en-AU"/>
        </w:rPr>
        <w:drawing>
          <wp:inline distT="0" distB="0" distL="0" distR="0">
            <wp:extent cx="2571750" cy="3733800"/>
            <wp:effectExtent l="0" t="0" r="0" b="0"/>
            <wp:docPr id="8" name="Picture 8" descr="C:\Users\sdissa02\Desktop\Bug0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dissa02\Desktop\Bug03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3733800"/>
                    </a:xfrm>
                    <a:prstGeom prst="rect">
                      <a:avLst/>
                    </a:prstGeom>
                    <a:noFill/>
                    <a:ln>
                      <a:noFill/>
                    </a:ln>
                  </pic:spPr>
                </pic:pic>
              </a:graphicData>
            </a:graphic>
          </wp:inline>
        </w:drawing>
      </w:r>
    </w:p>
    <w:p w:rsidR="007F4CF9" w:rsidRDefault="007F4CF9" w:rsidP="007F4CF9">
      <w:r>
        <w:t>The game output is showing that every game the odds are changed because SPADE face is never showing at any point. As well as the rolls does not changed from CROWN, CLUB AND HEART.</w:t>
      </w:r>
    </w:p>
    <w:p w:rsidR="007F4CF9" w:rsidRDefault="007F4CF9" w:rsidP="007F4CF9">
      <w:r>
        <w:t xml:space="preserve">To locate this bug it was assumed that the bug was something to do with the diceValue.java and dice.java since they were an obvious factor. While searching through diceValue.java </w:t>
      </w:r>
      <w:proofErr w:type="gramStart"/>
      <w:r>
        <w:t>It</w:t>
      </w:r>
      <w:proofErr w:type="gramEnd"/>
      <w:r>
        <w:t xml:space="preserve"> was learnt that the </w:t>
      </w:r>
      <w:proofErr w:type="spellStart"/>
      <w:r>
        <w:t>diceValue.getrandom</w:t>
      </w:r>
      <w:proofErr w:type="spellEnd"/>
      <w:r>
        <w:t xml:space="preserve"> method was not including the spade face. This is the cause of why spade is not inputting. </w:t>
      </w:r>
    </w:p>
    <w:p w:rsidR="007F4CF9" w:rsidRDefault="007F4CF9" w:rsidP="007F4CF9"/>
    <w:p w:rsidR="007F4CF9" w:rsidRDefault="007F4CF9" w:rsidP="007F4CF9">
      <w:pPr>
        <w:pStyle w:val="Heading2"/>
      </w:pPr>
      <w:r>
        <w:t>Hypothesis;</w:t>
      </w:r>
    </w:p>
    <w:p w:rsidR="007F4CF9" w:rsidRDefault="007F4CF9" w:rsidP="007F4CF9">
      <w:proofErr w:type="spellStart"/>
      <w:proofErr w:type="gramStart"/>
      <w:r>
        <w:t>diceValue.getrandom</w:t>
      </w:r>
      <w:proofErr w:type="spellEnd"/>
      <w:proofErr w:type="gramEnd"/>
      <w:r>
        <w:t xml:space="preserve"> method is not returning a random result which includes all faces</w:t>
      </w:r>
    </w:p>
    <w:p w:rsidR="007F4CF9" w:rsidRDefault="007F4CF9" w:rsidP="007F4CF9">
      <w:pPr>
        <w:pStyle w:val="Heading2"/>
      </w:pPr>
      <w:r>
        <w:t>Predications:</w:t>
      </w:r>
    </w:p>
    <w:p w:rsidR="007F4CF9" w:rsidRDefault="00517437" w:rsidP="007F4CF9">
      <w:r>
        <w:t xml:space="preserve">The method is set although Spade is not include and randomisation is not happening. </w:t>
      </w:r>
    </w:p>
    <w:p w:rsidR="00517437" w:rsidRDefault="00517437" w:rsidP="00517437">
      <w:pPr>
        <w:pStyle w:val="Heading2"/>
      </w:pPr>
      <w:r>
        <w:t>Test:</w:t>
      </w:r>
    </w:p>
    <w:p w:rsidR="00517437" w:rsidRDefault="00517437" w:rsidP="00517437">
      <w:proofErr w:type="spellStart"/>
      <w:proofErr w:type="gramStart"/>
      <w:r>
        <w:t>testTheory</w:t>
      </w:r>
      <w:proofErr w:type="spellEnd"/>
      <w:r>
        <w:t>(</w:t>
      </w:r>
      <w:proofErr w:type="gramEnd"/>
      <w:r>
        <w:t xml:space="preserve">) creates a new game with 30 rolls. These rolls will have random outputs. A counter method is used to find any spade faces, upon finding a spade face it will print out the number of spades that are found in 30 games. </w:t>
      </w:r>
    </w:p>
    <w:p w:rsidR="00517437" w:rsidRDefault="00517437" w:rsidP="00517437">
      <w:pPr>
        <w:pStyle w:val="Heading2"/>
      </w:pPr>
      <w:r>
        <w:lastRenderedPageBreak/>
        <w:t>Resolution:</w:t>
      </w:r>
    </w:p>
    <w:p w:rsidR="00517437" w:rsidRPr="00517437" w:rsidRDefault="00517437" w:rsidP="00517437">
      <w:r>
        <w:t xml:space="preserve"> </w:t>
      </w:r>
      <w:proofErr w:type="spellStart"/>
      <w:proofErr w:type="gramStart"/>
      <w:r>
        <w:t>DiceValuegetRandom</w:t>
      </w:r>
      <w:proofErr w:type="spellEnd"/>
      <w:r>
        <w:t>(</w:t>
      </w:r>
      <w:proofErr w:type="gramEnd"/>
      <w:r>
        <w:t xml:space="preserve">) changed </w:t>
      </w:r>
      <w:proofErr w:type="spellStart"/>
      <w:r>
        <w:t>RANDOM.nextint</w:t>
      </w:r>
      <w:proofErr w:type="spellEnd"/>
      <w:r>
        <w:t>(</w:t>
      </w:r>
      <w:proofErr w:type="spellStart"/>
      <w:r w:rsidRPr="00EC200D">
        <w:t>DiceValue.SPADE.ordinal</w:t>
      </w:r>
      <w:proofErr w:type="spellEnd"/>
      <w:r w:rsidRPr="00EC200D">
        <w:t>(</w:t>
      </w:r>
      <w:r>
        <w:t>)</w:t>
      </w:r>
      <w:r w:rsidRPr="00EC200D">
        <w:t>)</w:t>
      </w:r>
      <w:r>
        <w:t xml:space="preserve"> to</w:t>
      </w:r>
      <w:r>
        <w:t xml:space="preserve"> (</w:t>
      </w:r>
      <w:proofErr w:type="spellStart"/>
      <w:r>
        <w:t>VALUE_REPR_MAP.size</w:t>
      </w:r>
      <w:proofErr w:type="spellEnd"/>
      <w:r>
        <w:t>()); This makes the odds around 0.41</w:t>
      </w:r>
      <w:r>
        <w:rPr>
          <w:noProof/>
          <w:lang w:eastAsia="en-AU"/>
        </w:rPr>
        <w:drawing>
          <wp:inline distT="0" distB="0" distL="0" distR="0">
            <wp:extent cx="2609850" cy="3638550"/>
            <wp:effectExtent l="0" t="0" r="0" b="0"/>
            <wp:docPr id="9" name="Picture 9" descr="C:\Users\sdissa02\Desktop\Bu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dissa02\Desktop\Bug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3638550"/>
                    </a:xfrm>
                    <a:prstGeom prst="rect">
                      <a:avLst/>
                    </a:prstGeom>
                    <a:noFill/>
                    <a:ln>
                      <a:noFill/>
                    </a:ln>
                  </pic:spPr>
                </pic:pic>
              </a:graphicData>
            </a:graphic>
          </wp:inline>
        </w:drawing>
      </w:r>
      <w:bookmarkStart w:id="0" w:name="_GoBack"/>
      <w:bookmarkEnd w:id="0"/>
    </w:p>
    <w:sectPr w:rsidR="00517437" w:rsidRPr="00517437" w:rsidSect="00174BF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F2"/>
    <w:rsid w:val="00174BF2"/>
    <w:rsid w:val="00517437"/>
    <w:rsid w:val="005A55AB"/>
    <w:rsid w:val="007F4CF9"/>
    <w:rsid w:val="00A41115"/>
    <w:rsid w:val="00E767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C03B7-C8D3-419B-AFD2-47D250BC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4B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B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11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BF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BF2"/>
    <w:rPr>
      <w:rFonts w:eastAsiaTheme="minorEastAsia"/>
      <w:lang w:val="en-US"/>
    </w:rPr>
  </w:style>
  <w:style w:type="character" w:customStyle="1" w:styleId="Heading1Char">
    <w:name w:val="Heading 1 Char"/>
    <w:basedOn w:val="DefaultParagraphFont"/>
    <w:link w:val="Heading1"/>
    <w:uiPriority w:val="9"/>
    <w:rsid w:val="00174B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4B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111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Charles Sturt University</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Debugging Journal</dc:title>
  <dc:subject>ITC205 ASSESSMENT ITEM 4</dc:subject>
  <dc:creator>Dissanayake, Shane</dc:creator>
  <cp:keywords/>
  <dc:description/>
  <cp:lastModifiedBy>Dissanayake, Shane</cp:lastModifiedBy>
  <cp:revision>1</cp:revision>
  <dcterms:created xsi:type="dcterms:W3CDTF">2015-10-16T12:46:00Z</dcterms:created>
  <dcterms:modified xsi:type="dcterms:W3CDTF">2015-10-16T13:32:00Z</dcterms:modified>
</cp:coreProperties>
</file>